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F998" w14:textId="77777777" w:rsidR="00A77B3E" w:rsidRPr="00B268B1" w:rsidRDefault="00000000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  <w:r w:rsidRPr="00B268B1">
        <w:rPr>
          <w:rFonts w:ascii="Arial" w:hAnsi="Arial" w:cs="Arial"/>
          <w:b/>
          <w:i/>
          <w:sz w:val="24"/>
          <w:u w:val="thick"/>
        </w:rPr>
        <w:t>Projekt</w:t>
      </w:r>
    </w:p>
    <w:p w14:paraId="28E0FC49" w14:textId="77777777" w:rsidR="00A77B3E" w:rsidRPr="00B268B1" w:rsidRDefault="00A77B3E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</w:p>
    <w:p w14:paraId="5A3B3B9C" w14:textId="77777777" w:rsidR="00A77B3E" w:rsidRPr="00B268B1" w:rsidRDefault="00000000">
      <w:pPr>
        <w:ind w:left="5669"/>
        <w:jc w:val="left"/>
        <w:rPr>
          <w:rFonts w:ascii="Arial" w:hAnsi="Arial" w:cs="Arial"/>
          <w:sz w:val="24"/>
        </w:rPr>
      </w:pPr>
      <w:r w:rsidRPr="00B268B1">
        <w:rPr>
          <w:rFonts w:ascii="Arial" w:hAnsi="Arial" w:cs="Arial"/>
          <w:sz w:val="24"/>
        </w:rPr>
        <w:t xml:space="preserve">z </w:t>
      </w:r>
      <w:proofErr w:type="gramStart"/>
      <w:r w:rsidRPr="00B268B1">
        <w:rPr>
          <w:rFonts w:ascii="Arial" w:hAnsi="Arial" w:cs="Arial"/>
          <w:sz w:val="24"/>
        </w:rPr>
        <w:t>dnia  22</w:t>
      </w:r>
      <w:proofErr w:type="gramEnd"/>
      <w:r w:rsidRPr="00B268B1">
        <w:rPr>
          <w:rFonts w:ascii="Arial" w:hAnsi="Arial" w:cs="Arial"/>
          <w:sz w:val="24"/>
        </w:rPr>
        <w:t xml:space="preserve"> kwietnia 2026 r.</w:t>
      </w:r>
    </w:p>
    <w:p w14:paraId="2D6AA744" w14:textId="77777777" w:rsidR="00A77B3E" w:rsidRPr="00B268B1" w:rsidRDefault="00000000">
      <w:pPr>
        <w:ind w:left="5669"/>
        <w:jc w:val="left"/>
        <w:rPr>
          <w:rFonts w:ascii="Arial" w:hAnsi="Arial" w:cs="Arial"/>
          <w:sz w:val="24"/>
        </w:rPr>
      </w:pPr>
      <w:r w:rsidRPr="00B268B1">
        <w:rPr>
          <w:rFonts w:ascii="Arial" w:hAnsi="Arial" w:cs="Arial"/>
          <w:sz w:val="24"/>
        </w:rPr>
        <w:t>Zatwierdzony przez .........................</w:t>
      </w:r>
    </w:p>
    <w:p w14:paraId="6F9F9C24" w14:textId="77777777" w:rsidR="00A77B3E" w:rsidRPr="00B268B1" w:rsidRDefault="00A77B3E">
      <w:pPr>
        <w:ind w:left="5669"/>
        <w:jc w:val="left"/>
        <w:rPr>
          <w:rFonts w:ascii="Arial" w:hAnsi="Arial" w:cs="Arial"/>
          <w:sz w:val="24"/>
        </w:rPr>
      </w:pPr>
    </w:p>
    <w:p w14:paraId="5935F302" w14:textId="77777777" w:rsidR="00A77B3E" w:rsidRPr="00B268B1" w:rsidRDefault="00A77B3E">
      <w:pPr>
        <w:ind w:left="5669"/>
        <w:jc w:val="left"/>
        <w:rPr>
          <w:rFonts w:ascii="Arial" w:hAnsi="Arial" w:cs="Arial"/>
          <w:sz w:val="24"/>
        </w:rPr>
      </w:pPr>
    </w:p>
    <w:p w14:paraId="05B87D28" w14:textId="77777777" w:rsidR="00A77B3E" w:rsidRPr="00B268B1" w:rsidRDefault="00000000">
      <w:pPr>
        <w:jc w:val="center"/>
        <w:rPr>
          <w:rFonts w:ascii="Arial" w:hAnsi="Arial" w:cs="Arial"/>
          <w:b/>
          <w:caps/>
          <w:sz w:val="24"/>
        </w:rPr>
      </w:pPr>
      <w:r w:rsidRPr="00B268B1">
        <w:rPr>
          <w:rFonts w:ascii="Arial" w:hAnsi="Arial" w:cs="Arial"/>
          <w:b/>
          <w:caps/>
          <w:sz w:val="24"/>
        </w:rPr>
        <w:t>Uchwała nr ....................</w:t>
      </w:r>
      <w:r w:rsidRPr="00B268B1">
        <w:rPr>
          <w:rFonts w:ascii="Arial" w:hAnsi="Arial" w:cs="Arial"/>
          <w:b/>
          <w:caps/>
          <w:sz w:val="24"/>
        </w:rPr>
        <w:br/>
        <w:t>Rady Miejskiej w Sulejowie</w:t>
      </w:r>
    </w:p>
    <w:p w14:paraId="11A60A73" w14:textId="77777777" w:rsidR="00A77B3E" w:rsidRPr="00B268B1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B268B1">
        <w:rPr>
          <w:rFonts w:ascii="Arial" w:hAnsi="Arial" w:cs="Arial"/>
          <w:sz w:val="24"/>
        </w:rPr>
        <w:t>z dnia 16 kwietnia 2026 r.</w:t>
      </w:r>
    </w:p>
    <w:p w14:paraId="29EBA9FB" w14:textId="77777777" w:rsidR="00A77B3E" w:rsidRPr="00B268B1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proofErr w:type="gramStart"/>
      <w:r w:rsidRPr="00B268B1">
        <w:rPr>
          <w:rFonts w:ascii="Arial" w:hAnsi="Arial" w:cs="Arial"/>
          <w:b/>
          <w:sz w:val="24"/>
        </w:rPr>
        <w:t>w  sprawie</w:t>
      </w:r>
      <w:proofErr w:type="gramEnd"/>
      <w:r w:rsidRPr="00B268B1">
        <w:rPr>
          <w:rFonts w:ascii="Arial" w:hAnsi="Arial" w:cs="Arial"/>
          <w:b/>
          <w:sz w:val="24"/>
        </w:rPr>
        <w:t xml:space="preserve"> nadania nazwy ulicy w mieście Sulejów</w:t>
      </w:r>
    </w:p>
    <w:p w14:paraId="50E4D19B" w14:textId="77777777" w:rsidR="00A77B3E" w:rsidRPr="00B268B1" w:rsidRDefault="00000000" w:rsidP="00B268B1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B268B1">
        <w:rPr>
          <w:rFonts w:ascii="Arial" w:hAnsi="Arial" w:cs="Arial"/>
          <w:sz w:val="24"/>
        </w:rPr>
        <w:t xml:space="preserve">Na podstawie art.18 ust. 2 pkt 13 ustawy z dnia 8 marca 1990 roku o samorządzie gminnym (tekst jednolity Dz.U. z 2025 r. poz. 1153, zm. Dz.U. z 2025 r. poz. 1436, Dz.U. z 2026 r., poz. 252) oraz art. 8 ust. 1a ustawy o drogach publicznych </w:t>
      </w:r>
      <w:proofErr w:type="gramStart"/>
      <w:r w:rsidRPr="00B268B1">
        <w:rPr>
          <w:rFonts w:ascii="Arial" w:hAnsi="Arial" w:cs="Arial"/>
          <w:sz w:val="24"/>
        </w:rPr>
        <w:t>( tekst</w:t>
      </w:r>
      <w:proofErr w:type="gramEnd"/>
      <w:r w:rsidRPr="00B268B1">
        <w:rPr>
          <w:rFonts w:ascii="Arial" w:hAnsi="Arial" w:cs="Arial"/>
          <w:sz w:val="24"/>
        </w:rPr>
        <w:t xml:space="preserve"> jednolity Dz.U. z 2025 r., poz. 889) Rada Miejska w Sulejowie uchwala, co następuje:</w:t>
      </w:r>
    </w:p>
    <w:p w14:paraId="754A15D3" w14:textId="77777777" w:rsidR="00A77B3E" w:rsidRPr="00B268B1" w:rsidRDefault="00000000" w:rsidP="00B268B1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B268B1">
        <w:rPr>
          <w:rFonts w:ascii="Arial" w:hAnsi="Arial" w:cs="Arial"/>
          <w:b/>
          <w:sz w:val="24"/>
        </w:rPr>
        <w:t>§ 1. </w:t>
      </w:r>
      <w:r w:rsidRPr="00B268B1">
        <w:rPr>
          <w:rFonts w:ascii="Arial" w:hAnsi="Arial" w:cs="Arial"/>
          <w:sz w:val="24"/>
        </w:rPr>
        <w:t xml:space="preserve">Nadaje się drodze oznaczonej w ewidencji gruntów i budynków, jako działki nr 157/4 i nr 157/7 w obrębie 7 miasta </w:t>
      </w:r>
      <w:proofErr w:type="gramStart"/>
      <w:r w:rsidRPr="00B268B1">
        <w:rPr>
          <w:rFonts w:ascii="Arial" w:hAnsi="Arial" w:cs="Arial"/>
          <w:sz w:val="24"/>
        </w:rPr>
        <w:t>Sulejów ,</w:t>
      </w:r>
      <w:proofErr w:type="gramEnd"/>
      <w:r w:rsidRPr="00B268B1">
        <w:rPr>
          <w:rFonts w:ascii="Arial" w:hAnsi="Arial" w:cs="Arial"/>
          <w:sz w:val="24"/>
        </w:rPr>
        <w:t xml:space="preserve"> nazwę ulica Wysoka.</w:t>
      </w:r>
    </w:p>
    <w:p w14:paraId="36343CC9" w14:textId="77777777" w:rsidR="00A77B3E" w:rsidRPr="00B268B1" w:rsidRDefault="00000000" w:rsidP="00B268B1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B268B1">
        <w:rPr>
          <w:rFonts w:ascii="Arial" w:hAnsi="Arial" w:cs="Arial"/>
          <w:b/>
          <w:sz w:val="24"/>
        </w:rPr>
        <w:t>§ 2. </w:t>
      </w:r>
      <w:r w:rsidRPr="00B268B1">
        <w:rPr>
          <w:rFonts w:ascii="Arial" w:hAnsi="Arial" w:cs="Arial"/>
          <w:sz w:val="24"/>
        </w:rPr>
        <w:t>Położenie i przebieg ulicy przedstawiono na załączniku graficznym do niniejszej uchwały.</w:t>
      </w:r>
    </w:p>
    <w:p w14:paraId="0D0CABB0" w14:textId="77777777" w:rsidR="00A77B3E" w:rsidRPr="00B268B1" w:rsidRDefault="00000000" w:rsidP="00B268B1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B268B1">
        <w:rPr>
          <w:rFonts w:ascii="Arial" w:hAnsi="Arial" w:cs="Arial"/>
          <w:b/>
          <w:sz w:val="24"/>
        </w:rPr>
        <w:t>§ 3. </w:t>
      </w:r>
      <w:r w:rsidRPr="00B268B1">
        <w:rPr>
          <w:rFonts w:ascii="Arial" w:hAnsi="Arial" w:cs="Arial"/>
          <w:sz w:val="24"/>
        </w:rPr>
        <w:t>Wykonanie uchwały powierza się Burmistrzowi Sulejowa.</w:t>
      </w:r>
    </w:p>
    <w:p w14:paraId="3A23290C" w14:textId="77777777" w:rsidR="00A77B3E" w:rsidRPr="00B268B1" w:rsidRDefault="00000000" w:rsidP="00B268B1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B268B1">
        <w:rPr>
          <w:rFonts w:ascii="Arial" w:hAnsi="Arial" w:cs="Arial"/>
          <w:b/>
          <w:sz w:val="24"/>
        </w:rPr>
        <w:t>§ 4. </w:t>
      </w:r>
      <w:r w:rsidRPr="00B268B1">
        <w:rPr>
          <w:rFonts w:ascii="Arial" w:hAnsi="Arial" w:cs="Arial"/>
          <w:sz w:val="24"/>
        </w:rPr>
        <w:t>Uchwała wchodzi w życie po upływie 14 dni od dnia ogłoszenia w Dzienniku Urzędowym Województwa Łódzkiego.</w:t>
      </w:r>
    </w:p>
    <w:sectPr w:rsidR="00A77B3E" w:rsidRPr="00B268B1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B940B" w14:textId="77777777" w:rsidR="00B57617" w:rsidRDefault="00B57617">
      <w:r>
        <w:separator/>
      </w:r>
    </w:p>
  </w:endnote>
  <w:endnote w:type="continuationSeparator" w:id="0">
    <w:p w14:paraId="122291A0" w14:textId="77777777" w:rsidR="00B57617" w:rsidRDefault="00B5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D5E43" w14:paraId="3ACA93A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8DE143D" w14:textId="77777777" w:rsidR="007D5E4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35A2142E-AC35-47D1-9AE3-FA5952A4C1EE.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ABB341A" w14:textId="77777777" w:rsidR="007D5E4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268B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88E3439" w14:textId="77777777" w:rsidR="007D5E43" w:rsidRDefault="007D5E4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DCCB" w14:textId="77777777" w:rsidR="00B57617" w:rsidRDefault="00B57617">
      <w:r>
        <w:separator/>
      </w:r>
    </w:p>
  </w:footnote>
  <w:footnote w:type="continuationSeparator" w:id="0">
    <w:p w14:paraId="69154BDC" w14:textId="77777777" w:rsidR="00B57617" w:rsidRDefault="00B57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A037D"/>
    <w:rsid w:val="007D5E43"/>
    <w:rsid w:val="00A77B3E"/>
    <w:rsid w:val="00B268B1"/>
    <w:rsid w:val="00B5761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01C25"/>
  <w15:docId w15:val="{A72E9F94-F862-436A-ABA8-21E2EA62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16 kwietnia 2026 r.</dc:title>
  <dc:subject>w  sprawie nadania nazwy ulicy w^mieście Sulejów</dc:subject>
  <dc:creator>Martynka</dc:creator>
  <cp:lastModifiedBy>Martynka</cp:lastModifiedBy>
  <cp:revision>2</cp:revision>
  <dcterms:created xsi:type="dcterms:W3CDTF">2026-04-22T10:38:00Z</dcterms:created>
  <dcterms:modified xsi:type="dcterms:W3CDTF">2026-04-22T10:38:00Z</dcterms:modified>
  <cp:category>Akt prawny</cp:category>
</cp:coreProperties>
</file>