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1055725C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B072C8">
        <w:rPr>
          <w:rFonts w:ascii="Arial" w:hAnsi="Arial" w:cs="Arial"/>
          <w:bCs/>
          <w:sz w:val="24"/>
          <w:szCs w:val="24"/>
        </w:rPr>
        <w:t>2</w:t>
      </w:r>
      <w:r w:rsidR="00451F50">
        <w:rPr>
          <w:rFonts w:ascii="Arial" w:hAnsi="Arial" w:cs="Arial"/>
          <w:bCs/>
          <w:sz w:val="24"/>
          <w:szCs w:val="24"/>
        </w:rPr>
        <w:t>1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B072C8">
        <w:rPr>
          <w:rFonts w:ascii="Arial" w:hAnsi="Arial" w:cs="Arial"/>
          <w:bCs/>
          <w:sz w:val="24"/>
          <w:szCs w:val="24"/>
        </w:rPr>
        <w:t>0</w:t>
      </w:r>
      <w:r w:rsidR="00451F50">
        <w:rPr>
          <w:rFonts w:ascii="Arial" w:hAnsi="Arial" w:cs="Arial"/>
          <w:bCs/>
          <w:sz w:val="24"/>
          <w:szCs w:val="24"/>
        </w:rPr>
        <w:t>4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9865BA">
        <w:rPr>
          <w:rFonts w:ascii="Arial" w:hAnsi="Arial" w:cs="Arial"/>
          <w:bCs/>
          <w:sz w:val="24"/>
          <w:szCs w:val="24"/>
        </w:rPr>
        <w:t>6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748FF2A3" w14:textId="57646DB2" w:rsidR="002847E2" w:rsidRPr="00C8068C" w:rsidRDefault="00B072C8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Wydział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 xml:space="preserve"> 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0D55D943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E9097A">
        <w:rPr>
          <w:rFonts w:ascii="Arial" w:hAnsi="Arial" w:cs="Arial"/>
          <w:sz w:val="24"/>
          <w:szCs w:val="24"/>
        </w:rPr>
        <w:t xml:space="preserve"> </w:t>
      </w:r>
      <w:r w:rsidR="009865BA">
        <w:rPr>
          <w:rFonts w:ascii="Arial" w:hAnsi="Arial" w:cs="Arial"/>
          <w:sz w:val="24"/>
          <w:szCs w:val="24"/>
        </w:rPr>
        <w:t>Włodzimierzowa</w:t>
      </w:r>
      <w:r>
        <w:rPr>
          <w:rFonts w:ascii="Arial" w:hAnsi="Arial" w:cs="Arial"/>
          <w:sz w:val="24"/>
          <w:szCs w:val="24"/>
        </w:rPr>
        <w:t>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2C72EEC9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>środków transportu – przyjęto sprawdzono i</w:t>
      </w:r>
      <w:r w:rsidR="001447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opodatkowano </w:t>
      </w:r>
      <w:r w:rsidR="00451F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podatników.</w:t>
      </w:r>
    </w:p>
    <w:p w14:paraId="7B1AFFBF" w14:textId="4E284097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nad analizą gospodarki odpadami za rok 202</w:t>
      </w:r>
      <w:r w:rsidR="009865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6D44162" w14:textId="57FDE0ED" w:rsidR="00451F50" w:rsidRPr="00451F50" w:rsidRDefault="00E9097A" w:rsidP="00451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System BDO – </w:t>
      </w:r>
      <w:r w:rsidR="00451F50">
        <w:rPr>
          <w:rFonts w:ascii="Arial" w:hAnsi="Arial" w:cs="Arial"/>
          <w:sz w:val="24"/>
          <w:szCs w:val="24"/>
        </w:rPr>
        <w:t>złożono</w:t>
      </w:r>
      <w:r>
        <w:rPr>
          <w:rFonts w:ascii="Arial" w:hAnsi="Arial" w:cs="Arial"/>
          <w:sz w:val="24"/>
          <w:szCs w:val="24"/>
        </w:rPr>
        <w:t xml:space="preserve"> sprawozdani</w:t>
      </w:r>
      <w:r w:rsidR="00451F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gospodarowania odpadami do Marszałka i WIOŚ.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7F2C0D1C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07E0DE0A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</w:p>
    <w:p w14:paraId="48F362A6" w14:textId="6534EE8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29666A">
        <w:rPr>
          <w:rFonts w:ascii="Arial" w:hAnsi="Arial" w:cs="Arial"/>
          <w:sz w:val="24"/>
          <w:szCs w:val="24"/>
        </w:rPr>
        <w:t xml:space="preserve"> - </w:t>
      </w:r>
      <w:r w:rsidR="00451F50">
        <w:rPr>
          <w:rFonts w:ascii="Arial" w:hAnsi="Arial" w:cs="Arial"/>
          <w:sz w:val="24"/>
          <w:szCs w:val="24"/>
        </w:rPr>
        <w:t>wypłata inkaso za 1 ratę podatku i za odpady komunalne.</w:t>
      </w:r>
    </w:p>
    <w:p w14:paraId="7735DE3E" w14:textId="17FE3609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windykacja należności podatkowych i opłat z tytułu gospodarowania odpadami komunalnymi – kontakty z mieszkańcami w celu uregulowania zaległości</w:t>
      </w:r>
      <w:r w:rsidR="0029666A">
        <w:rPr>
          <w:rFonts w:ascii="Arial" w:hAnsi="Arial" w:cs="Arial"/>
          <w:sz w:val="24"/>
          <w:szCs w:val="24"/>
        </w:rPr>
        <w:t xml:space="preserve"> (sms – 317 szt.,  telefony – 298 szt., upomnienia – 36 szt.)</w:t>
      </w:r>
    </w:p>
    <w:p w14:paraId="337F38F5" w14:textId="6BAA23CF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Prowadzenie postępowań w sprawie udzielenia ulg z tytułu zaległości podatkowych – wydano </w:t>
      </w:r>
      <w:r w:rsidR="00122DA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E9097A">
        <w:rPr>
          <w:rFonts w:ascii="Arial" w:hAnsi="Arial" w:cs="Arial"/>
          <w:sz w:val="24"/>
          <w:szCs w:val="24"/>
        </w:rPr>
        <w:t>decyzje</w:t>
      </w:r>
      <w:r w:rsidR="0012482D">
        <w:rPr>
          <w:rFonts w:ascii="Arial" w:hAnsi="Arial" w:cs="Arial"/>
          <w:sz w:val="24"/>
          <w:szCs w:val="24"/>
        </w:rPr>
        <w:t xml:space="preserve">, przyjęto </w:t>
      </w:r>
      <w:r w:rsidR="00451F50">
        <w:rPr>
          <w:rFonts w:ascii="Arial" w:hAnsi="Arial" w:cs="Arial"/>
          <w:sz w:val="24"/>
          <w:szCs w:val="24"/>
        </w:rPr>
        <w:t>3</w:t>
      </w:r>
      <w:r w:rsidR="0012482D">
        <w:rPr>
          <w:rFonts w:ascii="Arial" w:hAnsi="Arial" w:cs="Arial"/>
          <w:sz w:val="24"/>
          <w:szCs w:val="24"/>
        </w:rPr>
        <w:t xml:space="preserve"> wniosk</w:t>
      </w:r>
      <w:r w:rsidR="00755E7A">
        <w:rPr>
          <w:rFonts w:ascii="Arial" w:hAnsi="Arial" w:cs="Arial"/>
          <w:sz w:val="24"/>
          <w:szCs w:val="24"/>
        </w:rPr>
        <w:t>i</w:t>
      </w:r>
      <w:r w:rsidR="0012482D">
        <w:rPr>
          <w:rFonts w:ascii="Arial" w:hAnsi="Arial" w:cs="Arial"/>
          <w:sz w:val="24"/>
          <w:szCs w:val="24"/>
        </w:rPr>
        <w:t>.</w:t>
      </w:r>
    </w:p>
    <w:p w14:paraId="4BAE9A6C" w14:textId="7E56FAD3" w:rsidR="00E4607C" w:rsidRDefault="00E4607C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zaburzenia stosunków wodnych z ul. Torowej i z ul. Cmentarnej.</w:t>
      </w:r>
    </w:p>
    <w:p w14:paraId="4ACD0F76" w14:textId="6B3AEAF7" w:rsidR="00ED6C13" w:rsidRDefault="00ED6C13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przygotowywana jest akcja edukacji ekologicznej odnośnie prawidłowej segregacji odpadów dla dzieci ze szkół podstawowych z Gminy Sulejów.</w:t>
      </w:r>
      <w:r w:rsidR="00451F50">
        <w:rPr>
          <w:rFonts w:ascii="Arial" w:hAnsi="Arial" w:cs="Arial"/>
          <w:sz w:val="24"/>
          <w:szCs w:val="24"/>
        </w:rPr>
        <w:t xml:space="preserve"> Pierwsza</w:t>
      </w:r>
      <w:r>
        <w:rPr>
          <w:rFonts w:ascii="Arial" w:hAnsi="Arial" w:cs="Arial"/>
          <w:sz w:val="24"/>
          <w:szCs w:val="24"/>
        </w:rPr>
        <w:t xml:space="preserve"> prelekcje</w:t>
      </w:r>
      <w:r w:rsidR="00451F50">
        <w:rPr>
          <w:rFonts w:ascii="Arial" w:hAnsi="Arial" w:cs="Arial"/>
          <w:sz w:val="24"/>
          <w:szCs w:val="24"/>
        </w:rPr>
        <w:t xml:space="preserve"> w dniu 22 </w:t>
      </w:r>
      <w:r w:rsidR="00E9097A">
        <w:rPr>
          <w:rFonts w:ascii="Arial" w:hAnsi="Arial" w:cs="Arial"/>
          <w:sz w:val="24"/>
          <w:szCs w:val="24"/>
        </w:rPr>
        <w:t>kwie</w:t>
      </w:r>
      <w:r w:rsidR="00451F50">
        <w:rPr>
          <w:rFonts w:ascii="Arial" w:hAnsi="Arial" w:cs="Arial"/>
          <w:sz w:val="24"/>
          <w:szCs w:val="24"/>
        </w:rPr>
        <w:t>tnia</w:t>
      </w:r>
      <w:r>
        <w:rPr>
          <w:rFonts w:ascii="Arial" w:hAnsi="Arial" w:cs="Arial"/>
          <w:sz w:val="24"/>
          <w:szCs w:val="24"/>
        </w:rPr>
        <w:t xml:space="preserve"> 202</w:t>
      </w:r>
      <w:r w:rsidR="009865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</w:t>
      </w:r>
      <w:r w:rsidR="00451F50">
        <w:rPr>
          <w:rFonts w:ascii="Arial" w:hAnsi="Arial" w:cs="Arial"/>
          <w:sz w:val="24"/>
          <w:szCs w:val="24"/>
        </w:rPr>
        <w:t>ku w Przedszkolu w</w:t>
      </w:r>
      <w:r w:rsidR="0014471A">
        <w:rPr>
          <w:rFonts w:ascii="Arial" w:hAnsi="Arial" w:cs="Arial"/>
          <w:sz w:val="24"/>
          <w:szCs w:val="24"/>
        </w:rPr>
        <w:t> </w:t>
      </w:r>
      <w:r w:rsidR="00451F50">
        <w:rPr>
          <w:rFonts w:ascii="Arial" w:hAnsi="Arial" w:cs="Arial"/>
          <w:sz w:val="24"/>
          <w:szCs w:val="24"/>
        </w:rPr>
        <w:t>Uszczynie.</w:t>
      </w:r>
    </w:p>
    <w:p w14:paraId="44BA82DA" w14:textId="78EA586B" w:rsidR="00451F50" w:rsidRDefault="00451F50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Przygotowania do akcji „Sprzątania Świata”, która odbędzie się w dniu 24.04.2026</w:t>
      </w:r>
      <w:r w:rsidR="0014471A">
        <w:rPr>
          <w:rFonts w:ascii="Arial" w:hAnsi="Arial" w:cs="Arial"/>
          <w:sz w:val="24"/>
          <w:szCs w:val="24"/>
        </w:rPr>
        <w:t>.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92B8699" w14:textId="10298318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9FC">
        <w:rPr>
          <w:rFonts w:ascii="Arial" w:hAnsi="Arial" w:cs="Arial"/>
          <w:sz w:val="24"/>
          <w:szCs w:val="24"/>
        </w:rPr>
        <w:t>Sprawozdania do GUS, Marszałka Województwa, Regionalnego Dyrektora Ochrony Środowiska.</w:t>
      </w:r>
    </w:p>
    <w:p w14:paraId="3042BA02" w14:textId="77777777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0FE104CF" w14:textId="0AA27E67" w:rsidR="00AD4558" w:rsidRPr="00AD4558" w:rsidRDefault="00AD4558" w:rsidP="00AD455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AD4558" w:rsidRPr="00AD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A03F" w14:textId="77777777" w:rsidR="00451F50" w:rsidRDefault="00451F50" w:rsidP="00451F50">
      <w:pPr>
        <w:spacing w:after="0" w:line="240" w:lineRule="auto"/>
      </w:pPr>
      <w:r>
        <w:separator/>
      </w:r>
    </w:p>
  </w:endnote>
  <w:endnote w:type="continuationSeparator" w:id="0">
    <w:p w14:paraId="06ACA88E" w14:textId="77777777" w:rsidR="00451F50" w:rsidRDefault="00451F50" w:rsidP="004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DBC" w14:textId="77777777" w:rsidR="00451F50" w:rsidRDefault="00451F50" w:rsidP="00451F50">
      <w:pPr>
        <w:spacing w:after="0" w:line="240" w:lineRule="auto"/>
      </w:pPr>
      <w:r>
        <w:separator/>
      </w:r>
    </w:p>
  </w:footnote>
  <w:footnote w:type="continuationSeparator" w:id="0">
    <w:p w14:paraId="367AD95F" w14:textId="77777777" w:rsidR="00451F50" w:rsidRDefault="00451F50" w:rsidP="004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034E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249FC"/>
    <w:rsid w:val="0005072E"/>
    <w:rsid w:val="000A4E00"/>
    <w:rsid w:val="00122DAC"/>
    <w:rsid w:val="0012482D"/>
    <w:rsid w:val="0014471A"/>
    <w:rsid w:val="001645B0"/>
    <w:rsid w:val="001934EB"/>
    <w:rsid w:val="00221B5A"/>
    <w:rsid w:val="002303D2"/>
    <w:rsid w:val="0023476C"/>
    <w:rsid w:val="002847E2"/>
    <w:rsid w:val="0029666A"/>
    <w:rsid w:val="002B75F8"/>
    <w:rsid w:val="002E0182"/>
    <w:rsid w:val="00354815"/>
    <w:rsid w:val="00391561"/>
    <w:rsid w:val="00451F50"/>
    <w:rsid w:val="004577A0"/>
    <w:rsid w:val="004A2668"/>
    <w:rsid w:val="00570B17"/>
    <w:rsid w:val="005C1246"/>
    <w:rsid w:val="00632306"/>
    <w:rsid w:val="00637467"/>
    <w:rsid w:val="00660D6A"/>
    <w:rsid w:val="006C2457"/>
    <w:rsid w:val="006F5BA2"/>
    <w:rsid w:val="007004A9"/>
    <w:rsid w:val="00722C7A"/>
    <w:rsid w:val="00732D39"/>
    <w:rsid w:val="00755E7A"/>
    <w:rsid w:val="007843F3"/>
    <w:rsid w:val="00795538"/>
    <w:rsid w:val="00810D00"/>
    <w:rsid w:val="008A483E"/>
    <w:rsid w:val="008C269D"/>
    <w:rsid w:val="008D117B"/>
    <w:rsid w:val="008D7471"/>
    <w:rsid w:val="00974CA0"/>
    <w:rsid w:val="009814C9"/>
    <w:rsid w:val="009865BA"/>
    <w:rsid w:val="00A90363"/>
    <w:rsid w:val="00AD4558"/>
    <w:rsid w:val="00AD7DC2"/>
    <w:rsid w:val="00B072C8"/>
    <w:rsid w:val="00BA10F8"/>
    <w:rsid w:val="00C52DF8"/>
    <w:rsid w:val="00D97436"/>
    <w:rsid w:val="00E03D10"/>
    <w:rsid w:val="00E23754"/>
    <w:rsid w:val="00E4607C"/>
    <w:rsid w:val="00E9097A"/>
    <w:rsid w:val="00ED6C13"/>
    <w:rsid w:val="00F11E5C"/>
    <w:rsid w:val="00F45E3D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F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F5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1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42D4-5B56-4215-97AB-38BEFCE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2024-01-25T07:08:00Z</cp:lastPrinted>
  <dcterms:created xsi:type="dcterms:W3CDTF">2026-04-21T12:02:00Z</dcterms:created>
  <dcterms:modified xsi:type="dcterms:W3CDTF">2026-04-21T12:02:00Z</dcterms:modified>
</cp:coreProperties>
</file>