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4A138B7E" w:rsidR="006E76FF" w:rsidRPr="00A31A6F" w:rsidRDefault="00C6692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20.01</w:t>
      </w:r>
      <w:r w:rsidR="008D47BF">
        <w:rPr>
          <w:rFonts w:asciiTheme="minorHAnsi" w:hAnsiTheme="minorHAnsi"/>
          <w:sz w:val="24"/>
          <w:szCs w:val="24"/>
        </w:rPr>
        <w:t>.2025</w:t>
      </w:r>
      <w:r w:rsidR="000900A8">
        <w:rPr>
          <w:rFonts w:asciiTheme="minorHAnsi" w:hAnsiTheme="minorHAnsi"/>
          <w:sz w:val="24"/>
          <w:szCs w:val="24"/>
        </w:rPr>
        <w:t xml:space="preserve"> – </w:t>
      </w:r>
      <w:r w:rsidR="007D3CAF">
        <w:rPr>
          <w:rFonts w:asciiTheme="minorHAnsi" w:hAnsiTheme="minorHAnsi"/>
          <w:sz w:val="24"/>
          <w:szCs w:val="24"/>
        </w:rPr>
        <w:t>18.02</w:t>
      </w:r>
      <w:r w:rsidR="000900A8">
        <w:rPr>
          <w:rFonts w:asciiTheme="minorHAnsi" w:hAnsiTheme="minorHAnsi"/>
          <w:sz w:val="24"/>
          <w:szCs w:val="24"/>
        </w:rPr>
        <w:t>.2026 r.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38892BD7" w14:textId="2D325B7B" w:rsidR="007D3CAF" w:rsidRPr="007D3CAF" w:rsidRDefault="00783189" w:rsidP="007D3CAF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</w:t>
      </w:r>
      <w:r w:rsidR="00097127">
        <w:rPr>
          <w:rFonts w:eastAsia="TimesNewRoman" w:cs="Times New Roman"/>
          <w:b/>
          <w:sz w:val="24"/>
          <w:szCs w:val="24"/>
          <w:lang w:eastAsia="ar-SA"/>
        </w:rPr>
        <w:t>7</w:t>
      </w:r>
      <w:r w:rsidRPr="00A31A6F">
        <w:rPr>
          <w:rFonts w:eastAsia="TimesNewRoman" w:cs="Times New Roman"/>
          <w:b/>
          <w:sz w:val="24"/>
          <w:szCs w:val="24"/>
          <w:lang w:eastAsia="ar-SA"/>
        </w:rPr>
        <w:t>0.000,00 zł</w:t>
      </w:r>
    </w:p>
    <w:p w14:paraId="47A9F4EB" w14:textId="7AD0C036" w:rsidR="001757DC" w:rsidRPr="001757DC" w:rsidRDefault="007D3CAF" w:rsidP="001757DC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Przeprowadzono postępowanie dotyczące Budowy kontenerowego zaplecza socjalno – sanitarnego we Włodzimierzowie wraz z niezbędną infrastrukturą socjalną na dz. nr 392/12 obr. Włodzimierzów</w:t>
      </w:r>
      <w:r w:rsidR="001757DC" w:rsidRPr="001757DC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="001757DC">
        <w:rPr>
          <w:rFonts w:eastAsia="Arial Unicode MS" w:cs="Century Gothic"/>
          <w:color w:val="000000"/>
          <w:sz w:val="24"/>
          <w:szCs w:val="24"/>
          <w:lang w:eastAsia="pl-PL"/>
        </w:rPr>
        <w:t>w ramach zadania inwestycyjnego pn.: „Zagospodarowanie nieruchomości na cele sportowe i rekreacyjne gminy Sulejów” w formule zaprojektuj i wybuduj</w:t>
      </w:r>
      <w:r w:rsidRP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>, które zakończyło się unieważnieniem w dniu 17.0</w:t>
      </w:r>
      <w:r w:rsid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 w:rsidRP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>.2026 r.</w:t>
      </w:r>
    </w:p>
    <w:p w14:paraId="6776F1DF" w14:textId="58D2EC4B" w:rsidR="007D3CAF" w:rsidRPr="001757DC" w:rsidRDefault="007D3CAF" w:rsidP="001757DC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 w:rsidRP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Przygotowano i przesłano do kontroli wszystkie postępowania </w:t>
      </w:r>
      <w:r w:rsidR="001757DC" w:rsidRP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>przeprowadzon</w:t>
      </w:r>
      <w:r w:rsidR="00707C7C">
        <w:rPr>
          <w:rFonts w:eastAsia="Arial Unicode MS" w:cs="Century Gothic"/>
          <w:bCs/>
          <w:color w:val="000000"/>
          <w:sz w:val="24"/>
          <w:szCs w:val="24"/>
          <w:lang w:eastAsia="pl-PL"/>
        </w:rPr>
        <w:t>e</w:t>
      </w:r>
      <w:r w:rsidR="001757DC" w:rsidRP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2025 roku w ramach projektu pn.: „Inwestycje w zrównoważoną gospodarkę wodno-ściekową w gminie Sulejów”</w:t>
      </w:r>
      <w:r w:rsidR="00707C7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1757DC">
        <w:rPr>
          <w:rFonts w:eastAsia="Arial Unicode MS" w:cs="Century Gothic"/>
          <w:bCs/>
          <w:color w:val="000000"/>
          <w:sz w:val="24"/>
          <w:szCs w:val="24"/>
          <w:lang w:eastAsia="pl-PL"/>
        </w:rPr>
        <w:t>celem sprawdzenia poprawności realizacji inwestycji</w:t>
      </w:r>
      <w:r w:rsidR="00707C7C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47086F71" w14:textId="356AC84F" w:rsidR="00F84585" w:rsidRPr="00F84585" w:rsidRDefault="00F84585" w:rsidP="001757DC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TimesNewRoman" w:cs="Times New Roman"/>
          <w:sz w:val="24"/>
          <w:szCs w:val="24"/>
          <w:lang w:eastAsia="ar-SA"/>
        </w:rPr>
      </w:pPr>
    </w:p>
    <w:p w14:paraId="76F91644" w14:textId="77777777" w:rsidR="00F84585" w:rsidRDefault="00F84585" w:rsidP="00560F2D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TimesNewRoman" w:cs="Times New Roman"/>
          <w:sz w:val="24"/>
          <w:szCs w:val="24"/>
          <w:lang w:eastAsia="ar-SA"/>
        </w:rPr>
      </w:pPr>
    </w:p>
    <w:p w14:paraId="491F4D78" w14:textId="77777777" w:rsidR="00FD52C1" w:rsidRPr="008308F1" w:rsidRDefault="00FD52C1" w:rsidP="003E5DE6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5818A206" w14:textId="7CC742D0" w:rsidR="00EB0907" w:rsidRPr="00707C7C" w:rsidRDefault="00A90EB6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trwa przygotowywanie dokumentów niezbędnych do przeprowadzenia postępowań związanych z realizacją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Projektu FELD.07.12-IP.01-0018/25 Rodzinny Sulejów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.</w:t>
      </w:r>
    </w:p>
    <w:p w14:paraId="13649E63" w14:textId="64611545" w:rsidR="00707C7C" w:rsidRPr="00707C7C" w:rsidRDefault="00707C7C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707C7C">
        <w:rPr>
          <w:rFonts w:eastAsia="Arial Unicode MS" w:cs="Century Gothic"/>
          <w:color w:val="000000"/>
          <w:sz w:val="24"/>
          <w:szCs w:val="24"/>
          <w:lang w:eastAsia="pl-PL"/>
        </w:rPr>
        <w:t>Trwają prace nad przygotowaniem postępowania dotyczącego realizacji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Pr="00707C7C">
        <w:rPr>
          <w:rFonts w:eastAsia="Arial Unicode MS" w:cs="Century Gothic"/>
          <w:color w:val="000000"/>
          <w:sz w:val="24"/>
          <w:szCs w:val="24"/>
          <w:lang w:eastAsia="pl-PL"/>
        </w:rPr>
        <w:t>zadań z zakresu świadczeń opieki zdrowotnej,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Pr="00707C7C">
        <w:rPr>
          <w:rFonts w:eastAsia="Arial Unicode MS" w:cs="Century Gothic"/>
          <w:color w:val="000000"/>
          <w:sz w:val="24"/>
          <w:szCs w:val="24"/>
          <w:lang w:eastAsia="pl-PL"/>
        </w:rPr>
        <w:t>w rodzaju rehabilitacja lecznicza dla mieszkańców Gminy zgodnie z obowiązującymi</w:t>
      </w:r>
      <w:r w:rsidRPr="00707C7C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Pr="00707C7C">
        <w:rPr>
          <w:rFonts w:eastAsia="Arial Unicode MS" w:cs="Century Gothic"/>
          <w:color w:val="000000"/>
          <w:sz w:val="24"/>
          <w:szCs w:val="24"/>
          <w:lang w:eastAsia="pl-PL"/>
        </w:rPr>
        <w:t>przepisami i standardami medycznymi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.</w:t>
      </w:r>
    </w:p>
    <w:p w14:paraId="7C690D0C" w14:textId="1E0CC91A" w:rsidR="00560F2D" w:rsidRDefault="00560F2D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Aktualnie trwają prace mające na celu zakończenie i zarchiwizowanie postępowań z lat ubiegłych.</w:t>
      </w:r>
    </w:p>
    <w:p w14:paraId="6652F71C" w14:textId="7862AA16" w:rsidR="00707C7C" w:rsidRPr="00097127" w:rsidRDefault="00707C7C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3D3384">
        <w:rPr>
          <w:rFonts w:eastAsia="Arial Unicode MS" w:cs="Century Gothic"/>
          <w:color w:val="000000"/>
          <w:sz w:val="24"/>
          <w:szCs w:val="24"/>
          <w:lang w:eastAsia="pl-PL"/>
        </w:rPr>
        <w:t>Trwają czynności mające na celu przygotowanie do kontroli</w:t>
      </w:r>
      <w:r w:rsidR="003D3384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dokumentów postępowań z roku 2025 zrealizowanych w ramach </w:t>
      </w:r>
      <w:r w:rsidR="003D3384" w:rsidRPr="003D3384">
        <w:rPr>
          <w:rFonts w:eastAsia="Arial Unicode MS" w:cs="Century Gothic"/>
          <w:color w:val="000000"/>
          <w:sz w:val="24"/>
          <w:szCs w:val="24"/>
          <w:lang w:eastAsia="pl-PL"/>
        </w:rPr>
        <w:t xml:space="preserve">przekazanej dotacji na </w:t>
      </w:r>
      <w:r w:rsidR="003D3384">
        <w:rPr>
          <w:rFonts w:eastAsia="Arial Unicode MS" w:cs="Century Gothic"/>
          <w:color w:val="000000"/>
          <w:sz w:val="24"/>
          <w:szCs w:val="24"/>
          <w:lang w:eastAsia="pl-PL"/>
        </w:rPr>
        <w:t>z</w:t>
      </w:r>
      <w:r w:rsidR="003D3384" w:rsidRPr="003D3384">
        <w:rPr>
          <w:rFonts w:eastAsia="Arial Unicode MS" w:cs="Century Gothic"/>
          <w:color w:val="000000"/>
          <w:sz w:val="24"/>
          <w:szCs w:val="24"/>
          <w:lang w:eastAsia="pl-PL"/>
        </w:rPr>
        <w:t>adanie polegające na realizacji Programu Ochrony</w:t>
      </w:r>
      <w:r w:rsidR="003D3384" w:rsidRPr="003D338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Ludności i Obrony Cywilnej w 2025 roku na terenie Gminy Sulejów</w:t>
      </w:r>
      <w:r w:rsidR="003D3384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27C9EE28" w14:textId="7539F07B" w:rsidR="00097127" w:rsidRPr="003D3384" w:rsidRDefault="00EC7592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Trwają prace mające na celu przygotowanie sprawozdania rocznego z przeprowadzonych postępowań w 2025 roku.</w:t>
      </w: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7DCA6E5A" w14:textId="5EF79D12" w:rsidR="00865492" w:rsidRDefault="00865492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2D21E2">
        <w:rPr>
          <w:rFonts w:eastAsia="TimesNewRoman" w:cs="Times New Roman"/>
          <w:sz w:val="24"/>
          <w:szCs w:val="24"/>
          <w:lang w:eastAsia="ar-SA"/>
        </w:rPr>
        <w:t>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73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361C7"/>
    <w:multiLevelType w:val="hybridMultilevel"/>
    <w:tmpl w:val="A32E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109A0"/>
    <w:multiLevelType w:val="hybridMultilevel"/>
    <w:tmpl w:val="FF1434BA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F57E7B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EB3F0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29"/>
  </w:num>
  <w:num w:numId="3" w16cid:durableId="1357385790">
    <w:abstractNumId w:val="2"/>
  </w:num>
  <w:num w:numId="4" w16cid:durableId="425879999">
    <w:abstractNumId w:val="21"/>
  </w:num>
  <w:num w:numId="5" w16cid:durableId="2002081382">
    <w:abstractNumId w:val="3"/>
  </w:num>
  <w:num w:numId="6" w16cid:durableId="815952931">
    <w:abstractNumId w:val="6"/>
  </w:num>
  <w:num w:numId="7" w16cid:durableId="36466518">
    <w:abstractNumId w:val="13"/>
  </w:num>
  <w:num w:numId="8" w16cid:durableId="1466895426">
    <w:abstractNumId w:val="37"/>
  </w:num>
  <w:num w:numId="9" w16cid:durableId="1806123706">
    <w:abstractNumId w:val="9"/>
  </w:num>
  <w:num w:numId="10" w16cid:durableId="1804620483">
    <w:abstractNumId w:val="17"/>
  </w:num>
  <w:num w:numId="11" w16cid:durableId="2045715340">
    <w:abstractNumId w:val="15"/>
  </w:num>
  <w:num w:numId="12" w16cid:durableId="193882919">
    <w:abstractNumId w:val="7"/>
  </w:num>
  <w:num w:numId="13" w16cid:durableId="1691757296">
    <w:abstractNumId w:val="1"/>
  </w:num>
  <w:num w:numId="14" w16cid:durableId="6317869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5"/>
  </w:num>
  <w:num w:numId="16" w16cid:durableId="992367955">
    <w:abstractNumId w:val="10"/>
  </w:num>
  <w:num w:numId="17" w16cid:durableId="424035696">
    <w:abstractNumId w:val="5"/>
  </w:num>
  <w:num w:numId="18" w16cid:durableId="399452328">
    <w:abstractNumId w:val="32"/>
  </w:num>
  <w:num w:numId="19" w16cid:durableId="318340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7"/>
  </w:num>
  <w:num w:numId="22" w16cid:durableId="1245451401">
    <w:abstractNumId w:val="25"/>
  </w:num>
  <w:num w:numId="23" w16cid:durableId="1278489784">
    <w:abstractNumId w:val="31"/>
  </w:num>
  <w:num w:numId="24" w16cid:durableId="1821727487">
    <w:abstractNumId w:val="35"/>
  </w:num>
  <w:num w:numId="25" w16cid:durableId="1668291600">
    <w:abstractNumId w:val="4"/>
  </w:num>
  <w:num w:numId="26" w16cid:durableId="39794796">
    <w:abstractNumId w:val="24"/>
  </w:num>
  <w:num w:numId="27" w16cid:durableId="1412963894">
    <w:abstractNumId w:val="30"/>
  </w:num>
  <w:num w:numId="28" w16cid:durableId="1882593696">
    <w:abstractNumId w:val="28"/>
  </w:num>
  <w:num w:numId="29" w16cid:durableId="2007517696">
    <w:abstractNumId w:val="18"/>
  </w:num>
  <w:num w:numId="30" w16cid:durableId="1249922047">
    <w:abstractNumId w:val="22"/>
  </w:num>
  <w:num w:numId="31" w16cid:durableId="9695519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4"/>
  </w:num>
  <w:num w:numId="34" w16cid:durableId="881022549">
    <w:abstractNumId w:val="20"/>
  </w:num>
  <w:num w:numId="35" w16cid:durableId="18243643">
    <w:abstractNumId w:val="26"/>
  </w:num>
  <w:num w:numId="36" w16cid:durableId="714622558">
    <w:abstractNumId w:val="12"/>
  </w:num>
  <w:num w:numId="37" w16cid:durableId="289941066">
    <w:abstractNumId w:val="23"/>
  </w:num>
  <w:num w:numId="38" w16cid:durableId="1691032901">
    <w:abstractNumId w:val="8"/>
  </w:num>
  <w:num w:numId="39" w16cid:durableId="1963026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7094551">
    <w:abstractNumId w:val="34"/>
  </w:num>
  <w:num w:numId="41" w16cid:durableId="1300915158">
    <w:abstractNumId w:val="19"/>
  </w:num>
  <w:num w:numId="42" w16cid:durableId="867571399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1D24"/>
    <w:rsid w:val="000047C9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57637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00A8"/>
    <w:rsid w:val="00093182"/>
    <w:rsid w:val="00095322"/>
    <w:rsid w:val="0009593E"/>
    <w:rsid w:val="00095B7C"/>
    <w:rsid w:val="00097127"/>
    <w:rsid w:val="000A1AFF"/>
    <w:rsid w:val="000A20C2"/>
    <w:rsid w:val="000B091E"/>
    <w:rsid w:val="000B10A2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4733"/>
    <w:rsid w:val="00126F4F"/>
    <w:rsid w:val="001311D7"/>
    <w:rsid w:val="00137750"/>
    <w:rsid w:val="0014575C"/>
    <w:rsid w:val="001477FD"/>
    <w:rsid w:val="001526D3"/>
    <w:rsid w:val="00153A7C"/>
    <w:rsid w:val="00160460"/>
    <w:rsid w:val="001608D8"/>
    <w:rsid w:val="00171E8C"/>
    <w:rsid w:val="00174AEB"/>
    <w:rsid w:val="001757DC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7DD3"/>
    <w:rsid w:val="001F25DF"/>
    <w:rsid w:val="001F2F14"/>
    <w:rsid w:val="001F4C99"/>
    <w:rsid w:val="001F5817"/>
    <w:rsid w:val="001F7A61"/>
    <w:rsid w:val="001F7CA4"/>
    <w:rsid w:val="00200D4A"/>
    <w:rsid w:val="0020522A"/>
    <w:rsid w:val="0020702C"/>
    <w:rsid w:val="002074AD"/>
    <w:rsid w:val="0020761A"/>
    <w:rsid w:val="00210530"/>
    <w:rsid w:val="00220FED"/>
    <w:rsid w:val="002223DB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D7AD6"/>
    <w:rsid w:val="002E0DCA"/>
    <w:rsid w:val="002E2C79"/>
    <w:rsid w:val="002F70CD"/>
    <w:rsid w:val="00301BEC"/>
    <w:rsid w:val="003069F0"/>
    <w:rsid w:val="00310A72"/>
    <w:rsid w:val="0031240E"/>
    <w:rsid w:val="00313F4E"/>
    <w:rsid w:val="00315809"/>
    <w:rsid w:val="00317916"/>
    <w:rsid w:val="00330791"/>
    <w:rsid w:val="00335055"/>
    <w:rsid w:val="003362B0"/>
    <w:rsid w:val="00337047"/>
    <w:rsid w:val="00344543"/>
    <w:rsid w:val="003474CC"/>
    <w:rsid w:val="003474EB"/>
    <w:rsid w:val="003512E0"/>
    <w:rsid w:val="003513D2"/>
    <w:rsid w:val="0036677B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B46CA"/>
    <w:rsid w:val="003C609F"/>
    <w:rsid w:val="003D2C30"/>
    <w:rsid w:val="003D3384"/>
    <w:rsid w:val="003E44CE"/>
    <w:rsid w:val="003E5DE6"/>
    <w:rsid w:val="003E694D"/>
    <w:rsid w:val="003F3025"/>
    <w:rsid w:val="00404EE8"/>
    <w:rsid w:val="00410E3F"/>
    <w:rsid w:val="004113CF"/>
    <w:rsid w:val="00414509"/>
    <w:rsid w:val="004151F2"/>
    <w:rsid w:val="00422BC6"/>
    <w:rsid w:val="00422F4D"/>
    <w:rsid w:val="00423BEA"/>
    <w:rsid w:val="00423CC6"/>
    <w:rsid w:val="00424499"/>
    <w:rsid w:val="00426F80"/>
    <w:rsid w:val="004309BD"/>
    <w:rsid w:val="00430D03"/>
    <w:rsid w:val="00430E52"/>
    <w:rsid w:val="00430F03"/>
    <w:rsid w:val="0043366E"/>
    <w:rsid w:val="00437AA3"/>
    <w:rsid w:val="004428E8"/>
    <w:rsid w:val="00450F6B"/>
    <w:rsid w:val="004523A8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4FC8"/>
    <w:rsid w:val="004A51DD"/>
    <w:rsid w:val="004A6343"/>
    <w:rsid w:val="004A6BBA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6F"/>
    <w:rsid w:val="004E0DB0"/>
    <w:rsid w:val="004F1C8D"/>
    <w:rsid w:val="004F465A"/>
    <w:rsid w:val="004F6FF9"/>
    <w:rsid w:val="004F7106"/>
    <w:rsid w:val="005073F0"/>
    <w:rsid w:val="00510526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0F2D"/>
    <w:rsid w:val="0056184F"/>
    <w:rsid w:val="00566222"/>
    <w:rsid w:val="005677CB"/>
    <w:rsid w:val="0057049F"/>
    <w:rsid w:val="0057738A"/>
    <w:rsid w:val="00582123"/>
    <w:rsid w:val="005862E8"/>
    <w:rsid w:val="00594052"/>
    <w:rsid w:val="00595CE6"/>
    <w:rsid w:val="005A05A9"/>
    <w:rsid w:val="005A28F8"/>
    <w:rsid w:val="005A3A6E"/>
    <w:rsid w:val="005A5D41"/>
    <w:rsid w:val="005B03E8"/>
    <w:rsid w:val="005B4E73"/>
    <w:rsid w:val="005B4F72"/>
    <w:rsid w:val="005B68CC"/>
    <w:rsid w:val="005C5C8D"/>
    <w:rsid w:val="005D0D12"/>
    <w:rsid w:val="005D42D9"/>
    <w:rsid w:val="005E2B7E"/>
    <w:rsid w:val="005E3C3C"/>
    <w:rsid w:val="005F0962"/>
    <w:rsid w:val="00600FB6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46A89"/>
    <w:rsid w:val="00646E71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82CA7"/>
    <w:rsid w:val="00683FD6"/>
    <w:rsid w:val="00687A31"/>
    <w:rsid w:val="00692B4F"/>
    <w:rsid w:val="00692F47"/>
    <w:rsid w:val="006930ED"/>
    <w:rsid w:val="006A1BE5"/>
    <w:rsid w:val="006A2A27"/>
    <w:rsid w:val="006A705E"/>
    <w:rsid w:val="006B02FB"/>
    <w:rsid w:val="006B09BA"/>
    <w:rsid w:val="006B1B30"/>
    <w:rsid w:val="006B1CE9"/>
    <w:rsid w:val="006B38F5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68D3"/>
    <w:rsid w:val="00707C7C"/>
    <w:rsid w:val="00711A7C"/>
    <w:rsid w:val="00714B10"/>
    <w:rsid w:val="00717E3E"/>
    <w:rsid w:val="00724E23"/>
    <w:rsid w:val="00727B51"/>
    <w:rsid w:val="00730201"/>
    <w:rsid w:val="00734148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87002"/>
    <w:rsid w:val="00787339"/>
    <w:rsid w:val="007933AC"/>
    <w:rsid w:val="00794DED"/>
    <w:rsid w:val="00795E8A"/>
    <w:rsid w:val="007A1FE0"/>
    <w:rsid w:val="007A2865"/>
    <w:rsid w:val="007A6E85"/>
    <w:rsid w:val="007B1D64"/>
    <w:rsid w:val="007B21BA"/>
    <w:rsid w:val="007B64FA"/>
    <w:rsid w:val="007C07AC"/>
    <w:rsid w:val="007C282E"/>
    <w:rsid w:val="007C62D9"/>
    <w:rsid w:val="007C6DE7"/>
    <w:rsid w:val="007D1C5B"/>
    <w:rsid w:val="007D292C"/>
    <w:rsid w:val="007D2BB8"/>
    <w:rsid w:val="007D3CAF"/>
    <w:rsid w:val="007D4AF2"/>
    <w:rsid w:val="007E099E"/>
    <w:rsid w:val="007E2986"/>
    <w:rsid w:val="007E38EB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B47B0"/>
    <w:rsid w:val="008C588A"/>
    <w:rsid w:val="008C623D"/>
    <w:rsid w:val="008D16ED"/>
    <w:rsid w:val="008D45EB"/>
    <w:rsid w:val="008D47BF"/>
    <w:rsid w:val="008D7884"/>
    <w:rsid w:val="008D7D1A"/>
    <w:rsid w:val="008F0B4D"/>
    <w:rsid w:val="009010CF"/>
    <w:rsid w:val="009057EC"/>
    <w:rsid w:val="00906996"/>
    <w:rsid w:val="0091367C"/>
    <w:rsid w:val="009169E5"/>
    <w:rsid w:val="009175BD"/>
    <w:rsid w:val="00921DAE"/>
    <w:rsid w:val="009237DE"/>
    <w:rsid w:val="009248FC"/>
    <w:rsid w:val="00924CBD"/>
    <w:rsid w:val="00926434"/>
    <w:rsid w:val="00926BF5"/>
    <w:rsid w:val="009319F3"/>
    <w:rsid w:val="00931CAD"/>
    <w:rsid w:val="00933BAF"/>
    <w:rsid w:val="00953D8C"/>
    <w:rsid w:val="009569AA"/>
    <w:rsid w:val="009655AF"/>
    <w:rsid w:val="0096617C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C61B2"/>
    <w:rsid w:val="009D0260"/>
    <w:rsid w:val="009D40E8"/>
    <w:rsid w:val="009E3B5A"/>
    <w:rsid w:val="009E4B57"/>
    <w:rsid w:val="009E51B8"/>
    <w:rsid w:val="009F1EDF"/>
    <w:rsid w:val="009F26EF"/>
    <w:rsid w:val="00A045DB"/>
    <w:rsid w:val="00A07E49"/>
    <w:rsid w:val="00A106C1"/>
    <w:rsid w:val="00A10B22"/>
    <w:rsid w:val="00A10B74"/>
    <w:rsid w:val="00A16CE0"/>
    <w:rsid w:val="00A22615"/>
    <w:rsid w:val="00A246C9"/>
    <w:rsid w:val="00A30D6B"/>
    <w:rsid w:val="00A31A6F"/>
    <w:rsid w:val="00A408F8"/>
    <w:rsid w:val="00A42AEE"/>
    <w:rsid w:val="00A47619"/>
    <w:rsid w:val="00A629D7"/>
    <w:rsid w:val="00A64AED"/>
    <w:rsid w:val="00A64C60"/>
    <w:rsid w:val="00A670BB"/>
    <w:rsid w:val="00A7703D"/>
    <w:rsid w:val="00A90EB6"/>
    <w:rsid w:val="00A9257B"/>
    <w:rsid w:val="00A92974"/>
    <w:rsid w:val="00A95B48"/>
    <w:rsid w:val="00AA1A4B"/>
    <w:rsid w:val="00AA4443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1C9D"/>
    <w:rsid w:val="00B12C8D"/>
    <w:rsid w:val="00B12F6D"/>
    <w:rsid w:val="00B14200"/>
    <w:rsid w:val="00B272B8"/>
    <w:rsid w:val="00B31F09"/>
    <w:rsid w:val="00B3469C"/>
    <w:rsid w:val="00B34A9A"/>
    <w:rsid w:val="00B40658"/>
    <w:rsid w:val="00B44318"/>
    <w:rsid w:val="00B4550C"/>
    <w:rsid w:val="00B47523"/>
    <w:rsid w:val="00B509C6"/>
    <w:rsid w:val="00B50A74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079A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5391C"/>
    <w:rsid w:val="00C6692A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A28B7"/>
    <w:rsid w:val="00CA3A5A"/>
    <w:rsid w:val="00CB139E"/>
    <w:rsid w:val="00CB3D70"/>
    <w:rsid w:val="00CB71CE"/>
    <w:rsid w:val="00CC0E00"/>
    <w:rsid w:val="00CD1543"/>
    <w:rsid w:val="00CD2713"/>
    <w:rsid w:val="00CD3C3F"/>
    <w:rsid w:val="00CE12F5"/>
    <w:rsid w:val="00CE4035"/>
    <w:rsid w:val="00CF1ABB"/>
    <w:rsid w:val="00CF337F"/>
    <w:rsid w:val="00D02F11"/>
    <w:rsid w:val="00D0532C"/>
    <w:rsid w:val="00D12E5F"/>
    <w:rsid w:val="00D16842"/>
    <w:rsid w:val="00D33FDF"/>
    <w:rsid w:val="00D359C1"/>
    <w:rsid w:val="00D40414"/>
    <w:rsid w:val="00D40B46"/>
    <w:rsid w:val="00D418E0"/>
    <w:rsid w:val="00D45E4B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0299"/>
    <w:rsid w:val="00DF516C"/>
    <w:rsid w:val="00E00CCC"/>
    <w:rsid w:val="00E014A1"/>
    <w:rsid w:val="00E0267E"/>
    <w:rsid w:val="00E03AFA"/>
    <w:rsid w:val="00E05A29"/>
    <w:rsid w:val="00E07593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1C93"/>
    <w:rsid w:val="00E92030"/>
    <w:rsid w:val="00E97021"/>
    <w:rsid w:val="00EA3BCC"/>
    <w:rsid w:val="00EA5F9A"/>
    <w:rsid w:val="00EA63DD"/>
    <w:rsid w:val="00EB0907"/>
    <w:rsid w:val="00EB30BB"/>
    <w:rsid w:val="00EB30F0"/>
    <w:rsid w:val="00EC17C3"/>
    <w:rsid w:val="00EC2789"/>
    <w:rsid w:val="00EC7592"/>
    <w:rsid w:val="00ED4E6C"/>
    <w:rsid w:val="00ED65C0"/>
    <w:rsid w:val="00EE42F9"/>
    <w:rsid w:val="00EE4C34"/>
    <w:rsid w:val="00EE6F23"/>
    <w:rsid w:val="00EF0CF3"/>
    <w:rsid w:val="00EF13DA"/>
    <w:rsid w:val="00EF1727"/>
    <w:rsid w:val="00EF2798"/>
    <w:rsid w:val="00EF3761"/>
    <w:rsid w:val="00EF3E88"/>
    <w:rsid w:val="00EF7C6A"/>
    <w:rsid w:val="00F027C4"/>
    <w:rsid w:val="00F03136"/>
    <w:rsid w:val="00F03558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5AE0"/>
    <w:rsid w:val="00F5653B"/>
    <w:rsid w:val="00F57028"/>
    <w:rsid w:val="00F57D01"/>
    <w:rsid w:val="00F57DB1"/>
    <w:rsid w:val="00F60C82"/>
    <w:rsid w:val="00F6108A"/>
    <w:rsid w:val="00F64A98"/>
    <w:rsid w:val="00F64F6E"/>
    <w:rsid w:val="00F66390"/>
    <w:rsid w:val="00F70482"/>
    <w:rsid w:val="00F7301C"/>
    <w:rsid w:val="00F73354"/>
    <w:rsid w:val="00F7358F"/>
    <w:rsid w:val="00F84585"/>
    <w:rsid w:val="00F93DA3"/>
    <w:rsid w:val="00F94D7D"/>
    <w:rsid w:val="00F96626"/>
    <w:rsid w:val="00FA176F"/>
    <w:rsid w:val="00FB2731"/>
    <w:rsid w:val="00FB2E91"/>
    <w:rsid w:val="00FB57BF"/>
    <w:rsid w:val="00FC6A68"/>
    <w:rsid w:val="00FD1131"/>
    <w:rsid w:val="00FD3B5C"/>
    <w:rsid w:val="00FD52C1"/>
    <w:rsid w:val="00FE0BB0"/>
    <w:rsid w:val="00FE2CB6"/>
    <w:rsid w:val="00FE35A3"/>
    <w:rsid w:val="00FF11BD"/>
    <w:rsid w:val="00FF379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1CFA-0FA7-4A13-875E-7BBDAA34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5</cp:revision>
  <cp:lastPrinted>2025-07-25T10:41:00Z</cp:lastPrinted>
  <dcterms:created xsi:type="dcterms:W3CDTF">2026-02-18T09:10:00Z</dcterms:created>
  <dcterms:modified xsi:type="dcterms:W3CDTF">2026-02-18T12:03:00Z</dcterms:modified>
</cp:coreProperties>
</file>