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F8" w:rsidRPr="00473023" w:rsidRDefault="007469F7">
      <w:pPr>
        <w:pStyle w:val="Nagwek1"/>
        <w:rPr>
          <w:rFonts w:ascii="Arial" w:hAnsi="Arial" w:cs="Arial"/>
          <w:color w:val="auto"/>
        </w:rPr>
      </w:pPr>
      <w:r w:rsidRPr="00473023">
        <w:rPr>
          <w:rFonts w:ascii="Arial" w:hAnsi="Arial" w:cs="Arial"/>
          <w:color w:val="auto"/>
        </w:rPr>
        <w:t>SPRAWOZDANIE Z DZIAŁALNOŚCI MIEJSKIEJ BIBLIOTEKI PUBLICZNEJ W SULEJOWIE ZA 2025 ROK</w:t>
      </w:r>
    </w:p>
    <w:p w:rsidR="008C37F8" w:rsidRPr="00473023" w:rsidRDefault="007469F7">
      <w:pPr>
        <w:pStyle w:val="Nagwek2"/>
        <w:rPr>
          <w:rFonts w:ascii="Arial" w:hAnsi="Arial" w:cs="Arial"/>
          <w:color w:val="auto"/>
        </w:rPr>
      </w:pPr>
      <w:r w:rsidRPr="00473023">
        <w:rPr>
          <w:rFonts w:ascii="Arial" w:hAnsi="Arial" w:cs="Arial"/>
          <w:color w:val="auto"/>
        </w:rPr>
        <w:t>1. Informacje ogólne i sieć biblioteczna</w:t>
      </w:r>
    </w:p>
    <w:p w:rsidR="008C37F8" w:rsidRPr="002273A2" w:rsidRDefault="007469F7">
      <w:pPr>
        <w:rPr>
          <w:rFonts w:ascii="Arial" w:hAnsi="Arial" w:cs="Arial"/>
          <w:sz w:val="24"/>
        </w:rPr>
      </w:pPr>
      <w:r w:rsidRPr="002273A2">
        <w:rPr>
          <w:rFonts w:ascii="Arial" w:hAnsi="Arial" w:cs="Arial"/>
          <w:sz w:val="24"/>
        </w:rPr>
        <w:t>Miejska Biblioteka Publiczna w Sulejowie jest samorządową instytucją kultury, działającą na podstawie obowiązujących przepisów prawa oraz statutu nadanego przez Organizatora – Gminę Sulejów.</w:t>
      </w:r>
    </w:p>
    <w:p w:rsidR="008C37F8" w:rsidRPr="002273A2" w:rsidRDefault="007469F7">
      <w:pPr>
        <w:rPr>
          <w:rFonts w:ascii="Arial" w:hAnsi="Arial" w:cs="Arial"/>
          <w:sz w:val="24"/>
        </w:rPr>
      </w:pPr>
      <w:r w:rsidRPr="002273A2">
        <w:rPr>
          <w:rFonts w:ascii="Arial" w:hAnsi="Arial" w:cs="Arial"/>
          <w:sz w:val="24"/>
        </w:rPr>
        <w:t xml:space="preserve">Biblioteka prowadzi działalność wraz z </w:t>
      </w:r>
      <w:proofErr w:type="spellStart"/>
      <w:r w:rsidRPr="002273A2">
        <w:rPr>
          <w:rFonts w:ascii="Arial" w:hAnsi="Arial" w:cs="Arial"/>
          <w:sz w:val="24"/>
        </w:rPr>
        <w:t>trzema</w:t>
      </w:r>
      <w:proofErr w:type="spellEnd"/>
      <w:r w:rsidRPr="002273A2">
        <w:rPr>
          <w:rFonts w:ascii="Arial" w:hAnsi="Arial" w:cs="Arial"/>
          <w:sz w:val="24"/>
        </w:rPr>
        <w:t xml:space="preserve"> </w:t>
      </w:r>
      <w:proofErr w:type="spellStart"/>
      <w:r w:rsidRPr="002273A2">
        <w:rPr>
          <w:rFonts w:ascii="Arial" w:hAnsi="Arial" w:cs="Arial"/>
          <w:sz w:val="24"/>
        </w:rPr>
        <w:t>filiami</w:t>
      </w:r>
      <w:proofErr w:type="spellEnd"/>
      <w:r w:rsidRPr="002273A2">
        <w:rPr>
          <w:rFonts w:ascii="Arial" w:hAnsi="Arial" w:cs="Arial"/>
          <w:sz w:val="24"/>
        </w:rPr>
        <w:t xml:space="preserve"> </w:t>
      </w:r>
      <w:proofErr w:type="spellStart"/>
      <w:r w:rsidRPr="002273A2">
        <w:rPr>
          <w:rFonts w:ascii="Arial" w:hAnsi="Arial" w:cs="Arial"/>
          <w:sz w:val="24"/>
        </w:rPr>
        <w:t>bibliotecznymi</w:t>
      </w:r>
      <w:proofErr w:type="spellEnd"/>
      <w:r w:rsidRPr="002273A2">
        <w:rPr>
          <w:rFonts w:ascii="Arial" w:hAnsi="Arial" w:cs="Arial"/>
          <w:sz w:val="24"/>
        </w:rPr>
        <w:t xml:space="preserve"> </w:t>
      </w:r>
      <w:proofErr w:type="spellStart"/>
      <w:r w:rsidRPr="002273A2">
        <w:rPr>
          <w:rFonts w:ascii="Arial" w:hAnsi="Arial" w:cs="Arial"/>
          <w:sz w:val="24"/>
        </w:rPr>
        <w:t>zlokalizowanymi</w:t>
      </w:r>
      <w:proofErr w:type="spellEnd"/>
      <w:r w:rsidRPr="002273A2">
        <w:rPr>
          <w:rFonts w:ascii="Arial" w:hAnsi="Arial" w:cs="Arial"/>
          <w:sz w:val="24"/>
        </w:rPr>
        <w:t xml:space="preserve"> w </w:t>
      </w:r>
      <w:proofErr w:type="spellStart"/>
      <w:r w:rsidRPr="002273A2">
        <w:rPr>
          <w:rFonts w:ascii="Arial" w:hAnsi="Arial" w:cs="Arial"/>
          <w:sz w:val="24"/>
        </w:rPr>
        <w:t>miejscowościach</w:t>
      </w:r>
      <w:proofErr w:type="spellEnd"/>
      <w:r w:rsidRPr="002273A2">
        <w:rPr>
          <w:rFonts w:ascii="Arial" w:hAnsi="Arial" w:cs="Arial"/>
          <w:sz w:val="24"/>
        </w:rPr>
        <w:t xml:space="preserve">: </w:t>
      </w:r>
      <w:proofErr w:type="spellStart"/>
      <w:r w:rsidRPr="002273A2">
        <w:rPr>
          <w:rFonts w:ascii="Arial" w:hAnsi="Arial" w:cs="Arial"/>
          <w:sz w:val="24"/>
        </w:rPr>
        <w:t>Przygłów</w:t>
      </w:r>
      <w:proofErr w:type="spellEnd"/>
      <w:r w:rsidRPr="002273A2">
        <w:rPr>
          <w:rFonts w:ascii="Arial" w:hAnsi="Arial" w:cs="Arial"/>
          <w:sz w:val="24"/>
        </w:rPr>
        <w:t xml:space="preserve">, </w:t>
      </w:r>
      <w:proofErr w:type="spellStart"/>
      <w:r w:rsidRPr="002273A2">
        <w:rPr>
          <w:rFonts w:ascii="Arial" w:hAnsi="Arial" w:cs="Arial"/>
          <w:sz w:val="24"/>
        </w:rPr>
        <w:t>Łęczno</w:t>
      </w:r>
      <w:proofErr w:type="spellEnd"/>
      <w:r w:rsidRPr="002273A2">
        <w:rPr>
          <w:rFonts w:ascii="Arial" w:hAnsi="Arial" w:cs="Arial"/>
          <w:sz w:val="24"/>
        </w:rPr>
        <w:t xml:space="preserve"> </w:t>
      </w:r>
      <w:proofErr w:type="spellStart"/>
      <w:r w:rsidRPr="002273A2">
        <w:rPr>
          <w:rFonts w:ascii="Arial" w:hAnsi="Arial" w:cs="Arial"/>
          <w:sz w:val="24"/>
        </w:rPr>
        <w:t>oraz</w:t>
      </w:r>
      <w:proofErr w:type="spellEnd"/>
      <w:r w:rsidRPr="002273A2">
        <w:rPr>
          <w:rFonts w:ascii="Arial" w:hAnsi="Arial" w:cs="Arial"/>
          <w:sz w:val="24"/>
        </w:rPr>
        <w:t xml:space="preserve"> Uszczyna. Miejska Biblioteka Publiczna w Sulejowie sprawuje nad nimi nadzór merytoryczny, organizacyjny i statystyczny.</w:t>
      </w:r>
    </w:p>
    <w:p w:rsidR="008C37F8" w:rsidRPr="002273A2" w:rsidRDefault="007469F7">
      <w:pPr>
        <w:rPr>
          <w:rFonts w:ascii="Arial" w:hAnsi="Arial" w:cs="Arial"/>
          <w:sz w:val="24"/>
        </w:rPr>
      </w:pPr>
      <w:r w:rsidRPr="002273A2">
        <w:rPr>
          <w:rFonts w:ascii="Arial" w:hAnsi="Arial" w:cs="Arial"/>
          <w:sz w:val="24"/>
        </w:rPr>
        <w:t xml:space="preserve">W roku sprawozdawczym przy bibliotece utworzono Regionalną Izbę Pamięci, której celem jest </w:t>
      </w:r>
      <w:proofErr w:type="spellStart"/>
      <w:r w:rsidRPr="002273A2">
        <w:rPr>
          <w:rFonts w:ascii="Arial" w:hAnsi="Arial" w:cs="Arial"/>
          <w:sz w:val="24"/>
        </w:rPr>
        <w:t>ochrona</w:t>
      </w:r>
      <w:proofErr w:type="spellEnd"/>
      <w:r w:rsidRPr="002273A2">
        <w:rPr>
          <w:rFonts w:ascii="Arial" w:hAnsi="Arial" w:cs="Arial"/>
          <w:sz w:val="24"/>
        </w:rPr>
        <w:t xml:space="preserve">, </w:t>
      </w:r>
      <w:proofErr w:type="spellStart"/>
      <w:r w:rsidRPr="002273A2">
        <w:rPr>
          <w:rFonts w:ascii="Arial" w:hAnsi="Arial" w:cs="Arial"/>
          <w:sz w:val="24"/>
        </w:rPr>
        <w:t>dokumentowanie</w:t>
      </w:r>
      <w:proofErr w:type="spellEnd"/>
      <w:r w:rsidRPr="002273A2">
        <w:rPr>
          <w:rFonts w:ascii="Arial" w:hAnsi="Arial" w:cs="Arial"/>
          <w:sz w:val="24"/>
        </w:rPr>
        <w:t xml:space="preserve"> </w:t>
      </w:r>
      <w:proofErr w:type="spellStart"/>
      <w:r w:rsidRPr="002273A2">
        <w:rPr>
          <w:rFonts w:ascii="Arial" w:hAnsi="Arial" w:cs="Arial"/>
          <w:sz w:val="24"/>
        </w:rPr>
        <w:t>oraz</w:t>
      </w:r>
      <w:proofErr w:type="spellEnd"/>
      <w:r w:rsidRPr="002273A2">
        <w:rPr>
          <w:rFonts w:ascii="Arial" w:hAnsi="Arial" w:cs="Arial"/>
          <w:sz w:val="24"/>
        </w:rPr>
        <w:t xml:space="preserve"> </w:t>
      </w:r>
      <w:proofErr w:type="spellStart"/>
      <w:r w:rsidRPr="002273A2">
        <w:rPr>
          <w:rFonts w:ascii="Arial" w:hAnsi="Arial" w:cs="Arial"/>
          <w:sz w:val="24"/>
        </w:rPr>
        <w:t>popularyzacja</w:t>
      </w:r>
      <w:proofErr w:type="spellEnd"/>
      <w:r w:rsidRPr="002273A2">
        <w:rPr>
          <w:rFonts w:ascii="Arial" w:hAnsi="Arial" w:cs="Arial"/>
          <w:sz w:val="24"/>
        </w:rPr>
        <w:t xml:space="preserve"> </w:t>
      </w:r>
      <w:proofErr w:type="spellStart"/>
      <w:r w:rsidRPr="002273A2">
        <w:rPr>
          <w:rFonts w:ascii="Arial" w:hAnsi="Arial" w:cs="Arial"/>
          <w:sz w:val="24"/>
        </w:rPr>
        <w:t>dziedzictwa</w:t>
      </w:r>
      <w:proofErr w:type="spellEnd"/>
      <w:r w:rsidRPr="002273A2">
        <w:rPr>
          <w:rFonts w:ascii="Arial" w:hAnsi="Arial" w:cs="Arial"/>
          <w:sz w:val="24"/>
        </w:rPr>
        <w:t xml:space="preserve"> </w:t>
      </w:r>
      <w:proofErr w:type="spellStart"/>
      <w:r w:rsidRPr="002273A2">
        <w:rPr>
          <w:rFonts w:ascii="Arial" w:hAnsi="Arial" w:cs="Arial"/>
          <w:sz w:val="24"/>
        </w:rPr>
        <w:t>historycznego</w:t>
      </w:r>
      <w:proofErr w:type="spellEnd"/>
      <w:r w:rsidRPr="002273A2">
        <w:rPr>
          <w:rFonts w:ascii="Arial" w:hAnsi="Arial" w:cs="Arial"/>
          <w:sz w:val="24"/>
        </w:rPr>
        <w:t xml:space="preserve"> </w:t>
      </w:r>
      <w:proofErr w:type="spellStart"/>
      <w:r w:rsidRPr="002273A2">
        <w:rPr>
          <w:rFonts w:ascii="Arial" w:hAnsi="Arial" w:cs="Arial"/>
          <w:sz w:val="24"/>
        </w:rPr>
        <w:t>i</w:t>
      </w:r>
      <w:proofErr w:type="spellEnd"/>
      <w:r w:rsidRPr="002273A2">
        <w:rPr>
          <w:rFonts w:ascii="Arial" w:hAnsi="Arial" w:cs="Arial"/>
          <w:sz w:val="24"/>
        </w:rPr>
        <w:t xml:space="preserve"> </w:t>
      </w:r>
      <w:proofErr w:type="spellStart"/>
      <w:r w:rsidRPr="002273A2">
        <w:rPr>
          <w:rFonts w:ascii="Arial" w:hAnsi="Arial" w:cs="Arial"/>
          <w:sz w:val="24"/>
        </w:rPr>
        <w:t>kulturowego</w:t>
      </w:r>
      <w:proofErr w:type="spellEnd"/>
      <w:r w:rsidRPr="002273A2">
        <w:rPr>
          <w:rFonts w:ascii="Arial" w:hAnsi="Arial" w:cs="Arial"/>
          <w:sz w:val="24"/>
        </w:rPr>
        <w:t xml:space="preserve"> </w:t>
      </w:r>
      <w:proofErr w:type="spellStart"/>
      <w:r w:rsidRPr="002273A2">
        <w:rPr>
          <w:rFonts w:ascii="Arial" w:hAnsi="Arial" w:cs="Arial"/>
          <w:sz w:val="24"/>
        </w:rPr>
        <w:t>regionu</w:t>
      </w:r>
      <w:proofErr w:type="spellEnd"/>
      <w:r w:rsidRPr="002273A2">
        <w:rPr>
          <w:rFonts w:ascii="Arial" w:hAnsi="Arial" w:cs="Arial"/>
          <w:sz w:val="24"/>
        </w:rPr>
        <w:t xml:space="preserve"> </w:t>
      </w:r>
      <w:proofErr w:type="spellStart"/>
      <w:r w:rsidRPr="002273A2">
        <w:rPr>
          <w:rFonts w:ascii="Arial" w:hAnsi="Arial" w:cs="Arial"/>
          <w:sz w:val="24"/>
        </w:rPr>
        <w:t>sulejowskiego</w:t>
      </w:r>
      <w:proofErr w:type="spellEnd"/>
      <w:r w:rsidRPr="002273A2">
        <w:rPr>
          <w:rFonts w:ascii="Arial" w:hAnsi="Arial" w:cs="Arial"/>
          <w:sz w:val="24"/>
        </w:rPr>
        <w:t>.</w:t>
      </w:r>
    </w:p>
    <w:p w:rsidR="008C37F8" w:rsidRPr="00473023" w:rsidRDefault="007469F7">
      <w:pPr>
        <w:pStyle w:val="Nagwek2"/>
        <w:rPr>
          <w:rFonts w:ascii="Arial" w:hAnsi="Arial" w:cs="Arial"/>
          <w:color w:val="auto"/>
        </w:rPr>
      </w:pPr>
      <w:r w:rsidRPr="00473023">
        <w:rPr>
          <w:rFonts w:ascii="Arial" w:hAnsi="Arial" w:cs="Arial"/>
          <w:color w:val="auto"/>
        </w:rPr>
        <w:t>2. Baza lokalowa i dostępność architektoniczna</w:t>
      </w:r>
    </w:p>
    <w:p w:rsidR="008C37F8" w:rsidRPr="002273A2" w:rsidRDefault="007469F7">
      <w:pPr>
        <w:rPr>
          <w:rFonts w:ascii="Arial" w:hAnsi="Arial" w:cs="Arial"/>
          <w:sz w:val="24"/>
        </w:rPr>
      </w:pPr>
      <w:r w:rsidRPr="002273A2">
        <w:rPr>
          <w:rFonts w:ascii="Arial" w:hAnsi="Arial" w:cs="Arial"/>
          <w:sz w:val="24"/>
        </w:rPr>
        <w:t>Siedziba Miejskiej Biblioteki Publicznej w Sulejowie mieści się w budynku samorządowym i zajmuje powierzchnię 359,88 m². W strukturze lokalowej znajdują się: wypożyczalnia dla dzieci i dorosłych, czytelnia, kącik prasowy oraz magazyn księgozbioru podręcznego.</w:t>
      </w:r>
    </w:p>
    <w:p w:rsidR="008C37F8" w:rsidRPr="002273A2" w:rsidRDefault="007469F7">
      <w:pPr>
        <w:rPr>
          <w:rFonts w:ascii="Arial" w:hAnsi="Arial" w:cs="Arial"/>
          <w:sz w:val="24"/>
        </w:rPr>
      </w:pPr>
      <w:r w:rsidRPr="002273A2">
        <w:rPr>
          <w:rFonts w:ascii="Arial" w:hAnsi="Arial" w:cs="Arial"/>
          <w:sz w:val="24"/>
        </w:rPr>
        <w:t>Budynek biblioteki jest w pełni dostosowany do potrzeb osób ze szczególnymi potrzebami. Zapewniono dostęp architektoniczny w postaci podjazdu dla osób poruszających się na wózkach oraz windy umożliwiającej dostęp do wszystkich kondygnacji.</w:t>
      </w:r>
    </w:p>
    <w:p w:rsidR="008C37F8" w:rsidRPr="002273A2" w:rsidRDefault="007469F7">
      <w:pPr>
        <w:rPr>
          <w:rFonts w:ascii="Arial" w:hAnsi="Arial" w:cs="Arial"/>
          <w:sz w:val="24"/>
        </w:rPr>
      </w:pPr>
      <w:r w:rsidRPr="002273A2">
        <w:rPr>
          <w:rFonts w:ascii="Arial" w:hAnsi="Arial" w:cs="Arial"/>
          <w:sz w:val="24"/>
        </w:rPr>
        <w:t>Regionalna Izba Pamięci została uruchomiona w budynku Ochotniczej Straży Pożarnej w Sulejowie przy ul. Plac Straży 1. W związku z jej otwarciem wykonano prace remontowe oraz zakupiono niezbędne wyposażenie</w:t>
      </w:r>
      <w:r w:rsidR="00624093" w:rsidRPr="002273A2">
        <w:rPr>
          <w:rFonts w:ascii="Arial" w:hAnsi="Arial" w:cs="Arial"/>
          <w:sz w:val="24"/>
        </w:rPr>
        <w:t>.</w:t>
      </w:r>
    </w:p>
    <w:p w:rsidR="008C37F8" w:rsidRPr="00473023" w:rsidRDefault="007469F7">
      <w:pPr>
        <w:pStyle w:val="Nagwek2"/>
        <w:rPr>
          <w:rFonts w:ascii="Arial" w:hAnsi="Arial" w:cs="Arial"/>
          <w:color w:val="auto"/>
        </w:rPr>
      </w:pPr>
      <w:r w:rsidRPr="00473023">
        <w:rPr>
          <w:rFonts w:ascii="Arial" w:hAnsi="Arial" w:cs="Arial"/>
          <w:color w:val="auto"/>
        </w:rPr>
        <w:t>3. Dostęp do technologii informacyjnych</w:t>
      </w:r>
    </w:p>
    <w:p w:rsidR="008C37F8" w:rsidRPr="002273A2" w:rsidRDefault="007469F7">
      <w:pPr>
        <w:rPr>
          <w:rFonts w:ascii="Arial" w:hAnsi="Arial" w:cs="Arial"/>
          <w:sz w:val="24"/>
          <w:szCs w:val="24"/>
        </w:rPr>
      </w:pPr>
      <w:r w:rsidRPr="002273A2">
        <w:rPr>
          <w:rFonts w:ascii="Arial" w:hAnsi="Arial" w:cs="Arial"/>
          <w:sz w:val="24"/>
          <w:szCs w:val="24"/>
        </w:rPr>
        <w:t>Biblioteka zapewnia czytelnikom dostęp do dwóch stanowisk komputerowych z dostępem do Internetu, umożliwiających korzystanie z elektronicznych źródeł informacji.</w:t>
      </w:r>
    </w:p>
    <w:p w:rsidR="008C37F8" w:rsidRPr="002273A2" w:rsidRDefault="007469F7">
      <w:pPr>
        <w:rPr>
          <w:rFonts w:ascii="Arial" w:hAnsi="Arial" w:cs="Arial"/>
          <w:sz w:val="24"/>
          <w:szCs w:val="24"/>
        </w:rPr>
      </w:pPr>
      <w:r w:rsidRPr="002273A2">
        <w:rPr>
          <w:rFonts w:ascii="Arial" w:hAnsi="Arial" w:cs="Arial"/>
          <w:sz w:val="24"/>
          <w:szCs w:val="24"/>
        </w:rPr>
        <w:t>W placówce dostępna jest Cyfrowa Wypożyczalnia Publikacji Naukowych Biblioteki Narodowej Academica, oferująca ponad 1,9 mln publikacji, w tym książki, czasopisma, grafiki, fotografie oraz mapy.</w:t>
      </w:r>
    </w:p>
    <w:p w:rsidR="008C37F8" w:rsidRPr="00473023" w:rsidRDefault="007469F7">
      <w:pPr>
        <w:pStyle w:val="Nagwek2"/>
        <w:rPr>
          <w:rFonts w:ascii="Arial" w:hAnsi="Arial" w:cs="Arial"/>
          <w:color w:val="auto"/>
        </w:rPr>
      </w:pPr>
      <w:r w:rsidRPr="00473023">
        <w:rPr>
          <w:rFonts w:ascii="Arial" w:hAnsi="Arial" w:cs="Arial"/>
          <w:color w:val="auto"/>
        </w:rPr>
        <w:lastRenderedPageBreak/>
        <w:t>4. Zbiory biblioteczne</w:t>
      </w:r>
    </w:p>
    <w:p w:rsidR="008C37F8" w:rsidRPr="002273A2" w:rsidRDefault="007469F7">
      <w:pPr>
        <w:rPr>
          <w:rFonts w:ascii="Arial" w:hAnsi="Arial" w:cs="Arial"/>
          <w:sz w:val="24"/>
        </w:rPr>
      </w:pPr>
      <w:r w:rsidRPr="002273A2">
        <w:rPr>
          <w:rFonts w:ascii="Arial" w:hAnsi="Arial" w:cs="Arial"/>
          <w:sz w:val="24"/>
        </w:rPr>
        <w:t>W 2025 roku Miejska Biblioteka Publiczna w Sulejowie pozyskała dotację z Ministerstwa Kultury i Dziedzictwa Narodowego w wysokości 18 800 zł, przeznaczoną na zakup nowości wydawniczych dla biblioteki głównej oraz filii.</w:t>
      </w:r>
    </w:p>
    <w:p w:rsidR="008C37F8" w:rsidRPr="002273A2" w:rsidRDefault="007469F7">
      <w:pPr>
        <w:rPr>
          <w:rFonts w:ascii="Arial" w:hAnsi="Arial" w:cs="Arial"/>
          <w:sz w:val="24"/>
        </w:rPr>
      </w:pPr>
      <w:r w:rsidRPr="002273A2">
        <w:rPr>
          <w:rFonts w:ascii="Arial" w:hAnsi="Arial" w:cs="Arial"/>
          <w:sz w:val="24"/>
        </w:rPr>
        <w:t xml:space="preserve">W </w:t>
      </w:r>
      <w:proofErr w:type="spellStart"/>
      <w:r w:rsidRPr="002273A2">
        <w:rPr>
          <w:rFonts w:ascii="Arial" w:hAnsi="Arial" w:cs="Arial"/>
          <w:sz w:val="24"/>
        </w:rPr>
        <w:t>analizowanym</w:t>
      </w:r>
      <w:proofErr w:type="spellEnd"/>
      <w:r w:rsidRPr="002273A2">
        <w:rPr>
          <w:rFonts w:ascii="Arial" w:hAnsi="Arial" w:cs="Arial"/>
          <w:sz w:val="24"/>
        </w:rPr>
        <w:t xml:space="preserve"> </w:t>
      </w:r>
      <w:proofErr w:type="spellStart"/>
      <w:r w:rsidRPr="002273A2">
        <w:rPr>
          <w:rFonts w:ascii="Arial" w:hAnsi="Arial" w:cs="Arial"/>
          <w:sz w:val="24"/>
        </w:rPr>
        <w:t>roku</w:t>
      </w:r>
      <w:proofErr w:type="spellEnd"/>
      <w:r w:rsidRPr="002273A2">
        <w:rPr>
          <w:rFonts w:ascii="Arial" w:hAnsi="Arial" w:cs="Arial"/>
          <w:sz w:val="24"/>
        </w:rPr>
        <w:t xml:space="preserve"> do </w:t>
      </w:r>
      <w:proofErr w:type="spellStart"/>
      <w:r w:rsidRPr="002273A2">
        <w:rPr>
          <w:rFonts w:ascii="Arial" w:hAnsi="Arial" w:cs="Arial"/>
          <w:sz w:val="24"/>
        </w:rPr>
        <w:t>zbiorów</w:t>
      </w:r>
      <w:proofErr w:type="spellEnd"/>
      <w:r w:rsidRPr="002273A2">
        <w:rPr>
          <w:rFonts w:ascii="Arial" w:hAnsi="Arial" w:cs="Arial"/>
          <w:sz w:val="24"/>
        </w:rPr>
        <w:t xml:space="preserve"> </w:t>
      </w:r>
      <w:proofErr w:type="spellStart"/>
      <w:r w:rsidRPr="002273A2">
        <w:rPr>
          <w:rFonts w:ascii="Arial" w:hAnsi="Arial" w:cs="Arial"/>
          <w:sz w:val="24"/>
        </w:rPr>
        <w:t>bibliotecznych</w:t>
      </w:r>
      <w:proofErr w:type="spellEnd"/>
      <w:r w:rsidRPr="002273A2">
        <w:rPr>
          <w:rFonts w:ascii="Arial" w:hAnsi="Arial" w:cs="Arial"/>
          <w:sz w:val="24"/>
        </w:rPr>
        <w:t xml:space="preserve"> </w:t>
      </w:r>
      <w:proofErr w:type="spellStart"/>
      <w:r w:rsidRPr="002273A2">
        <w:rPr>
          <w:rFonts w:ascii="Arial" w:hAnsi="Arial" w:cs="Arial"/>
          <w:sz w:val="24"/>
        </w:rPr>
        <w:t>przybyło</w:t>
      </w:r>
      <w:proofErr w:type="spellEnd"/>
      <w:r w:rsidRPr="002273A2">
        <w:rPr>
          <w:rFonts w:ascii="Arial" w:hAnsi="Arial" w:cs="Arial"/>
          <w:sz w:val="24"/>
        </w:rPr>
        <w:t xml:space="preserve"> </w:t>
      </w:r>
      <w:proofErr w:type="spellStart"/>
      <w:r w:rsidRPr="002273A2">
        <w:rPr>
          <w:rFonts w:ascii="Arial" w:hAnsi="Arial" w:cs="Arial"/>
          <w:sz w:val="24"/>
        </w:rPr>
        <w:t>łącznie</w:t>
      </w:r>
      <w:proofErr w:type="spellEnd"/>
      <w:r w:rsidRPr="002273A2">
        <w:rPr>
          <w:rFonts w:ascii="Arial" w:hAnsi="Arial" w:cs="Arial"/>
          <w:sz w:val="24"/>
        </w:rPr>
        <w:t xml:space="preserve"> 898 </w:t>
      </w:r>
      <w:proofErr w:type="spellStart"/>
      <w:r w:rsidRPr="002273A2">
        <w:rPr>
          <w:rFonts w:ascii="Arial" w:hAnsi="Arial" w:cs="Arial"/>
          <w:sz w:val="24"/>
        </w:rPr>
        <w:t>woluminów</w:t>
      </w:r>
      <w:proofErr w:type="spellEnd"/>
      <w:r w:rsidRPr="002273A2">
        <w:rPr>
          <w:rFonts w:ascii="Arial" w:hAnsi="Arial" w:cs="Arial"/>
          <w:sz w:val="24"/>
        </w:rPr>
        <w:t xml:space="preserve"> o </w:t>
      </w:r>
      <w:proofErr w:type="spellStart"/>
      <w:r w:rsidRPr="002273A2">
        <w:rPr>
          <w:rFonts w:ascii="Arial" w:hAnsi="Arial" w:cs="Arial"/>
          <w:sz w:val="24"/>
        </w:rPr>
        <w:t>wartości</w:t>
      </w:r>
      <w:proofErr w:type="spellEnd"/>
      <w:r w:rsidRPr="002273A2">
        <w:rPr>
          <w:rFonts w:ascii="Arial" w:hAnsi="Arial" w:cs="Arial"/>
          <w:sz w:val="24"/>
        </w:rPr>
        <w:t xml:space="preserve"> 11 804,00 </w:t>
      </w:r>
      <w:proofErr w:type="spellStart"/>
      <w:r w:rsidRPr="002273A2">
        <w:rPr>
          <w:rFonts w:ascii="Arial" w:hAnsi="Arial" w:cs="Arial"/>
          <w:sz w:val="24"/>
        </w:rPr>
        <w:t>zł</w:t>
      </w:r>
      <w:proofErr w:type="spellEnd"/>
      <w:r w:rsidRPr="002273A2">
        <w:rPr>
          <w:rFonts w:ascii="Arial" w:hAnsi="Arial" w:cs="Arial"/>
          <w:sz w:val="24"/>
        </w:rPr>
        <w:t xml:space="preserve">, w </w:t>
      </w:r>
      <w:proofErr w:type="spellStart"/>
      <w:r w:rsidRPr="002273A2">
        <w:rPr>
          <w:rFonts w:ascii="Arial" w:hAnsi="Arial" w:cs="Arial"/>
          <w:sz w:val="24"/>
        </w:rPr>
        <w:t>tym</w:t>
      </w:r>
      <w:proofErr w:type="spellEnd"/>
      <w:r w:rsidRPr="002273A2">
        <w:rPr>
          <w:rFonts w:ascii="Arial" w:hAnsi="Arial" w:cs="Arial"/>
          <w:sz w:val="24"/>
        </w:rPr>
        <w:t>:</w:t>
      </w:r>
      <w:r w:rsidRPr="002273A2">
        <w:rPr>
          <w:rFonts w:ascii="Arial" w:hAnsi="Arial" w:cs="Arial"/>
          <w:sz w:val="24"/>
        </w:rPr>
        <w:br/>
        <w:t xml:space="preserve">– 374 </w:t>
      </w:r>
      <w:proofErr w:type="spellStart"/>
      <w:r w:rsidRPr="002273A2">
        <w:rPr>
          <w:rFonts w:ascii="Arial" w:hAnsi="Arial" w:cs="Arial"/>
          <w:sz w:val="24"/>
        </w:rPr>
        <w:t>woluminy</w:t>
      </w:r>
      <w:proofErr w:type="spellEnd"/>
      <w:r w:rsidRPr="002273A2">
        <w:rPr>
          <w:rFonts w:ascii="Arial" w:hAnsi="Arial" w:cs="Arial"/>
          <w:sz w:val="24"/>
        </w:rPr>
        <w:t xml:space="preserve"> </w:t>
      </w:r>
      <w:proofErr w:type="spellStart"/>
      <w:r w:rsidRPr="002273A2">
        <w:rPr>
          <w:rFonts w:ascii="Arial" w:hAnsi="Arial" w:cs="Arial"/>
          <w:sz w:val="24"/>
        </w:rPr>
        <w:t>zakupione</w:t>
      </w:r>
      <w:proofErr w:type="spellEnd"/>
      <w:r w:rsidRPr="002273A2">
        <w:rPr>
          <w:rFonts w:ascii="Arial" w:hAnsi="Arial" w:cs="Arial"/>
          <w:sz w:val="24"/>
        </w:rPr>
        <w:t xml:space="preserve"> </w:t>
      </w:r>
      <w:proofErr w:type="spellStart"/>
      <w:r w:rsidRPr="002273A2">
        <w:rPr>
          <w:rFonts w:ascii="Arial" w:hAnsi="Arial" w:cs="Arial"/>
          <w:sz w:val="24"/>
        </w:rPr>
        <w:t>ze</w:t>
      </w:r>
      <w:proofErr w:type="spellEnd"/>
      <w:r w:rsidRPr="002273A2">
        <w:rPr>
          <w:rFonts w:ascii="Arial" w:hAnsi="Arial" w:cs="Arial"/>
          <w:sz w:val="24"/>
        </w:rPr>
        <w:t xml:space="preserve"> </w:t>
      </w:r>
      <w:proofErr w:type="spellStart"/>
      <w:r w:rsidRPr="002273A2">
        <w:rPr>
          <w:rFonts w:ascii="Arial" w:hAnsi="Arial" w:cs="Arial"/>
          <w:sz w:val="24"/>
        </w:rPr>
        <w:t>środków</w:t>
      </w:r>
      <w:proofErr w:type="spellEnd"/>
      <w:r w:rsidRPr="002273A2">
        <w:rPr>
          <w:rFonts w:ascii="Arial" w:hAnsi="Arial" w:cs="Arial"/>
          <w:sz w:val="24"/>
        </w:rPr>
        <w:t xml:space="preserve"> </w:t>
      </w:r>
      <w:proofErr w:type="spellStart"/>
      <w:r w:rsidRPr="002273A2">
        <w:rPr>
          <w:rFonts w:ascii="Arial" w:hAnsi="Arial" w:cs="Arial"/>
          <w:sz w:val="24"/>
        </w:rPr>
        <w:t>samorządowych</w:t>
      </w:r>
      <w:proofErr w:type="spellEnd"/>
      <w:r w:rsidRPr="002273A2">
        <w:rPr>
          <w:rFonts w:ascii="Arial" w:hAnsi="Arial" w:cs="Arial"/>
          <w:sz w:val="24"/>
        </w:rPr>
        <w:t xml:space="preserve"> </w:t>
      </w:r>
      <w:proofErr w:type="spellStart"/>
      <w:r w:rsidRPr="002273A2">
        <w:rPr>
          <w:rFonts w:ascii="Arial" w:hAnsi="Arial" w:cs="Arial"/>
          <w:sz w:val="24"/>
        </w:rPr>
        <w:t>na</w:t>
      </w:r>
      <w:proofErr w:type="spellEnd"/>
      <w:r w:rsidRPr="002273A2">
        <w:rPr>
          <w:rFonts w:ascii="Arial" w:hAnsi="Arial" w:cs="Arial"/>
          <w:sz w:val="24"/>
        </w:rPr>
        <w:t xml:space="preserve"> </w:t>
      </w:r>
      <w:proofErr w:type="spellStart"/>
      <w:r w:rsidRPr="002273A2">
        <w:rPr>
          <w:rFonts w:ascii="Arial" w:hAnsi="Arial" w:cs="Arial"/>
          <w:sz w:val="24"/>
        </w:rPr>
        <w:t>kwotę</w:t>
      </w:r>
      <w:proofErr w:type="spellEnd"/>
      <w:r w:rsidRPr="002273A2">
        <w:rPr>
          <w:rFonts w:ascii="Arial" w:hAnsi="Arial" w:cs="Arial"/>
          <w:sz w:val="24"/>
        </w:rPr>
        <w:t xml:space="preserve"> 11 319,36 </w:t>
      </w:r>
      <w:proofErr w:type="spellStart"/>
      <w:r w:rsidRPr="002273A2">
        <w:rPr>
          <w:rFonts w:ascii="Arial" w:hAnsi="Arial" w:cs="Arial"/>
          <w:sz w:val="24"/>
        </w:rPr>
        <w:t>zł</w:t>
      </w:r>
      <w:proofErr w:type="spellEnd"/>
      <w:r w:rsidRPr="002273A2">
        <w:rPr>
          <w:rFonts w:ascii="Arial" w:hAnsi="Arial" w:cs="Arial"/>
          <w:sz w:val="24"/>
        </w:rPr>
        <w:t>,</w:t>
      </w:r>
      <w:r w:rsidRPr="002273A2">
        <w:rPr>
          <w:rFonts w:ascii="Arial" w:hAnsi="Arial" w:cs="Arial"/>
          <w:sz w:val="24"/>
        </w:rPr>
        <w:br/>
        <w:t xml:space="preserve">– 311 </w:t>
      </w:r>
      <w:proofErr w:type="spellStart"/>
      <w:r w:rsidRPr="002273A2">
        <w:rPr>
          <w:rFonts w:ascii="Arial" w:hAnsi="Arial" w:cs="Arial"/>
          <w:sz w:val="24"/>
        </w:rPr>
        <w:t>woluminów</w:t>
      </w:r>
      <w:proofErr w:type="spellEnd"/>
      <w:r w:rsidRPr="002273A2">
        <w:rPr>
          <w:rFonts w:ascii="Arial" w:hAnsi="Arial" w:cs="Arial"/>
          <w:sz w:val="24"/>
        </w:rPr>
        <w:t xml:space="preserve"> </w:t>
      </w:r>
      <w:proofErr w:type="spellStart"/>
      <w:r w:rsidRPr="002273A2">
        <w:rPr>
          <w:rFonts w:ascii="Arial" w:hAnsi="Arial" w:cs="Arial"/>
          <w:sz w:val="24"/>
        </w:rPr>
        <w:t>zakupionych</w:t>
      </w:r>
      <w:proofErr w:type="spellEnd"/>
      <w:r w:rsidRPr="002273A2">
        <w:rPr>
          <w:rFonts w:ascii="Arial" w:hAnsi="Arial" w:cs="Arial"/>
          <w:sz w:val="24"/>
        </w:rPr>
        <w:t xml:space="preserve"> z </w:t>
      </w:r>
      <w:proofErr w:type="spellStart"/>
      <w:r w:rsidRPr="002273A2">
        <w:rPr>
          <w:rFonts w:ascii="Arial" w:hAnsi="Arial" w:cs="Arial"/>
          <w:sz w:val="24"/>
        </w:rPr>
        <w:t>dotacji</w:t>
      </w:r>
      <w:proofErr w:type="spellEnd"/>
      <w:r w:rsidRPr="002273A2">
        <w:rPr>
          <w:rFonts w:ascii="Arial" w:hAnsi="Arial" w:cs="Arial"/>
          <w:sz w:val="24"/>
        </w:rPr>
        <w:t xml:space="preserve"> </w:t>
      </w:r>
      <w:proofErr w:type="spellStart"/>
      <w:r w:rsidRPr="002273A2">
        <w:rPr>
          <w:rFonts w:ascii="Arial" w:hAnsi="Arial" w:cs="Arial"/>
          <w:sz w:val="24"/>
        </w:rPr>
        <w:t>MKiDN</w:t>
      </w:r>
      <w:proofErr w:type="spellEnd"/>
      <w:r w:rsidRPr="002273A2">
        <w:rPr>
          <w:rFonts w:ascii="Arial" w:hAnsi="Arial" w:cs="Arial"/>
          <w:sz w:val="24"/>
        </w:rPr>
        <w:t xml:space="preserve"> </w:t>
      </w:r>
      <w:proofErr w:type="spellStart"/>
      <w:r w:rsidRPr="002273A2">
        <w:rPr>
          <w:rFonts w:ascii="Arial" w:hAnsi="Arial" w:cs="Arial"/>
          <w:sz w:val="24"/>
        </w:rPr>
        <w:t>na</w:t>
      </w:r>
      <w:proofErr w:type="spellEnd"/>
      <w:r w:rsidRPr="002273A2">
        <w:rPr>
          <w:rFonts w:ascii="Arial" w:hAnsi="Arial" w:cs="Arial"/>
          <w:sz w:val="24"/>
        </w:rPr>
        <w:t xml:space="preserve"> </w:t>
      </w:r>
      <w:proofErr w:type="spellStart"/>
      <w:r w:rsidRPr="002273A2">
        <w:rPr>
          <w:rFonts w:ascii="Arial" w:hAnsi="Arial" w:cs="Arial"/>
          <w:sz w:val="24"/>
        </w:rPr>
        <w:t>kwotę</w:t>
      </w:r>
      <w:proofErr w:type="spellEnd"/>
      <w:r w:rsidRPr="002273A2">
        <w:rPr>
          <w:rFonts w:ascii="Arial" w:hAnsi="Arial" w:cs="Arial"/>
          <w:sz w:val="24"/>
        </w:rPr>
        <w:t xml:space="preserve"> 9 800,00 </w:t>
      </w:r>
      <w:proofErr w:type="spellStart"/>
      <w:r w:rsidRPr="002273A2">
        <w:rPr>
          <w:rFonts w:ascii="Arial" w:hAnsi="Arial" w:cs="Arial"/>
          <w:sz w:val="24"/>
        </w:rPr>
        <w:t>zł</w:t>
      </w:r>
      <w:proofErr w:type="spellEnd"/>
      <w:r w:rsidRPr="002273A2">
        <w:rPr>
          <w:rFonts w:ascii="Arial" w:hAnsi="Arial" w:cs="Arial"/>
          <w:sz w:val="24"/>
        </w:rPr>
        <w:t>,</w:t>
      </w:r>
      <w:r w:rsidRPr="002273A2">
        <w:rPr>
          <w:rFonts w:ascii="Arial" w:hAnsi="Arial" w:cs="Arial"/>
          <w:sz w:val="24"/>
        </w:rPr>
        <w:br/>
        <w:t xml:space="preserve">– 213 </w:t>
      </w:r>
      <w:proofErr w:type="spellStart"/>
      <w:r w:rsidRPr="002273A2">
        <w:rPr>
          <w:rFonts w:ascii="Arial" w:hAnsi="Arial" w:cs="Arial"/>
          <w:sz w:val="24"/>
        </w:rPr>
        <w:t>woluminów</w:t>
      </w:r>
      <w:proofErr w:type="spellEnd"/>
      <w:r w:rsidRPr="002273A2">
        <w:rPr>
          <w:rFonts w:ascii="Arial" w:hAnsi="Arial" w:cs="Arial"/>
          <w:sz w:val="24"/>
        </w:rPr>
        <w:t xml:space="preserve"> </w:t>
      </w:r>
      <w:proofErr w:type="spellStart"/>
      <w:r w:rsidRPr="002273A2">
        <w:rPr>
          <w:rFonts w:ascii="Arial" w:hAnsi="Arial" w:cs="Arial"/>
          <w:sz w:val="24"/>
        </w:rPr>
        <w:t>otrzymanych</w:t>
      </w:r>
      <w:proofErr w:type="spellEnd"/>
      <w:r w:rsidRPr="002273A2">
        <w:rPr>
          <w:rFonts w:ascii="Arial" w:hAnsi="Arial" w:cs="Arial"/>
          <w:sz w:val="24"/>
        </w:rPr>
        <w:t xml:space="preserve"> w </w:t>
      </w:r>
      <w:proofErr w:type="spellStart"/>
      <w:r w:rsidRPr="002273A2">
        <w:rPr>
          <w:rFonts w:ascii="Arial" w:hAnsi="Arial" w:cs="Arial"/>
          <w:sz w:val="24"/>
        </w:rPr>
        <w:t>formie</w:t>
      </w:r>
      <w:proofErr w:type="spellEnd"/>
      <w:r w:rsidRPr="002273A2">
        <w:rPr>
          <w:rFonts w:ascii="Arial" w:hAnsi="Arial" w:cs="Arial"/>
          <w:sz w:val="24"/>
        </w:rPr>
        <w:t xml:space="preserve"> </w:t>
      </w:r>
      <w:proofErr w:type="spellStart"/>
      <w:r w:rsidRPr="002273A2">
        <w:rPr>
          <w:rFonts w:ascii="Arial" w:hAnsi="Arial" w:cs="Arial"/>
          <w:sz w:val="24"/>
        </w:rPr>
        <w:t>darów</w:t>
      </w:r>
      <w:proofErr w:type="spellEnd"/>
      <w:r w:rsidRPr="002273A2">
        <w:rPr>
          <w:rFonts w:ascii="Arial" w:hAnsi="Arial" w:cs="Arial"/>
          <w:sz w:val="24"/>
        </w:rPr>
        <w:t xml:space="preserve"> </w:t>
      </w:r>
      <w:proofErr w:type="spellStart"/>
      <w:r w:rsidRPr="002273A2">
        <w:rPr>
          <w:rFonts w:ascii="Arial" w:hAnsi="Arial" w:cs="Arial"/>
          <w:sz w:val="24"/>
        </w:rPr>
        <w:t>od</w:t>
      </w:r>
      <w:proofErr w:type="spellEnd"/>
      <w:r w:rsidRPr="002273A2">
        <w:rPr>
          <w:rFonts w:ascii="Arial" w:hAnsi="Arial" w:cs="Arial"/>
          <w:sz w:val="24"/>
        </w:rPr>
        <w:t xml:space="preserve"> </w:t>
      </w:r>
      <w:proofErr w:type="spellStart"/>
      <w:r w:rsidRPr="002273A2">
        <w:rPr>
          <w:rFonts w:ascii="Arial" w:hAnsi="Arial" w:cs="Arial"/>
          <w:sz w:val="24"/>
        </w:rPr>
        <w:t>czytelników</w:t>
      </w:r>
      <w:proofErr w:type="spellEnd"/>
      <w:r w:rsidRPr="002273A2">
        <w:rPr>
          <w:rFonts w:ascii="Arial" w:hAnsi="Arial" w:cs="Arial"/>
          <w:sz w:val="24"/>
        </w:rPr>
        <w:t xml:space="preserve"> o </w:t>
      </w:r>
      <w:proofErr w:type="spellStart"/>
      <w:r w:rsidRPr="002273A2">
        <w:rPr>
          <w:rFonts w:ascii="Arial" w:hAnsi="Arial" w:cs="Arial"/>
          <w:sz w:val="24"/>
        </w:rPr>
        <w:t>łącznej</w:t>
      </w:r>
      <w:proofErr w:type="spellEnd"/>
      <w:r w:rsidRPr="002273A2">
        <w:rPr>
          <w:rFonts w:ascii="Arial" w:hAnsi="Arial" w:cs="Arial"/>
          <w:sz w:val="24"/>
        </w:rPr>
        <w:t xml:space="preserve"> </w:t>
      </w:r>
      <w:proofErr w:type="spellStart"/>
      <w:r w:rsidRPr="002273A2">
        <w:rPr>
          <w:rFonts w:ascii="Arial" w:hAnsi="Arial" w:cs="Arial"/>
          <w:sz w:val="24"/>
        </w:rPr>
        <w:t>wartości</w:t>
      </w:r>
      <w:proofErr w:type="spellEnd"/>
      <w:r w:rsidRPr="002273A2">
        <w:rPr>
          <w:rFonts w:ascii="Arial" w:hAnsi="Arial" w:cs="Arial"/>
          <w:sz w:val="24"/>
        </w:rPr>
        <w:t xml:space="preserve"> </w:t>
      </w:r>
      <w:r w:rsidR="00473023" w:rsidRPr="002273A2">
        <w:rPr>
          <w:rFonts w:ascii="Arial" w:hAnsi="Arial" w:cs="Arial"/>
          <w:sz w:val="24"/>
        </w:rPr>
        <w:br/>
      </w:r>
      <w:r w:rsidRPr="002273A2">
        <w:rPr>
          <w:rFonts w:ascii="Arial" w:hAnsi="Arial" w:cs="Arial"/>
          <w:sz w:val="24"/>
        </w:rPr>
        <w:t xml:space="preserve">426,00 </w:t>
      </w:r>
      <w:proofErr w:type="spellStart"/>
      <w:r w:rsidRPr="002273A2">
        <w:rPr>
          <w:rFonts w:ascii="Arial" w:hAnsi="Arial" w:cs="Arial"/>
          <w:sz w:val="24"/>
        </w:rPr>
        <w:t>zł</w:t>
      </w:r>
      <w:proofErr w:type="spellEnd"/>
      <w:r w:rsidRPr="002273A2">
        <w:rPr>
          <w:rFonts w:ascii="Arial" w:hAnsi="Arial" w:cs="Arial"/>
          <w:sz w:val="24"/>
        </w:rPr>
        <w:t>.</w:t>
      </w:r>
    </w:p>
    <w:p w:rsidR="008C37F8" w:rsidRPr="002273A2" w:rsidRDefault="007469F7">
      <w:pPr>
        <w:rPr>
          <w:rFonts w:ascii="Arial" w:hAnsi="Arial" w:cs="Arial"/>
          <w:sz w:val="24"/>
        </w:rPr>
      </w:pPr>
      <w:r w:rsidRPr="002273A2">
        <w:rPr>
          <w:rFonts w:ascii="Arial" w:hAnsi="Arial" w:cs="Arial"/>
          <w:sz w:val="24"/>
        </w:rPr>
        <w:t>Wszystkie nowo nabyte zbiory zostały opracowane merytorycznie, wprowadzone do systemu bibliotecznego SOWA SQL Premium oraz zabezpieczone folią ochronną.</w:t>
      </w:r>
    </w:p>
    <w:p w:rsidR="008C37F8" w:rsidRPr="002273A2" w:rsidRDefault="007469F7">
      <w:pPr>
        <w:rPr>
          <w:rFonts w:ascii="Arial" w:hAnsi="Arial" w:cs="Arial"/>
          <w:sz w:val="24"/>
        </w:rPr>
      </w:pPr>
      <w:r w:rsidRPr="002273A2">
        <w:rPr>
          <w:rFonts w:ascii="Arial" w:hAnsi="Arial" w:cs="Arial"/>
          <w:sz w:val="24"/>
        </w:rPr>
        <w:t>Dokonano również selekcji księgozbioru. Wycofano zbiory zniszczone, zdezaktualizowane oraz nadmiernie zużyte. Na koniec 2025 roku księgozbiór Miejskiej Biblioteki Publicznej w Sulejowie liczył 28 387 woluminów.</w:t>
      </w:r>
    </w:p>
    <w:p w:rsidR="008C37F8" w:rsidRPr="00473023" w:rsidRDefault="007469F7">
      <w:pPr>
        <w:pStyle w:val="Nagwek2"/>
        <w:rPr>
          <w:rFonts w:ascii="Arial" w:hAnsi="Arial" w:cs="Arial"/>
          <w:color w:val="auto"/>
        </w:rPr>
      </w:pPr>
      <w:r w:rsidRPr="00473023">
        <w:rPr>
          <w:rFonts w:ascii="Arial" w:hAnsi="Arial" w:cs="Arial"/>
          <w:color w:val="auto"/>
        </w:rPr>
        <w:t>5. Udostępnianie zbiorów i usługi biblioteczne</w:t>
      </w:r>
    </w:p>
    <w:p w:rsidR="008C37F8" w:rsidRPr="002273A2" w:rsidRDefault="007469F7">
      <w:pPr>
        <w:rPr>
          <w:rFonts w:ascii="Arial" w:hAnsi="Arial" w:cs="Arial"/>
          <w:sz w:val="24"/>
        </w:rPr>
      </w:pPr>
      <w:r w:rsidRPr="002273A2">
        <w:rPr>
          <w:rFonts w:ascii="Arial" w:hAnsi="Arial" w:cs="Arial"/>
          <w:sz w:val="24"/>
        </w:rPr>
        <w:t>W 2025 roku w bibliotece zarejestrowanych było 1 239 czytelników.</w:t>
      </w:r>
    </w:p>
    <w:p w:rsidR="008C37F8" w:rsidRPr="002273A2" w:rsidRDefault="007469F7">
      <w:pPr>
        <w:rPr>
          <w:rFonts w:ascii="Arial" w:hAnsi="Arial" w:cs="Arial"/>
          <w:sz w:val="24"/>
        </w:rPr>
      </w:pPr>
      <w:r w:rsidRPr="002273A2">
        <w:rPr>
          <w:rFonts w:ascii="Arial" w:hAnsi="Arial" w:cs="Arial"/>
          <w:sz w:val="24"/>
        </w:rPr>
        <w:t>Odnotowano 13 739 odwiedzin. Wypożyczono na zewnątrz 28 486 woluminów, natomiast 3 151 pozycji udostępniono na miejscu.</w:t>
      </w:r>
    </w:p>
    <w:p w:rsidR="008C37F8" w:rsidRPr="002273A2" w:rsidRDefault="007469F7">
      <w:pPr>
        <w:rPr>
          <w:rFonts w:ascii="Arial" w:hAnsi="Arial" w:cs="Arial"/>
          <w:sz w:val="24"/>
        </w:rPr>
      </w:pPr>
      <w:r w:rsidRPr="002273A2">
        <w:rPr>
          <w:rFonts w:ascii="Arial" w:hAnsi="Arial" w:cs="Arial"/>
          <w:sz w:val="24"/>
        </w:rPr>
        <w:t>Do czytelników zalegających z terminowym zwrotem zbiorów kierowane były upomnienia.</w:t>
      </w:r>
    </w:p>
    <w:p w:rsidR="008C37F8" w:rsidRPr="002273A2" w:rsidRDefault="007469F7">
      <w:pPr>
        <w:rPr>
          <w:rFonts w:ascii="Arial" w:hAnsi="Arial" w:cs="Arial"/>
          <w:sz w:val="24"/>
        </w:rPr>
      </w:pPr>
      <w:r w:rsidRPr="002273A2">
        <w:rPr>
          <w:rFonts w:ascii="Arial" w:hAnsi="Arial" w:cs="Arial"/>
          <w:sz w:val="24"/>
        </w:rPr>
        <w:t>Biblioteka wykupiła dostęp do platformy Legimi, umożliwiającej korzystanie z licencjonowanych zbiorów elektronicznych.</w:t>
      </w:r>
    </w:p>
    <w:p w:rsidR="008C37F8" w:rsidRPr="002273A2" w:rsidRDefault="007469F7">
      <w:pPr>
        <w:rPr>
          <w:rFonts w:ascii="Arial" w:hAnsi="Arial" w:cs="Arial"/>
          <w:sz w:val="24"/>
        </w:rPr>
      </w:pPr>
      <w:r w:rsidRPr="002273A2">
        <w:rPr>
          <w:rFonts w:ascii="Arial" w:hAnsi="Arial" w:cs="Arial"/>
          <w:sz w:val="24"/>
        </w:rPr>
        <w:t>W czytelni dostępnych było pięć tytułów prasowych, udostępnianych na miejscu oraz w formie wypożyczeń zewnętrznych.</w:t>
      </w:r>
    </w:p>
    <w:p w:rsidR="008C37F8" w:rsidRPr="00473023" w:rsidRDefault="007469F7">
      <w:pPr>
        <w:pStyle w:val="Nagwek2"/>
        <w:rPr>
          <w:rFonts w:ascii="Arial" w:hAnsi="Arial" w:cs="Arial"/>
          <w:color w:val="auto"/>
        </w:rPr>
      </w:pPr>
      <w:r w:rsidRPr="00473023">
        <w:rPr>
          <w:rFonts w:ascii="Arial" w:hAnsi="Arial" w:cs="Arial"/>
          <w:color w:val="auto"/>
        </w:rPr>
        <w:t>6. Działalność kulturalna, edukacyjna i promocyjna</w:t>
      </w:r>
    </w:p>
    <w:p w:rsidR="007469F7" w:rsidRPr="00473023" w:rsidRDefault="007469F7" w:rsidP="007469F7">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Miejska Biblioteka Publiczna w Sulejowie realizuje zadania z zakresu upowszechniania czytelnictwa, edukacji kulturalnej oraz integracji społecznej, kierując swoją ofertę do dzieci, młodzieży, dorosłych oraz seniorów. Działania biblioteki uwzględniają potrzeby różnych grup społecznych oraz sprzyjają aktywnemu uczestnictwu mieszkańców Gminy Sulejów w życiu kulturalnym.</w:t>
      </w:r>
    </w:p>
    <w:p w:rsidR="007469F7" w:rsidRPr="00473023" w:rsidRDefault="007469F7" w:rsidP="007469F7">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lastRenderedPageBreak/>
        <w:t xml:space="preserve">W 2025 roku biblioteka zorganizowała łącznie </w:t>
      </w:r>
      <w:r w:rsidRPr="00473023">
        <w:rPr>
          <w:rFonts w:ascii="Arial" w:eastAsia="Times New Roman" w:hAnsi="Arial" w:cs="Arial"/>
          <w:b/>
          <w:bCs/>
          <w:sz w:val="24"/>
          <w:szCs w:val="24"/>
          <w:lang w:val="pl-PL" w:eastAsia="pl-PL"/>
        </w:rPr>
        <w:t>57 wydarzeń</w:t>
      </w:r>
      <w:r w:rsidRPr="00473023">
        <w:rPr>
          <w:rFonts w:ascii="Arial" w:eastAsia="Times New Roman" w:hAnsi="Arial" w:cs="Arial"/>
          <w:sz w:val="24"/>
          <w:szCs w:val="24"/>
          <w:lang w:val="pl-PL" w:eastAsia="pl-PL"/>
        </w:rPr>
        <w:t xml:space="preserve">, w których uczestniczyło </w:t>
      </w:r>
      <w:r w:rsidR="008D7392" w:rsidRPr="00473023">
        <w:rPr>
          <w:rFonts w:ascii="Arial" w:eastAsia="Times New Roman" w:hAnsi="Arial" w:cs="Arial"/>
          <w:sz w:val="24"/>
          <w:szCs w:val="24"/>
          <w:lang w:val="pl-PL" w:eastAsia="pl-PL"/>
        </w:rPr>
        <w:br/>
      </w:r>
      <w:r w:rsidRPr="00473023">
        <w:rPr>
          <w:rFonts w:ascii="Arial" w:eastAsia="Times New Roman" w:hAnsi="Arial" w:cs="Arial"/>
          <w:b/>
          <w:bCs/>
          <w:sz w:val="24"/>
          <w:szCs w:val="24"/>
          <w:lang w:val="pl-PL" w:eastAsia="pl-PL"/>
        </w:rPr>
        <w:t>2 058 osób</w:t>
      </w:r>
      <w:r w:rsidRPr="00473023">
        <w:rPr>
          <w:rFonts w:ascii="Arial" w:eastAsia="Times New Roman" w:hAnsi="Arial" w:cs="Arial"/>
          <w:sz w:val="24"/>
          <w:szCs w:val="24"/>
          <w:lang w:val="pl-PL" w:eastAsia="pl-PL"/>
        </w:rPr>
        <w:t>, w tym:</w:t>
      </w:r>
    </w:p>
    <w:p w:rsidR="007469F7" w:rsidRPr="00473023" w:rsidRDefault="007469F7" w:rsidP="007469F7">
      <w:pPr>
        <w:numPr>
          <w:ilvl w:val="0"/>
          <w:numId w:val="10"/>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6 szkoleń bibliotecznych dla 179 uczestników,</w:t>
      </w:r>
    </w:p>
    <w:p w:rsidR="007469F7" w:rsidRPr="00473023" w:rsidRDefault="007469F7" w:rsidP="007469F7">
      <w:pPr>
        <w:numPr>
          <w:ilvl w:val="0"/>
          <w:numId w:val="10"/>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19 zajęć edukacyjnych dla 513 uczestników,</w:t>
      </w:r>
    </w:p>
    <w:p w:rsidR="007469F7" w:rsidRPr="00473023" w:rsidRDefault="007469F7" w:rsidP="007469F7">
      <w:pPr>
        <w:numPr>
          <w:ilvl w:val="0"/>
          <w:numId w:val="10"/>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32 imprezy okolicznościowe dla 1 366 uczestników.</w:t>
      </w:r>
    </w:p>
    <w:p w:rsidR="007469F7" w:rsidRPr="00473023" w:rsidRDefault="007469F7" w:rsidP="007469F7">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Wśród zorganizowanych wydarzeń znalazły się w szczególności:</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spotkanie autorskie z Moniką Kacprzyk w ramach Gminnego Tygodnia Kobiet „Być Kobietą”,</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benefis Marii Antosik-Markiewicz – poetki Ziemi Sulejowskiej,</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spotkanie autorskie z Iwoną Buczkowską z okazji Ogólnopolskiego Dnia Głośnego Czytania,</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spotkanie autorskie z Elżbietą Stępień,</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warsztaty języka migowego dla dzieci szkolnych,</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gminny konkurs recytatorski „Niebieskie migdały”,</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gminny konkurs literacko-plastyczny „Biblioteka. Lubię tu być”,</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Europejski Dzień Seniora w Bibliotece,</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ferie zimowe oraz wakacje z biblioteką,</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cykl spotkań biblioterapeutycznych w Domu Pomocy Społecznej „Happy Port” w Poniatowie,</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spotkania Dyskusyjnego Klubu Książki,</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Roczny Plebiscyt Czytelniczy,</w:t>
      </w:r>
    </w:p>
    <w:p w:rsidR="007469F7" w:rsidRPr="00473023" w:rsidRDefault="007469F7" w:rsidP="007469F7">
      <w:pPr>
        <w:numPr>
          <w:ilvl w:val="0"/>
          <w:numId w:val="11"/>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ekologiczna akcja „</w:t>
      </w:r>
      <w:proofErr w:type="spellStart"/>
      <w:r w:rsidRPr="00473023">
        <w:rPr>
          <w:rFonts w:ascii="Arial" w:eastAsia="Times New Roman" w:hAnsi="Arial" w:cs="Arial"/>
          <w:sz w:val="24"/>
          <w:szCs w:val="24"/>
          <w:lang w:val="pl-PL" w:eastAsia="pl-PL"/>
        </w:rPr>
        <w:t>Wymieniajka</w:t>
      </w:r>
      <w:proofErr w:type="spellEnd"/>
      <w:r w:rsidRPr="00473023">
        <w:rPr>
          <w:rFonts w:ascii="Arial" w:eastAsia="Times New Roman" w:hAnsi="Arial" w:cs="Arial"/>
          <w:sz w:val="24"/>
          <w:szCs w:val="24"/>
          <w:lang w:val="pl-PL" w:eastAsia="pl-PL"/>
        </w:rPr>
        <w:t>”.</w:t>
      </w:r>
    </w:p>
    <w:p w:rsidR="007469F7" w:rsidRPr="00473023" w:rsidRDefault="007469F7" w:rsidP="007469F7">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Biblioteka zorganizowała również wydarzenia okolicznościowe, takie jak:</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Narodowe Czytanie,</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Dzień Przedszkolaka,</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Dzień Babci i Dziadka,</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Dzień Puzzli,</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Dzień Zebry,</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Dzień Książki dla Dzieci,</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Dzień Europy,</w:t>
      </w:r>
    </w:p>
    <w:p w:rsidR="007469F7" w:rsidRPr="00473023" w:rsidRDefault="007469F7" w:rsidP="007469F7">
      <w:pPr>
        <w:numPr>
          <w:ilvl w:val="0"/>
          <w:numId w:val="12"/>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Mikołaj w bibliotece.</w:t>
      </w:r>
    </w:p>
    <w:p w:rsidR="007469F7" w:rsidRPr="00473023" w:rsidRDefault="007469F7" w:rsidP="007469F7">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W 2025 roku Miejska Biblioteka Publiczna w Sulejowie brała udział w ogólnopolskich akcjach i kampaniach promujących czytelnictwo, w tym:</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Wielka Orkiestra Świątecznej Pomocy,</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Ogólnopolski Tydzień Czytania Dzieciom,</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Ogólnopolski Dzień Głośnego Czytania,</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Noc Bibliotek,</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Tydzień Bibliotek,</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lastRenderedPageBreak/>
        <w:t>program edukacyjny „Ocalimy Świat”,</w:t>
      </w:r>
    </w:p>
    <w:p w:rsidR="007469F7" w:rsidRPr="00473023" w:rsidRDefault="007469F7" w:rsidP="007469F7">
      <w:pPr>
        <w:numPr>
          <w:ilvl w:val="0"/>
          <w:numId w:val="13"/>
        </w:num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Narodowe Czytanie.</w:t>
      </w:r>
    </w:p>
    <w:p w:rsidR="007469F7" w:rsidRPr="00473023" w:rsidRDefault="007469F7" w:rsidP="007469F7">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Ponadto biblioteka współpracowała ze wszystkimi placówkami oświatowymi z terenu Miasta i Gminy Sulejów, Stowarzyszeniem Seniorów „</w:t>
      </w:r>
      <w:proofErr w:type="spellStart"/>
      <w:r w:rsidRPr="00473023">
        <w:rPr>
          <w:rFonts w:ascii="Arial" w:eastAsia="Times New Roman" w:hAnsi="Arial" w:cs="Arial"/>
          <w:sz w:val="24"/>
          <w:szCs w:val="24"/>
          <w:lang w:val="pl-PL" w:eastAsia="pl-PL"/>
        </w:rPr>
        <w:t>Amicos</w:t>
      </w:r>
      <w:proofErr w:type="spellEnd"/>
      <w:r w:rsidRPr="00473023">
        <w:rPr>
          <w:rFonts w:ascii="Arial" w:eastAsia="Times New Roman" w:hAnsi="Arial" w:cs="Arial"/>
          <w:sz w:val="24"/>
          <w:szCs w:val="24"/>
          <w:lang w:val="pl-PL" w:eastAsia="pl-PL"/>
        </w:rPr>
        <w:t xml:space="preserve">”, Polskim Związkiem Emerytów, Rencistów i Inwalidów w Sulejowie oraz Europe Direct z Piotrkowa Trybunalskiego. W 2025 roku placówka brała udział w ogólnopolskich programach „Książkowy </w:t>
      </w:r>
      <w:proofErr w:type="spellStart"/>
      <w:r w:rsidRPr="00473023">
        <w:rPr>
          <w:rFonts w:ascii="Arial" w:eastAsia="Times New Roman" w:hAnsi="Arial" w:cs="Arial"/>
          <w:sz w:val="24"/>
          <w:szCs w:val="24"/>
          <w:lang w:val="pl-PL" w:eastAsia="pl-PL"/>
        </w:rPr>
        <w:t>Niekalendarz</w:t>
      </w:r>
      <w:proofErr w:type="spellEnd"/>
      <w:r w:rsidRPr="00473023">
        <w:rPr>
          <w:rFonts w:ascii="Arial" w:eastAsia="Times New Roman" w:hAnsi="Arial" w:cs="Arial"/>
          <w:sz w:val="24"/>
          <w:szCs w:val="24"/>
          <w:lang w:val="pl-PL" w:eastAsia="pl-PL"/>
        </w:rPr>
        <w:t>” oraz „Mała Książka – Wielki Człowiek”.</w:t>
      </w:r>
    </w:p>
    <w:p w:rsidR="007469F7" w:rsidRPr="00473023" w:rsidRDefault="007469F7" w:rsidP="008D7392">
      <w:pPr>
        <w:spacing w:before="100" w:beforeAutospacing="1" w:after="100" w:afterAutospacing="1" w:line="240" w:lineRule="auto"/>
        <w:rPr>
          <w:rFonts w:ascii="Arial" w:eastAsia="Times New Roman" w:hAnsi="Arial" w:cs="Arial"/>
          <w:sz w:val="24"/>
          <w:szCs w:val="24"/>
          <w:lang w:val="pl-PL" w:eastAsia="pl-PL"/>
        </w:rPr>
      </w:pPr>
      <w:r w:rsidRPr="00473023">
        <w:rPr>
          <w:rFonts w:ascii="Arial" w:eastAsia="Times New Roman" w:hAnsi="Arial" w:cs="Arial"/>
          <w:sz w:val="24"/>
          <w:szCs w:val="24"/>
          <w:lang w:val="pl-PL" w:eastAsia="pl-PL"/>
        </w:rPr>
        <w:t xml:space="preserve">Biblioteka angażowała się również w działania charytatywne, organizując charytatywny kiermasz książek, kiermasz na rzecz </w:t>
      </w:r>
      <w:proofErr w:type="spellStart"/>
      <w:r w:rsidRPr="00473023">
        <w:rPr>
          <w:rFonts w:ascii="Arial" w:eastAsia="Times New Roman" w:hAnsi="Arial" w:cs="Arial"/>
          <w:sz w:val="24"/>
          <w:szCs w:val="24"/>
          <w:lang w:val="pl-PL" w:eastAsia="pl-PL"/>
        </w:rPr>
        <w:t>Milenki</w:t>
      </w:r>
      <w:proofErr w:type="spellEnd"/>
      <w:r w:rsidRPr="00473023">
        <w:rPr>
          <w:rFonts w:ascii="Arial" w:eastAsia="Times New Roman" w:hAnsi="Arial" w:cs="Arial"/>
          <w:sz w:val="24"/>
          <w:szCs w:val="24"/>
          <w:lang w:val="pl-PL" w:eastAsia="pl-PL"/>
        </w:rPr>
        <w:t xml:space="preserve"> </w:t>
      </w:r>
      <w:proofErr w:type="spellStart"/>
      <w:r w:rsidRPr="00473023">
        <w:rPr>
          <w:rFonts w:ascii="Arial" w:eastAsia="Times New Roman" w:hAnsi="Arial" w:cs="Arial"/>
          <w:sz w:val="24"/>
          <w:szCs w:val="24"/>
          <w:lang w:val="pl-PL" w:eastAsia="pl-PL"/>
        </w:rPr>
        <w:t>Świąder</w:t>
      </w:r>
      <w:proofErr w:type="spellEnd"/>
      <w:r w:rsidRPr="00473023">
        <w:rPr>
          <w:rFonts w:ascii="Arial" w:eastAsia="Times New Roman" w:hAnsi="Arial" w:cs="Arial"/>
          <w:sz w:val="24"/>
          <w:szCs w:val="24"/>
          <w:lang w:val="pl-PL" w:eastAsia="pl-PL"/>
        </w:rPr>
        <w:t xml:space="preserve"> oraz wspierając 9. edycję akcji „Wigilia z Serca”. Przez cały rok w bibliotece funkcjonował regał bookcrossingowy.</w:t>
      </w:r>
    </w:p>
    <w:p w:rsidR="008C37F8" w:rsidRPr="002273A2" w:rsidRDefault="007469F7">
      <w:pPr>
        <w:rPr>
          <w:rFonts w:ascii="Arial" w:hAnsi="Arial" w:cs="Arial"/>
          <w:sz w:val="24"/>
        </w:rPr>
      </w:pPr>
      <w:r w:rsidRPr="002273A2">
        <w:rPr>
          <w:rFonts w:ascii="Arial" w:hAnsi="Arial" w:cs="Arial"/>
          <w:sz w:val="24"/>
        </w:rPr>
        <w:t>Biblioteka uczestniczyła w ogólnopolskich akcjach czytelniczych oraz współpracowała z placówkami oświatowymi, organizacjami społecznymi i instytucjami działającymi na terenie Gminy Sulejów.</w:t>
      </w:r>
    </w:p>
    <w:p w:rsidR="008C37F8" w:rsidRPr="002273A2" w:rsidRDefault="00624093">
      <w:pPr>
        <w:pStyle w:val="Nagwek2"/>
        <w:rPr>
          <w:rFonts w:ascii="Arial" w:hAnsi="Arial" w:cs="Arial"/>
          <w:color w:val="auto"/>
          <w:sz w:val="28"/>
        </w:rPr>
      </w:pPr>
      <w:r w:rsidRPr="002273A2">
        <w:rPr>
          <w:rFonts w:ascii="Arial" w:hAnsi="Arial" w:cs="Arial"/>
          <w:color w:val="auto"/>
          <w:sz w:val="28"/>
        </w:rPr>
        <w:t>7</w:t>
      </w:r>
      <w:r w:rsidR="007469F7" w:rsidRPr="002273A2">
        <w:rPr>
          <w:rFonts w:ascii="Arial" w:hAnsi="Arial" w:cs="Arial"/>
          <w:color w:val="auto"/>
          <w:sz w:val="28"/>
        </w:rPr>
        <w:t>. Działalność koordynacyjna</w:t>
      </w:r>
    </w:p>
    <w:p w:rsidR="008C37F8" w:rsidRPr="002273A2" w:rsidRDefault="007469F7">
      <w:pPr>
        <w:rPr>
          <w:rFonts w:ascii="Arial" w:hAnsi="Arial" w:cs="Arial"/>
          <w:sz w:val="24"/>
        </w:rPr>
      </w:pPr>
      <w:r w:rsidRPr="002273A2">
        <w:rPr>
          <w:rFonts w:ascii="Arial" w:hAnsi="Arial" w:cs="Arial"/>
          <w:sz w:val="24"/>
        </w:rPr>
        <w:t>Miejska Bibli</w:t>
      </w:r>
      <w:bookmarkStart w:id="0" w:name="_GoBack"/>
      <w:bookmarkEnd w:id="0"/>
      <w:r w:rsidRPr="002273A2">
        <w:rPr>
          <w:rFonts w:ascii="Arial" w:hAnsi="Arial" w:cs="Arial"/>
          <w:sz w:val="24"/>
        </w:rPr>
        <w:t xml:space="preserve">oteka Publiczna w Sulejowie sprawuje nadzór nad działalnością </w:t>
      </w:r>
      <w:r w:rsidR="00473023" w:rsidRPr="002273A2">
        <w:rPr>
          <w:rFonts w:ascii="Arial" w:hAnsi="Arial" w:cs="Arial"/>
          <w:sz w:val="24"/>
        </w:rPr>
        <w:t xml:space="preserve">Regionalnej Izby Pamięci w Sulejowie oraz </w:t>
      </w:r>
      <w:r w:rsidRPr="002273A2">
        <w:rPr>
          <w:rFonts w:ascii="Arial" w:hAnsi="Arial" w:cs="Arial"/>
          <w:sz w:val="24"/>
        </w:rPr>
        <w:t>filii bibliotecznych, udzielając im wsparcia w zakresie prowadzenia statystyki, selekcji zbiorów, reklasyfikacji księgozbioru oraz realizacji zaleceń Biblioteki Powiatowej.</w:t>
      </w:r>
    </w:p>
    <w:p w:rsidR="008C37F8" w:rsidRPr="002273A2" w:rsidRDefault="00473023">
      <w:pPr>
        <w:pStyle w:val="Nagwek2"/>
        <w:rPr>
          <w:rFonts w:ascii="Arial" w:hAnsi="Arial" w:cs="Arial"/>
          <w:color w:val="auto"/>
          <w:sz w:val="28"/>
        </w:rPr>
      </w:pPr>
      <w:r w:rsidRPr="002273A2">
        <w:rPr>
          <w:rFonts w:ascii="Arial" w:hAnsi="Arial" w:cs="Arial"/>
          <w:color w:val="auto"/>
          <w:sz w:val="28"/>
        </w:rPr>
        <w:t>8</w:t>
      </w:r>
      <w:r w:rsidR="007469F7" w:rsidRPr="002273A2">
        <w:rPr>
          <w:rFonts w:ascii="Arial" w:hAnsi="Arial" w:cs="Arial"/>
          <w:color w:val="auto"/>
          <w:sz w:val="28"/>
        </w:rPr>
        <w:t>. Podsumowanie</w:t>
      </w:r>
    </w:p>
    <w:p w:rsidR="00B67D9C" w:rsidRPr="002273A2" w:rsidRDefault="007469F7">
      <w:pPr>
        <w:rPr>
          <w:rFonts w:ascii="Arial" w:hAnsi="Arial" w:cs="Arial"/>
          <w:sz w:val="24"/>
        </w:rPr>
      </w:pPr>
      <w:r w:rsidRPr="002273A2">
        <w:rPr>
          <w:rFonts w:ascii="Arial" w:hAnsi="Arial" w:cs="Arial"/>
          <w:sz w:val="24"/>
        </w:rPr>
        <w:t>Przedstawione sprawozdanie obrazuje szeroki zakres działalności Miejskiej Biblioteki Publicznej w Sulejowie w 2025 roku. Biblioteka realizowała swoje zadania statutowe w sposób ciągły i systematyczny, przyczyniając się do rozwoju czytelnictwa, kultury oraz integracji lokalnej społeczności.</w:t>
      </w:r>
    </w:p>
    <w:p w:rsidR="00B67D9C" w:rsidRDefault="00B67D9C">
      <w:pPr>
        <w:rPr>
          <w:rFonts w:ascii="Arial" w:hAnsi="Arial" w:cs="Arial"/>
        </w:rPr>
      </w:pPr>
    </w:p>
    <w:p w:rsidR="00B67D9C" w:rsidRPr="00B67D9C" w:rsidRDefault="00B67D9C" w:rsidP="00B67D9C">
      <w:pPr>
        <w:spacing w:after="0"/>
        <w:rPr>
          <w:rFonts w:ascii="Arial" w:hAnsi="Arial" w:cs="Arial"/>
          <w:b/>
        </w:rPr>
      </w:pPr>
      <w:r w:rsidRPr="00B67D9C">
        <w:rPr>
          <w:rFonts w:ascii="Arial" w:hAnsi="Arial" w:cs="Arial"/>
          <w:b/>
        </w:rPr>
        <w:t>Opracowała:</w:t>
      </w:r>
    </w:p>
    <w:p w:rsidR="00B67D9C" w:rsidRPr="002273A2" w:rsidRDefault="00B67D9C" w:rsidP="00B67D9C">
      <w:pPr>
        <w:spacing w:after="0"/>
        <w:rPr>
          <w:rFonts w:ascii="Arial" w:hAnsi="Arial" w:cs="Arial"/>
          <w:sz w:val="24"/>
        </w:rPr>
      </w:pPr>
      <w:r w:rsidRPr="002273A2">
        <w:rPr>
          <w:rFonts w:ascii="Arial" w:hAnsi="Arial" w:cs="Arial"/>
          <w:sz w:val="24"/>
        </w:rPr>
        <w:t>Martyna Nowak</w:t>
      </w:r>
    </w:p>
    <w:p w:rsidR="00B67D9C" w:rsidRPr="002273A2" w:rsidRDefault="00B67D9C" w:rsidP="00B67D9C">
      <w:pPr>
        <w:spacing w:after="0"/>
        <w:rPr>
          <w:rFonts w:ascii="Arial" w:hAnsi="Arial" w:cs="Arial"/>
          <w:sz w:val="24"/>
        </w:rPr>
      </w:pPr>
      <w:r w:rsidRPr="002273A2">
        <w:rPr>
          <w:rFonts w:ascii="Arial" w:hAnsi="Arial" w:cs="Arial"/>
          <w:sz w:val="24"/>
        </w:rPr>
        <w:t>Dyrektor MBP w Sulejowie</w:t>
      </w:r>
    </w:p>
    <w:p w:rsidR="008C37F8" w:rsidRPr="00473023" w:rsidRDefault="007469F7">
      <w:pPr>
        <w:rPr>
          <w:rFonts w:ascii="Arial" w:hAnsi="Arial" w:cs="Arial"/>
        </w:rPr>
      </w:pPr>
      <w:r w:rsidRPr="00473023">
        <w:rPr>
          <w:rFonts w:ascii="Arial" w:hAnsi="Arial" w:cs="Arial"/>
        </w:rPr>
        <w:br/>
      </w:r>
    </w:p>
    <w:sectPr w:rsidR="008C37F8" w:rsidRPr="004730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nsid w:val="0F08519B"/>
    <w:multiLevelType w:val="multilevel"/>
    <w:tmpl w:val="D0E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A02A4"/>
    <w:multiLevelType w:val="multilevel"/>
    <w:tmpl w:val="02C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9B5411"/>
    <w:multiLevelType w:val="multilevel"/>
    <w:tmpl w:val="94D2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0B0986"/>
    <w:multiLevelType w:val="multilevel"/>
    <w:tmpl w:val="F81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B6A4B"/>
    <w:rsid w:val="0015074B"/>
    <w:rsid w:val="00165C88"/>
    <w:rsid w:val="002273A2"/>
    <w:rsid w:val="0029639D"/>
    <w:rsid w:val="00326F90"/>
    <w:rsid w:val="00473023"/>
    <w:rsid w:val="00624093"/>
    <w:rsid w:val="007469F7"/>
    <w:rsid w:val="008C37F8"/>
    <w:rsid w:val="008D7392"/>
    <w:rsid w:val="00AA1D8D"/>
    <w:rsid w:val="00B47730"/>
    <w:rsid w:val="00B67D9C"/>
    <w:rsid w:val="00CB0664"/>
    <w:rsid w:val="00DE07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5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DB9F-BBCF-4A6C-9B7B-4D67A8C4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985</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Bibliotekarz</cp:lastModifiedBy>
  <cp:revision>10</cp:revision>
  <dcterms:created xsi:type="dcterms:W3CDTF">2013-12-23T23:15:00Z</dcterms:created>
  <dcterms:modified xsi:type="dcterms:W3CDTF">2026-02-02T10:26:00Z</dcterms:modified>
  <cp:category/>
</cp:coreProperties>
</file>