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FAEB" w14:textId="77777777" w:rsidR="00FC57B4" w:rsidRPr="00DF1C25" w:rsidRDefault="00FC57B4" w:rsidP="002104AE">
      <w:pPr>
        <w:pStyle w:val="Nagwek1"/>
        <w:jc w:val="center"/>
        <w:rPr>
          <w:b/>
          <w:bCs/>
          <w:iCs/>
          <w:sz w:val="24"/>
          <w:u w:val="single"/>
        </w:rPr>
      </w:pPr>
      <w:r w:rsidRPr="00DF1C25">
        <w:rPr>
          <w:b/>
          <w:bCs/>
          <w:iCs/>
          <w:sz w:val="24"/>
          <w:u w:val="single"/>
        </w:rPr>
        <w:t>SPRAWOZDANIE</w:t>
      </w:r>
    </w:p>
    <w:p w14:paraId="0BA66D67" w14:textId="77777777" w:rsidR="00AB1A8E" w:rsidRDefault="00FC57B4" w:rsidP="00FA4A32">
      <w:pPr>
        <w:jc w:val="center"/>
        <w:rPr>
          <w:b/>
          <w:bCs/>
          <w:iCs/>
        </w:rPr>
      </w:pPr>
      <w:r w:rsidRPr="00DF1C25">
        <w:rPr>
          <w:b/>
          <w:bCs/>
          <w:iCs/>
        </w:rPr>
        <w:t xml:space="preserve">z działalności Komisji </w:t>
      </w:r>
      <w:r w:rsidR="00AB1A8E">
        <w:rPr>
          <w:b/>
          <w:bCs/>
          <w:iCs/>
        </w:rPr>
        <w:t xml:space="preserve">Rolnictwa, Ochrony Środowiska, </w:t>
      </w:r>
    </w:p>
    <w:p w14:paraId="147BDE13" w14:textId="433CB988" w:rsidR="00FC57B4" w:rsidRPr="00DF1C25" w:rsidRDefault="00AB1A8E" w:rsidP="00FA4A32">
      <w:pPr>
        <w:jc w:val="center"/>
        <w:rPr>
          <w:b/>
          <w:bCs/>
          <w:iCs/>
        </w:rPr>
      </w:pPr>
      <w:r>
        <w:rPr>
          <w:b/>
          <w:bCs/>
          <w:iCs/>
        </w:rPr>
        <w:t>Bezpieczeństwa oraz Spraw Komunalnych</w:t>
      </w:r>
    </w:p>
    <w:p w14:paraId="67AD94C1" w14:textId="77777777" w:rsidR="00FA4A32" w:rsidRPr="00DF1C25" w:rsidRDefault="00FA4A32" w:rsidP="00FA4A32">
      <w:pPr>
        <w:jc w:val="center"/>
        <w:rPr>
          <w:b/>
          <w:bCs/>
          <w:iCs/>
        </w:rPr>
      </w:pPr>
    </w:p>
    <w:p w14:paraId="04C19A91" w14:textId="41AE3B4F" w:rsidR="00513C2F" w:rsidRPr="00AB1A8E" w:rsidRDefault="001128B4" w:rsidP="00AB1A8E">
      <w:pPr>
        <w:spacing w:after="240"/>
        <w:rPr>
          <w:b/>
          <w:bCs/>
          <w:iCs/>
        </w:rPr>
      </w:pPr>
      <w:r w:rsidRPr="00DF1C25">
        <w:rPr>
          <w:b/>
          <w:bCs/>
        </w:rPr>
        <w:t>Skład K</w:t>
      </w:r>
      <w:r w:rsidR="00513C2F" w:rsidRPr="00DF1C25">
        <w:rPr>
          <w:b/>
          <w:bCs/>
        </w:rPr>
        <w:t>omisja</w:t>
      </w:r>
      <w:r w:rsidR="00AB1A8E">
        <w:rPr>
          <w:b/>
          <w:bCs/>
        </w:rPr>
        <w:t xml:space="preserve"> </w:t>
      </w:r>
      <w:r w:rsidR="00AB1A8E">
        <w:rPr>
          <w:b/>
          <w:bCs/>
          <w:iCs/>
        </w:rPr>
        <w:t>Rolnictwa, Ochrony Środowiska, Bezpieczeństwa oraz Spraw Komunalnych</w:t>
      </w:r>
      <w:r w:rsidR="00FA4A32" w:rsidRPr="00DF1C25">
        <w:rPr>
          <w:b/>
          <w:bCs/>
        </w:rPr>
        <w:t>:</w:t>
      </w:r>
    </w:p>
    <w:p w14:paraId="37D0EBF0" w14:textId="4074D2A0" w:rsidR="00FA4A32" w:rsidRPr="00DF1C25" w:rsidRDefault="00AB1A8E" w:rsidP="00FA4A32">
      <w:pPr>
        <w:pStyle w:val="Akapitzlist"/>
        <w:numPr>
          <w:ilvl w:val="0"/>
          <w:numId w:val="26"/>
        </w:numPr>
        <w:jc w:val="both"/>
      </w:pPr>
      <w:r>
        <w:t xml:space="preserve">Damian </w:t>
      </w:r>
      <w:proofErr w:type="spellStart"/>
      <w:r>
        <w:t>Kuśmierski</w:t>
      </w:r>
      <w:proofErr w:type="spellEnd"/>
      <w:r>
        <w:t xml:space="preserve"> </w:t>
      </w:r>
      <w:r w:rsidR="00DF1C25" w:rsidRPr="00DF1C25">
        <w:t>– Przewodniczący Komisji</w:t>
      </w:r>
    </w:p>
    <w:p w14:paraId="4F201199" w14:textId="4596811D" w:rsidR="00DF1C25" w:rsidRDefault="00AB1A8E" w:rsidP="00FA4A32">
      <w:pPr>
        <w:pStyle w:val="Akapitzlist"/>
        <w:numPr>
          <w:ilvl w:val="0"/>
          <w:numId w:val="26"/>
        </w:numPr>
        <w:jc w:val="both"/>
      </w:pPr>
      <w:r>
        <w:t xml:space="preserve">Piotr </w:t>
      </w:r>
      <w:proofErr w:type="spellStart"/>
      <w:r>
        <w:t>Ryszka</w:t>
      </w:r>
      <w:proofErr w:type="spellEnd"/>
      <w:r>
        <w:t xml:space="preserve"> </w:t>
      </w:r>
      <w:r w:rsidR="00DF1C25" w:rsidRPr="00DF1C25">
        <w:t>– Zastępca Przewodniczącego Komisji</w:t>
      </w:r>
    </w:p>
    <w:p w14:paraId="7CA4ADC0" w14:textId="0FE5B842" w:rsidR="00AB1A8E" w:rsidRDefault="00AB1A8E" w:rsidP="00FA4A32">
      <w:pPr>
        <w:pStyle w:val="Akapitzlist"/>
        <w:numPr>
          <w:ilvl w:val="0"/>
          <w:numId w:val="26"/>
        </w:numPr>
        <w:jc w:val="both"/>
      </w:pPr>
      <w:r>
        <w:t>Mariusz Szczęsny</w:t>
      </w:r>
    </w:p>
    <w:p w14:paraId="28ECC713" w14:textId="5B5208A7" w:rsidR="00AB1A8E" w:rsidRDefault="00AB1A8E" w:rsidP="00FA4A32">
      <w:pPr>
        <w:pStyle w:val="Akapitzlist"/>
        <w:numPr>
          <w:ilvl w:val="0"/>
          <w:numId w:val="26"/>
        </w:numPr>
        <w:jc w:val="both"/>
      </w:pPr>
      <w:r>
        <w:t xml:space="preserve">Joanna </w:t>
      </w:r>
      <w:proofErr w:type="spellStart"/>
      <w:r>
        <w:t>Łągiewska</w:t>
      </w:r>
      <w:proofErr w:type="spellEnd"/>
    </w:p>
    <w:p w14:paraId="54222180" w14:textId="7C7C68DA" w:rsidR="00AB1A8E" w:rsidRDefault="00AB1A8E" w:rsidP="00FA4A32">
      <w:pPr>
        <w:pStyle w:val="Akapitzlist"/>
        <w:numPr>
          <w:ilvl w:val="0"/>
          <w:numId w:val="26"/>
        </w:numPr>
        <w:jc w:val="both"/>
      </w:pPr>
      <w:r>
        <w:t xml:space="preserve">Jarosław </w:t>
      </w:r>
      <w:proofErr w:type="spellStart"/>
      <w:r>
        <w:t>Sarlej</w:t>
      </w:r>
      <w:proofErr w:type="spellEnd"/>
    </w:p>
    <w:p w14:paraId="7076C2A1" w14:textId="7C7CC72D" w:rsidR="00AB1A8E" w:rsidRDefault="00AB1A8E" w:rsidP="00FA4A32">
      <w:pPr>
        <w:pStyle w:val="Akapitzlist"/>
        <w:numPr>
          <w:ilvl w:val="0"/>
          <w:numId w:val="26"/>
        </w:numPr>
        <w:jc w:val="both"/>
      </w:pPr>
      <w:r>
        <w:t>Emil Rutowicz</w:t>
      </w:r>
    </w:p>
    <w:p w14:paraId="43853521" w14:textId="006319E9" w:rsidR="00AB1A8E" w:rsidRPr="00DF1C25" w:rsidRDefault="00AB1A8E" w:rsidP="00FA4A32">
      <w:pPr>
        <w:pStyle w:val="Akapitzlist"/>
        <w:numPr>
          <w:ilvl w:val="0"/>
          <w:numId w:val="26"/>
        </w:numPr>
        <w:jc w:val="both"/>
      </w:pPr>
      <w:r>
        <w:t>Mariusz Bryk</w:t>
      </w:r>
    </w:p>
    <w:p w14:paraId="125363C0" w14:textId="77777777" w:rsidR="00513C2F" w:rsidRPr="00DF1C25" w:rsidRDefault="00513C2F" w:rsidP="00513C2F">
      <w:pPr>
        <w:jc w:val="both"/>
      </w:pPr>
    </w:p>
    <w:p w14:paraId="67717343" w14:textId="19FE258E" w:rsidR="00716122" w:rsidRPr="00DF1C25" w:rsidRDefault="00716122" w:rsidP="004761FA">
      <w:pPr>
        <w:spacing w:after="240"/>
        <w:rPr>
          <w:b/>
        </w:rPr>
      </w:pPr>
      <w:r w:rsidRPr="00DF1C25">
        <w:rPr>
          <w:b/>
        </w:rPr>
        <w:t>W 20</w:t>
      </w:r>
      <w:r w:rsidR="00CE73EE" w:rsidRPr="00DF1C25">
        <w:rPr>
          <w:b/>
        </w:rPr>
        <w:t>2</w:t>
      </w:r>
      <w:r w:rsidR="004B290C">
        <w:rPr>
          <w:b/>
        </w:rPr>
        <w:t>5</w:t>
      </w:r>
      <w:r w:rsidR="00F15F8B" w:rsidRPr="00DF1C25">
        <w:rPr>
          <w:b/>
        </w:rPr>
        <w:t xml:space="preserve"> </w:t>
      </w:r>
      <w:r w:rsidRPr="00DF1C25">
        <w:rPr>
          <w:b/>
        </w:rPr>
        <w:t>ro</w:t>
      </w:r>
      <w:r w:rsidR="0023769D" w:rsidRPr="00DF1C25">
        <w:rPr>
          <w:b/>
        </w:rPr>
        <w:t xml:space="preserve">ku komisja odbyła </w:t>
      </w:r>
      <w:r w:rsidR="004B290C">
        <w:rPr>
          <w:b/>
        </w:rPr>
        <w:t>14</w:t>
      </w:r>
      <w:r w:rsidR="00077C87" w:rsidRPr="00DF1C25">
        <w:rPr>
          <w:b/>
        </w:rPr>
        <w:t xml:space="preserve"> </w:t>
      </w:r>
      <w:r w:rsidRPr="00DF1C25">
        <w:rPr>
          <w:b/>
        </w:rPr>
        <w:t xml:space="preserve">posiedzeń. </w:t>
      </w:r>
    </w:p>
    <w:p w14:paraId="3E44D21A" w14:textId="12798219" w:rsidR="007B4141" w:rsidRDefault="00716122" w:rsidP="007B4141">
      <w:pPr>
        <w:spacing w:after="240"/>
      </w:pPr>
      <w:r w:rsidRPr="00DF1C25">
        <w:rPr>
          <w:b/>
        </w:rPr>
        <w:t xml:space="preserve">Komisja </w:t>
      </w:r>
      <w:r w:rsidR="00FC57B4" w:rsidRPr="00DF1C25">
        <w:rPr>
          <w:b/>
        </w:rPr>
        <w:t>zajmowała się następującymi zagadnieniami</w:t>
      </w:r>
      <w:r w:rsidR="00FC57B4" w:rsidRPr="00DF1C25">
        <w:t>:</w:t>
      </w:r>
    </w:p>
    <w:p w14:paraId="75C59F1C" w14:textId="57FA8862" w:rsidR="004B290C" w:rsidRPr="005A3129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  <w:bCs/>
        </w:rPr>
        <w:t>Sprawozdanie z działalności Rady Miejskiej w Sulejowie w 202</w:t>
      </w:r>
      <w:r>
        <w:rPr>
          <w:rFonts w:eastAsiaTheme="minorHAnsi"/>
          <w:bCs/>
        </w:rPr>
        <w:t>4</w:t>
      </w:r>
      <w:r w:rsidRPr="005A3129">
        <w:rPr>
          <w:rFonts w:eastAsiaTheme="minorHAnsi"/>
          <w:bCs/>
        </w:rPr>
        <w:t xml:space="preserve"> r.</w:t>
      </w:r>
    </w:p>
    <w:p w14:paraId="3975FAB2" w14:textId="77777777" w:rsidR="004B290C" w:rsidRPr="005A3129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  <w:bCs/>
        </w:rPr>
        <w:t>Sprawozdanie z działalności komisji stałych Rady Miejskiej w Sulejowie w 202</w:t>
      </w:r>
      <w:r>
        <w:rPr>
          <w:rFonts w:eastAsiaTheme="minorHAnsi"/>
          <w:bCs/>
        </w:rPr>
        <w:t>4</w:t>
      </w:r>
      <w:r w:rsidRPr="005A3129">
        <w:rPr>
          <w:rFonts w:eastAsiaTheme="minorHAnsi"/>
          <w:bCs/>
        </w:rPr>
        <w:t xml:space="preserve"> r.</w:t>
      </w:r>
    </w:p>
    <w:p w14:paraId="7E1F4C83" w14:textId="77777777" w:rsidR="004B290C" w:rsidRPr="005A3129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Biura Obsługi Jednostek Oświatowych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11C7333B" w14:textId="77777777" w:rsidR="004B290C" w:rsidRPr="005A3129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Miejskiej Biblioteki Publicznej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220518CE" w14:textId="090153B1" w:rsidR="004B290C" w:rsidRPr="005A3129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Miejskiego Ośrodka Kultury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   </w:t>
      </w:r>
    </w:p>
    <w:p w14:paraId="38955D6B" w14:textId="77777777" w:rsidR="004B290C" w:rsidRPr="005A3129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Miejskiego Ośrodka Pomocy Społecznej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552DAFC1" w14:textId="12F46A25" w:rsidR="004B290C" w:rsidRPr="005A3129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 działalności Miejskiego Zarządu Komunalnego w 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 </w:t>
      </w:r>
    </w:p>
    <w:p w14:paraId="54BC6FCE" w14:textId="77777777" w:rsidR="004B290C" w:rsidRPr="00606DFD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Miejskiej Komisji Rozwiązywania Problemów Alkoholowych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5C1A12DE" w14:textId="4598D3CD" w:rsidR="004B290C" w:rsidRPr="0037745C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37745C">
        <w:t>Sprawozdanie z realizacji „Gminnego programu przeciwdziałania przemocy w rodzinie oraz ochrony ofiar przemocy w rodzinie na lata 2021-2025”.</w:t>
      </w:r>
    </w:p>
    <w:p w14:paraId="6F52B11A" w14:textId="77777777" w:rsidR="004B290C" w:rsidRPr="005A3129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>Sprawozdanie z działalności Komisariatu Policji w Sulejowie za 202</w:t>
      </w:r>
      <w:r>
        <w:rPr>
          <w:rFonts w:eastAsiaTheme="minorHAnsi"/>
        </w:rPr>
        <w:t>4</w:t>
      </w:r>
      <w:r w:rsidRPr="005A3129">
        <w:rPr>
          <w:rFonts w:eastAsiaTheme="minorHAnsi"/>
        </w:rPr>
        <w:t xml:space="preserve"> r.</w:t>
      </w:r>
    </w:p>
    <w:p w14:paraId="52612635" w14:textId="13022875" w:rsidR="004B290C" w:rsidRPr="0037745C" w:rsidRDefault="004B290C" w:rsidP="004B290C">
      <w:pPr>
        <w:numPr>
          <w:ilvl w:val="0"/>
          <w:numId w:val="7"/>
        </w:numPr>
        <w:spacing w:before="100" w:beforeAutospacing="1" w:after="100" w:afterAutospacing="1" w:line="259" w:lineRule="auto"/>
        <w:ind w:left="454" w:hanging="426"/>
        <w:jc w:val="both"/>
        <w:rPr>
          <w:rFonts w:eastAsiaTheme="minorHAnsi"/>
          <w:b/>
          <w:bCs/>
        </w:rPr>
      </w:pPr>
      <w:r w:rsidRPr="005A3129">
        <w:rPr>
          <w:rFonts w:eastAsiaTheme="minorHAnsi"/>
        </w:rPr>
        <w:t xml:space="preserve">Sprawozdanie z działalności Ochotniczych Straży Pożarnych z terenu Gminy Sulejów </w:t>
      </w:r>
      <w:r>
        <w:rPr>
          <w:rFonts w:eastAsiaTheme="minorHAnsi"/>
        </w:rPr>
        <w:br/>
      </w:r>
      <w:r w:rsidRPr="005A3129">
        <w:rPr>
          <w:rFonts w:eastAsiaTheme="minorHAnsi"/>
        </w:rPr>
        <w:t>za 202</w:t>
      </w:r>
      <w:r>
        <w:rPr>
          <w:rFonts w:eastAsiaTheme="minorHAnsi"/>
        </w:rPr>
        <w:t>4</w:t>
      </w:r>
      <w:r w:rsidRPr="0037745C">
        <w:rPr>
          <w:rFonts w:eastAsiaTheme="minorHAnsi"/>
        </w:rPr>
        <w:t xml:space="preserve"> r.</w:t>
      </w:r>
    </w:p>
    <w:p w14:paraId="7403B184" w14:textId="77777777" w:rsidR="004B290C" w:rsidRPr="005A3129" w:rsidRDefault="004B290C" w:rsidP="004B290C">
      <w:pPr>
        <w:numPr>
          <w:ilvl w:val="0"/>
          <w:numId w:val="7"/>
        </w:numPr>
        <w:spacing w:line="259" w:lineRule="auto"/>
        <w:ind w:left="453" w:hanging="425"/>
        <w:jc w:val="both"/>
        <w:rPr>
          <w:rFonts w:eastAsiaTheme="minorHAnsi"/>
        </w:rPr>
      </w:pPr>
      <w:r w:rsidRPr="005A3129">
        <w:rPr>
          <w:rFonts w:eastAsiaTheme="minorHAnsi"/>
        </w:rPr>
        <w:t>Plan pracy na 202</w:t>
      </w:r>
      <w:r>
        <w:rPr>
          <w:rFonts w:eastAsiaTheme="minorHAnsi"/>
        </w:rPr>
        <w:t>5</w:t>
      </w:r>
      <w:r w:rsidRPr="005A3129">
        <w:rPr>
          <w:rFonts w:eastAsiaTheme="minorHAnsi"/>
        </w:rPr>
        <w:t xml:space="preserve"> r. w zakresie:</w:t>
      </w:r>
    </w:p>
    <w:p w14:paraId="4CBE153B" w14:textId="77777777" w:rsidR="004B290C" w:rsidRPr="005A3129" w:rsidRDefault="004B290C" w:rsidP="004B290C">
      <w:pPr>
        <w:numPr>
          <w:ilvl w:val="0"/>
          <w:numId w:val="8"/>
        </w:numPr>
        <w:spacing w:after="100" w:afterAutospacing="1" w:line="259" w:lineRule="auto"/>
        <w:contextualSpacing/>
        <w:jc w:val="both"/>
        <w:rPr>
          <w:rFonts w:eastAsiaTheme="minorHAnsi"/>
        </w:rPr>
      </w:pPr>
      <w:r w:rsidRPr="005A3129">
        <w:rPr>
          <w:rFonts w:eastAsiaTheme="minorHAnsi"/>
        </w:rPr>
        <w:t>inwestycji (w tym gospodarki ściekowej),</w:t>
      </w:r>
    </w:p>
    <w:p w14:paraId="33415113" w14:textId="77777777" w:rsidR="004B290C" w:rsidRPr="005A3129" w:rsidRDefault="004B290C" w:rsidP="004B290C">
      <w:pPr>
        <w:numPr>
          <w:ilvl w:val="0"/>
          <w:numId w:val="8"/>
        </w:numPr>
        <w:spacing w:before="100" w:beforeAutospacing="1" w:after="160" w:line="259" w:lineRule="auto"/>
        <w:contextualSpacing/>
        <w:jc w:val="both"/>
        <w:rPr>
          <w:rFonts w:eastAsiaTheme="minorHAnsi"/>
        </w:rPr>
      </w:pPr>
      <w:r w:rsidRPr="005A3129">
        <w:rPr>
          <w:rFonts w:eastAsiaTheme="minorHAnsi"/>
        </w:rPr>
        <w:t>sprzedaży majątku gminnego.</w:t>
      </w:r>
    </w:p>
    <w:p w14:paraId="170DAB13" w14:textId="77777777" w:rsidR="004B290C" w:rsidRPr="005A3129" w:rsidRDefault="004B290C" w:rsidP="004B290C">
      <w:pPr>
        <w:numPr>
          <w:ilvl w:val="0"/>
          <w:numId w:val="7"/>
        </w:numPr>
        <w:spacing w:before="120" w:after="160" w:line="259" w:lineRule="auto"/>
        <w:ind w:left="426" w:hanging="426"/>
        <w:contextualSpacing/>
        <w:jc w:val="both"/>
      </w:pPr>
      <w:r w:rsidRPr="005A3129">
        <w:t>Gospodarka odpadami komunalnymi:</w:t>
      </w:r>
    </w:p>
    <w:p w14:paraId="0268C42F" w14:textId="77777777" w:rsidR="004B290C" w:rsidRPr="005A3129" w:rsidRDefault="004B290C" w:rsidP="004B290C">
      <w:pPr>
        <w:numPr>
          <w:ilvl w:val="0"/>
          <w:numId w:val="10"/>
        </w:numPr>
        <w:spacing w:before="120" w:after="160" w:line="259" w:lineRule="auto"/>
        <w:contextualSpacing/>
        <w:jc w:val="both"/>
      </w:pPr>
      <w:r w:rsidRPr="005A3129">
        <w:t>rozliczenie finansowe za 202</w:t>
      </w:r>
      <w:r>
        <w:t>4</w:t>
      </w:r>
      <w:r w:rsidRPr="005A3129">
        <w:t xml:space="preserve"> r.,</w:t>
      </w:r>
    </w:p>
    <w:p w14:paraId="083AEF1B" w14:textId="77777777" w:rsidR="004B290C" w:rsidRPr="005A3129" w:rsidRDefault="004B290C" w:rsidP="004B290C">
      <w:pPr>
        <w:numPr>
          <w:ilvl w:val="0"/>
          <w:numId w:val="10"/>
        </w:numPr>
        <w:spacing w:before="120" w:after="160" w:line="259" w:lineRule="auto"/>
        <w:contextualSpacing/>
        <w:jc w:val="both"/>
      </w:pPr>
      <w:r w:rsidRPr="005A3129">
        <w:t>PSZOK i podwykonawstwo Miejskiego Zarządu Komunalnego w Sulejowie.</w:t>
      </w:r>
    </w:p>
    <w:p w14:paraId="57F3A2D8" w14:textId="77777777" w:rsidR="004B290C" w:rsidRPr="005A3129" w:rsidRDefault="004B290C" w:rsidP="004B290C">
      <w:pPr>
        <w:numPr>
          <w:ilvl w:val="0"/>
          <w:numId w:val="7"/>
        </w:numPr>
        <w:spacing w:before="120" w:after="160" w:line="259" w:lineRule="auto"/>
        <w:ind w:left="426" w:hanging="426"/>
        <w:contextualSpacing/>
        <w:jc w:val="both"/>
      </w:pPr>
      <w:r w:rsidRPr="005A3129">
        <w:t>Podatki lokalne – rozliczenie finansowe za 202</w:t>
      </w:r>
      <w:r>
        <w:t>4</w:t>
      </w:r>
      <w:r w:rsidRPr="005A3129">
        <w:t xml:space="preserve"> r. oraz windykacja.</w:t>
      </w:r>
    </w:p>
    <w:p w14:paraId="38BB269B" w14:textId="7E157EEB" w:rsidR="004B290C" w:rsidRPr="005A3129" w:rsidRDefault="004B290C" w:rsidP="004B290C">
      <w:pPr>
        <w:numPr>
          <w:ilvl w:val="0"/>
          <w:numId w:val="7"/>
        </w:numPr>
        <w:spacing w:before="120" w:after="160" w:line="259" w:lineRule="auto"/>
        <w:ind w:left="426" w:hanging="426"/>
        <w:contextualSpacing/>
        <w:jc w:val="both"/>
      </w:pPr>
      <w:r w:rsidRPr="005A3129">
        <w:t>Środki zewnętrzne – rozliczenie za 202</w:t>
      </w:r>
      <w:r>
        <w:t>4</w:t>
      </w:r>
      <w:r w:rsidRPr="005A3129">
        <w:t xml:space="preserve"> r. i plany na lata 202</w:t>
      </w:r>
      <w:r>
        <w:t>5</w:t>
      </w:r>
      <w:r w:rsidRPr="005A3129">
        <w:t>-2030.</w:t>
      </w:r>
    </w:p>
    <w:p w14:paraId="7EC4D34F" w14:textId="77777777" w:rsidR="004B290C" w:rsidRDefault="004B290C" w:rsidP="004B290C">
      <w:pPr>
        <w:numPr>
          <w:ilvl w:val="0"/>
          <w:numId w:val="7"/>
        </w:numPr>
        <w:spacing w:before="120" w:after="160" w:line="259" w:lineRule="auto"/>
        <w:ind w:left="426" w:hanging="426"/>
        <w:contextualSpacing/>
        <w:jc w:val="both"/>
      </w:pPr>
      <w:r w:rsidRPr="005A3129">
        <w:t>Sprawozdanie z realizacji zadania: konserwacja oświetlenia ulicznego 202</w:t>
      </w:r>
      <w:r>
        <w:t>4</w:t>
      </w:r>
      <w:r w:rsidRPr="005A3129">
        <w:t xml:space="preserve"> r. oraz planowana rozbudowa w 202</w:t>
      </w:r>
      <w:r>
        <w:t>5</w:t>
      </w:r>
      <w:r w:rsidRPr="005A3129">
        <w:t xml:space="preserve"> r.</w:t>
      </w:r>
    </w:p>
    <w:p w14:paraId="77058BAE" w14:textId="15736B59" w:rsidR="004B290C" w:rsidRPr="005A3129" w:rsidRDefault="004B290C" w:rsidP="004B290C">
      <w:pPr>
        <w:numPr>
          <w:ilvl w:val="0"/>
          <w:numId w:val="7"/>
        </w:numPr>
        <w:spacing w:before="240" w:after="360" w:line="259" w:lineRule="auto"/>
        <w:ind w:left="426" w:hanging="426"/>
        <w:contextualSpacing/>
        <w:jc w:val="both"/>
      </w:pPr>
      <w:r w:rsidRPr="005A3129">
        <w:t xml:space="preserve">Informacja o realizacji uchwały w sprawie Programu Współpracy Gminy Sulejów </w:t>
      </w:r>
      <w:r>
        <w:br/>
      </w:r>
      <w:r w:rsidRPr="005A3129">
        <w:t>z Organizacjami Pozarządowymi w 202</w:t>
      </w:r>
      <w:r>
        <w:t>3</w:t>
      </w:r>
      <w:r w:rsidRPr="005A3129">
        <w:t xml:space="preserve"> r. - dotacje podmiotowe i celowe – rozliczenie </w:t>
      </w:r>
      <w:r>
        <w:br/>
      </w:r>
      <w:r w:rsidRPr="005A3129">
        <w:t>za 202</w:t>
      </w:r>
      <w:r>
        <w:t>4</w:t>
      </w:r>
      <w:r w:rsidRPr="005A3129">
        <w:t xml:space="preserve"> r. i plan na 202</w:t>
      </w:r>
      <w:r>
        <w:t>5</w:t>
      </w:r>
      <w:r w:rsidRPr="005A3129">
        <w:t xml:space="preserve"> r.</w:t>
      </w:r>
    </w:p>
    <w:p w14:paraId="2ACC975C" w14:textId="77777777" w:rsidR="004B290C" w:rsidRPr="005A3129" w:rsidRDefault="004B290C" w:rsidP="004B290C">
      <w:pPr>
        <w:numPr>
          <w:ilvl w:val="0"/>
          <w:numId w:val="7"/>
        </w:numPr>
        <w:spacing w:before="240" w:after="360" w:line="259" w:lineRule="auto"/>
        <w:ind w:left="426" w:hanging="426"/>
        <w:contextualSpacing/>
        <w:jc w:val="both"/>
      </w:pPr>
      <w:r w:rsidRPr="005A3129">
        <w:t>Fundusz Sołecki – wydatki za 202</w:t>
      </w:r>
      <w:r>
        <w:t>4</w:t>
      </w:r>
      <w:r w:rsidRPr="005A3129">
        <w:t xml:space="preserve"> r. i plan na 202</w:t>
      </w:r>
      <w:r>
        <w:t>5</w:t>
      </w:r>
      <w:r w:rsidRPr="005A3129">
        <w:t xml:space="preserve"> r.</w:t>
      </w:r>
    </w:p>
    <w:p w14:paraId="05D775B9" w14:textId="77777777" w:rsidR="004B290C" w:rsidRPr="005A3129" w:rsidRDefault="004B290C" w:rsidP="004B290C">
      <w:pPr>
        <w:numPr>
          <w:ilvl w:val="0"/>
          <w:numId w:val="7"/>
        </w:numPr>
        <w:spacing w:before="240" w:after="360" w:line="259" w:lineRule="auto"/>
        <w:ind w:left="426" w:hanging="426"/>
        <w:contextualSpacing/>
        <w:jc w:val="both"/>
      </w:pPr>
      <w:r w:rsidRPr="005A3129">
        <w:t>Akcja Zima 202</w:t>
      </w:r>
      <w:r>
        <w:t>4</w:t>
      </w:r>
      <w:r w:rsidRPr="005A3129">
        <w:t>/20</w:t>
      </w:r>
      <w:r>
        <w:t>25</w:t>
      </w:r>
      <w:r w:rsidRPr="005A3129">
        <w:t xml:space="preserve"> – rozliczenie.</w:t>
      </w:r>
    </w:p>
    <w:p w14:paraId="35CBF0C1" w14:textId="77777777" w:rsidR="004B290C" w:rsidRPr="005A3129" w:rsidRDefault="004B290C" w:rsidP="004B290C">
      <w:pPr>
        <w:numPr>
          <w:ilvl w:val="0"/>
          <w:numId w:val="7"/>
        </w:numPr>
        <w:spacing w:before="240" w:after="360" w:line="259" w:lineRule="auto"/>
        <w:ind w:left="426" w:hanging="426"/>
        <w:contextualSpacing/>
        <w:jc w:val="both"/>
      </w:pPr>
      <w:r w:rsidRPr="005A3129">
        <w:t>Informacja o funkcjonowaniu oczyszczalni ścieków za 20</w:t>
      </w:r>
      <w:r>
        <w:t>24</w:t>
      </w:r>
      <w:r w:rsidRPr="005A3129">
        <w:t xml:space="preserve"> r.</w:t>
      </w:r>
    </w:p>
    <w:p w14:paraId="1FFA7BB0" w14:textId="77777777" w:rsidR="004B290C" w:rsidRDefault="004B290C" w:rsidP="004B290C">
      <w:pPr>
        <w:numPr>
          <w:ilvl w:val="0"/>
          <w:numId w:val="7"/>
        </w:numPr>
        <w:spacing w:before="120" w:after="160" w:line="259" w:lineRule="auto"/>
        <w:ind w:left="426" w:hanging="426"/>
        <w:contextualSpacing/>
        <w:jc w:val="both"/>
      </w:pPr>
      <w:r w:rsidRPr="005A3129">
        <w:t>Analiza Sprawozdania z wykonania budżetu za 202</w:t>
      </w:r>
      <w:r>
        <w:t>4</w:t>
      </w:r>
      <w:r w:rsidRPr="005A3129">
        <w:t xml:space="preserve"> r. – wypracowanie opinii.</w:t>
      </w:r>
    </w:p>
    <w:p w14:paraId="6767DAEA" w14:textId="77777777" w:rsidR="004B290C" w:rsidRDefault="004B290C" w:rsidP="004B290C">
      <w:pPr>
        <w:numPr>
          <w:ilvl w:val="0"/>
          <w:numId w:val="7"/>
        </w:numPr>
        <w:spacing w:after="360" w:line="259" w:lineRule="auto"/>
        <w:ind w:left="426" w:hanging="426"/>
        <w:contextualSpacing/>
        <w:jc w:val="both"/>
      </w:pPr>
      <w:r>
        <w:lastRenderedPageBreak/>
        <w:t>Stan dróg, chodników, oznakowania, oświetlenia ulicznego na terenie Gminy Sulejów – posiedzenie wyjazdowe.</w:t>
      </w:r>
    </w:p>
    <w:p w14:paraId="3A1239F9" w14:textId="77777777" w:rsidR="004B290C" w:rsidRDefault="004B290C" w:rsidP="004B290C">
      <w:pPr>
        <w:numPr>
          <w:ilvl w:val="0"/>
          <w:numId w:val="7"/>
        </w:numPr>
        <w:spacing w:before="120" w:after="160" w:line="259" w:lineRule="auto"/>
        <w:ind w:left="426" w:hanging="426"/>
        <w:contextualSpacing/>
        <w:jc w:val="both"/>
      </w:pPr>
      <w:r w:rsidRPr="005A3129">
        <w:t>Analiza raportu o stanie Gminy Sulejów za 202</w:t>
      </w:r>
      <w:r>
        <w:t>4</w:t>
      </w:r>
      <w:r w:rsidRPr="005A3129">
        <w:t xml:space="preserve"> r.</w:t>
      </w:r>
    </w:p>
    <w:p w14:paraId="2B8E2A22" w14:textId="78784C40" w:rsidR="004B290C" w:rsidRPr="005A3129" w:rsidRDefault="004B290C" w:rsidP="004B290C">
      <w:pPr>
        <w:numPr>
          <w:ilvl w:val="0"/>
          <w:numId w:val="7"/>
        </w:numPr>
        <w:spacing w:before="120" w:after="160" w:line="259" w:lineRule="auto"/>
        <w:ind w:left="426" w:hanging="426"/>
        <w:contextualSpacing/>
        <w:jc w:val="both"/>
      </w:pPr>
      <w:r w:rsidRPr="005A3129">
        <w:t>Sprawozdania okresowe:</w:t>
      </w:r>
    </w:p>
    <w:p w14:paraId="07F32ECD" w14:textId="46951674" w:rsidR="004B290C" w:rsidRPr="005A3129" w:rsidRDefault="00F91E6B" w:rsidP="004B290C">
      <w:pPr>
        <w:numPr>
          <w:ilvl w:val="0"/>
          <w:numId w:val="15"/>
        </w:numPr>
        <w:spacing w:before="120" w:after="160" w:line="259" w:lineRule="auto"/>
        <w:contextualSpacing/>
        <w:jc w:val="both"/>
      </w:pPr>
      <w:r>
        <w:t>r</w:t>
      </w:r>
      <w:r w:rsidR="004B290C" w:rsidRPr="005A3129">
        <w:t>ealizacja inwestycji gminnych,</w:t>
      </w:r>
    </w:p>
    <w:p w14:paraId="175716C9" w14:textId="56F192BA" w:rsidR="004B290C" w:rsidRPr="005A3129" w:rsidRDefault="00F91E6B" w:rsidP="004B290C">
      <w:pPr>
        <w:numPr>
          <w:ilvl w:val="0"/>
          <w:numId w:val="15"/>
        </w:numPr>
        <w:spacing w:before="120" w:after="160" w:line="259" w:lineRule="auto"/>
        <w:contextualSpacing/>
        <w:jc w:val="both"/>
      </w:pPr>
      <w:r>
        <w:t>s</w:t>
      </w:r>
      <w:r w:rsidR="004B290C" w:rsidRPr="005A3129">
        <w:t>przedaż majątku gminnego,</w:t>
      </w:r>
    </w:p>
    <w:p w14:paraId="78156185" w14:textId="10CA6E30" w:rsidR="004B290C" w:rsidRDefault="00F91E6B" w:rsidP="00F91E6B">
      <w:pPr>
        <w:numPr>
          <w:ilvl w:val="0"/>
          <w:numId w:val="15"/>
        </w:numPr>
        <w:spacing w:line="259" w:lineRule="auto"/>
        <w:ind w:hanging="357"/>
        <w:jc w:val="both"/>
      </w:pPr>
      <w:r>
        <w:t>p</w:t>
      </w:r>
      <w:r w:rsidR="004B290C" w:rsidRPr="005A3129">
        <w:t>ozyskiwanie środków zewnętrznych.</w:t>
      </w:r>
    </w:p>
    <w:p w14:paraId="4A3340BA" w14:textId="77777777" w:rsidR="004B290C" w:rsidRDefault="004B290C" w:rsidP="00F91E6B">
      <w:pPr>
        <w:pStyle w:val="Akapitzlist"/>
        <w:numPr>
          <w:ilvl w:val="0"/>
          <w:numId w:val="7"/>
        </w:numPr>
        <w:spacing w:line="259" w:lineRule="auto"/>
        <w:ind w:left="425" w:hanging="425"/>
        <w:contextualSpacing w:val="0"/>
        <w:jc w:val="both"/>
      </w:pPr>
      <w:r>
        <w:t>Sprawozdanie z działalności ujęcia wody w Uszczynie.</w:t>
      </w:r>
    </w:p>
    <w:p w14:paraId="466D01B2" w14:textId="77777777" w:rsidR="004B290C" w:rsidRDefault="004B290C" w:rsidP="004B290C">
      <w:pPr>
        <w:pStyle w:val="Akapitzlist"/>
        <w:numPr>
          <w:ilvl w:val="0"/>
          <w:numId w:val="7"/>
        </w:numPr>
        <w:spacing w:line="259" w:lineRule="auto"/>
        <w:ind w:left="425" w:hanging="425"/>
        <w:contextualSpacing w:val="0"/>
        <w:jc w:val="both"/>
      </w:pPr>
      <w:r>
        <w:t>Sprawozdanie z działalności oczyszczalni ścieków.</w:t>
      </w:r>
    </w:p>
    <w:p w14:paraId="1FA98C16" w14:textId="55695EF7" w:rsidR="004B290C" w:rsidRPr="005A3129" w:rsidRDefault="004B290C" w:rsidP="004B290C">
      <w:pPr>
        <w:pStyle w:val="Akapitzlist"/>
        <w:numPr>
          <w:ilvl w:val="0"/>
          <w:numId w:val="7"/>
        </w:numPr>
        <w:spacing w:line="259" w:lineRule="auto"/>
        <w:ind w:left="425" w:hanging="425"/>
        <w:contextualSpacing w:val="0"/>
        <w:jc w:val="both"/>
      </w:pPr>
      <w:r w:rsidRPr="005A3129">
        <w:t>Rozpatrzenie projektów uchwał w sprawie podatków i opłat lokalnych na 202</w:t>
      </w:r>
      <w:r>
        <w:t>6</w:t>
      </w:r>
      <w:r w:rsidRPr="005A3129">
        <w:t xml:space="preserve"> r.</w:t>
      </w:r>
    </w:p>
    <w:p w14:paraId="466FDACB" w14:textId="77777777" w:rsidR="004B290C" w:rsidRPr="005A3129" w:rsidRDefault="004B290C" w:rsidP="004B290C">
      <w:pPr>
        <w:numPr>
          <w:ilvl w:val="0"/>
          <w:numId w:val="7"/>
        </w:numPr>
        <w:spacing w:after="360" w:line="259" w:lineRule="auto"/>
        <w:ind w:left="426" w:hanging="426"/>
        <w:contextualSpacing/>
        <w:jc w:val="both"/>
      </w:pPr>
      <w:r w:rsidRPr="005A3129">
        <w:t>Informacje o złożonych oświadczeniach majątkowych (Radnych, Burmistrza oraz właściwych pracowników Urzędu Miejskiego w Sulejowie i jednostek organizacyjnych Gminy Sulejów).</w:t>
      </w:r>
    </w:p>
    <w:p w14:paraId="4C297D6E" w14:textId="77777777" w:rsidR="004B290C" w:rsidRDefault="004B290C" w:rsidP="004B290C">
      <w:pPr>
        <w:numPr>
          <w:ilvl w:val="0"/>
          <w:numId w:val="7"/>
        </w:numPr>
        <w:spacing w:after="360" w:line="259" w:lineRule="auto"/>
        <w:ind w:left="426" w:hanging="426"/>
        <w:contextualSpacing/>
        <w:jc w:val="both"/>
      </w:pPr>
      <w:r w:rsidRPr="005A3129">
        <w:t>Koordynacja ruchem pojazdów w okolicy cmentarzy podczas Święta Zmarłych.</w:t>
      </w:r>
    </w:p>
    <w:p w14:paraId="21D74B57" w14:textId="77777777" w:rsidR="004B290C" w:rsidRPr="005A3129" w:rsidRDefault="004B290C" w:rsidP="004B290C">
      <w:pPr>
        <w:numPr>
          <w:ilvl w:val="0"/>
          <w:numId w:val="7"/>
        </w:numPr>
        <w:spacing w:after="360" w:line="259" w:lineRule="auto"/>
        <w:ind w:left="426" w:hanging="426"/>
        <w:contextualSpacing/>
        <w:jc w:val="both"/>
      </w:pPr>
      <w:r w:rsidRPr="005A3129">
        <w:t>WPF – analiza zadłużenia gminy.</w:t>
      </w:r>
    </w:p>
    <w:p w14:paraId="5B72145B" w14:textId="77777777" w:rsidR="004B290C" w:rsidRPr="005A3129" w:rsidRDefault="004B290C" w:rsidP="004B290C">
      <w:pPr>
        <w:numPr>
          <w:ilvl w:val="0"/>
          <w:numId w:val="7"/>
        </w:numPr>
        <w:spacing w:after="360" w:line="259" w:lineRule="auto"/>
        <w:ind w:left="426" w:hanging="426"/>
        <w:contextualSpacing/>
        <w:jc w:val="both"/>
      </w:pPr>
      <w:r w:rsidRPr="005A3129">
        <w:t>Stan realizacji zadań oświatowych w roku szkolnym 202</w:t>
      </w:r>
      <w:r>
        <w:t>4</w:t>
      </w:r>
      <w:r w:rsidRPr="005A3129">
        <w:t>/202</w:t>
      </w:r>
      <w:r>
        <w:t>5.</w:t>
      </w:r>
    </w:p>
    <w:p w14:paraId="009C59DE" w14:textId="77777777" w:rsidR="004B290C" w:rsidRDefault="004B290C" w:rsidP="004B290C">
      <w:pPr>
        <w:numPr>
          <w:ilvl w:val="0"/>
          <w:numId w:val="7"/>
        </w:numPr>
        <w:spacing w:before="120" w:after="360" w:line="259" w:lineRule="auto"/>
        <w:ind w:left="426" w:hanging="426"/>
        <w:contextualSpacing/>
        <w:jc w:val="both"/>
      </w:pPr>
      <w:r w:rsidRPr="005A3129">
        <w:t>Opiniowanie projektu uchwały budżetowej na 202</w:t>
      </w:r>
      <w:r>
        <w:t>6</w:t>
      </w:r>
      <w:r w:rsidRPr="005A3129">
        <w:t xml:space="preserve"> r.</w:t>
      </w:r>
    </w:p>
    <w:p w14:paraId="0930561F" w14:textId="77777777" w:rsidR="004B290C" w:rsidRPr="005A3129" w:rsidRDefault="004B290C" w:rsidP="004B290C">
      <w:pPr>
        <w:numPr>
          <w:ilvl w:val="0"/>
          <w:numId w:val="7"/>
        </w:numPr>
        <w:spacing w:before="120" w:after="360" w:line="259" w:lineRule="auto"/>
        <w:ind w:left="426" w:hanging="426"/>
        <w:contextualSpacing/>
        <w:jc w:val="both"/>
      </w:pPr>
      <w:r w:rsidRPr="005A3129">
        <w:t>Propozycje zmian do projektu uchwały budżetowej na 202</w:t>
      </w:r>
      <w:r>
        <w:t>6</w:t>
      </w:r>
      <w:r w:rsidRPr="005A3129">
        <w:t xml:space="preserve"> r.</w:t>
      </w:r>
    </w:p>
    <w:p w14:paraId="1E6486C8" w14:textId="5EE6ECF1" w:rsidR="004B290C" w:rsidRPr="005A3129" w:rsidRDefault="004B290C" w:rsidP="004B290C">
      <w:pPr>
        <w:numPr>
          <w:ilvl w:val="0"/>
          <w:numId w:val="7"/>
        </w:numPr>
        <w:spacing w:before="120" w:after="360" w:line="259" w:lineRule="auto"/>
        <w:ind w:left="426" w:hanging="426"/>
        <w:contextualSpacing/>
        <w:jc w:val="both"/>
      </w:pPr>
      <w:r w:rsidRPr="005A3129">
        <w:t>Przedstawienie harmonogramu pracy Rady Miejskiej w Sulejowie na 202</w:t>
      </w:r>
      <w:r>
        <w:t>6</w:t>
      </w:r>
      <w:r w:rsidRPr="005A3129">
        <w:t xml:space="preserve"> r.</w:t>
      </w:r>
    </w:p>
    <w:p w14:paraId="11936962" w14:textId="5C1CCD3D" w:rsidR="004B290C" w:rsidRPr="005A3129" w:rsidRDefault="004B290C" w:rsidP="004B290C">
      <w:pPr>
        <w:numPr>
          <w:ilvl w:val="0"/>
          <w:numId w:val="7"/>
        </w:numPr>
        <w:spacing w:before="120" w:after="360" w:line="259" w:lineRule="auto"/>
        <w:ind w:left="426" w:hanging="426"/>
        <w:contextualSpacing/>
        <w:jc w:val="both"/>
      </w:pPr>
      <w:r w:rsidRPr="005A3129">
        <w:t>Przedstawienie planów pracy stałych komisji Rady Miejskiej w Sulejowie na 202</w:t>
      </w:r>
      <w:r>
        <w:t>6</w:t>
      </w:r>
      <w:r w:rsidRPr="005A3129">
        <w:t xml:space="preserve"> r.</w:t>
      </w:r>
    </w:p>
    <w:p w14:paraId="6BDFFEF1" w14:textId="0EE49637" w:rsidR="004B290C" w:rsidRPr="005A3129" w:rsidRDefault="004B290C" w:rsidP="004B290C">
      <w:pPr>
        <w:numPr>
          <w:ilvl w:val="0"/>
          <w:numId w:val="7"/>
        </w:numPr>
        <w:spacing w:before="240" w:after="360" w:line="259" w:lineRule="auto"/>
        <w:ind w:left="426" w:hanging="426"/>
        <w:contextualSpacing/>
        <w:jc w:val="both"/>
      </w:pPr>
      <w:r>
        <w:t>Rozpatrywanie projektów uchwał.</w:t>
      </w:r>
    </w:p>
    <w:p w14:paraId="4CEF0934" w14:textId="77777777" w:rsidR="004B290C" w:rsidRPr="00DF1C25" w:rsidRDefault="004B290C" w:rsidP="007B4141">
      <w:pPr>
        <w:spacing w:after="240"/>
      </w:pPr>
    </w:p>
    <w:p w14:paraId="1F67964B" w14:textId="5CCED35D" w:rsidR="00DF1C25" w:rsidRPr="00DF1C25" w:rsidRDefault="00DF1C25" w:rsidP="00DF1C25">
      <w:pPr>
        <w:spacing w:before="120" w:after="240" w:line="259" w:lineRule="auto"/>
        <w:ind w:left="68" w:firstLine="4610"/>
        <w:jc w:val="center"/>
      </w:pPr>
      <w:r w:rsidRPr="00DF1C25">
        <w:t>Przewodniczący Komisji</w:t>
      </w:r>
    </w:p>
    <w:p w14:paraId="6F10AB8E" w14:textId="12EE80A3" w:rsidR="00DF1C25" w:rsidRPr="00DF1C25" w:rsidRDefault="00DF1C25" w:rsidP="00DF1C25">
      <w:pPr>
        <w:spacing w:before="120" w:after="360" w:line="259" w:lineRule="auto"/>
        <w:ind w:left="66" w:firstLine="4610"/>
        <w:jc w:val="center"/>
      </w:pPr>
      <w:r w:rsidRPr="00DF1C25">
        <w:t xml:space="preserve">/-/ </w:t>
      </w:r>
      <w:r w:rsidR="00AB1A8E">
        <w:t xml:space="preserve">Damian </w:t>
      </w:r>
      <w:proofErr w:type="spellStart"/>
      <w:r w:rsidR="00AB1A8E">
        <w:t>Kuśmierski</w:t>
      </w:r>
      <w:proofErr w:type="spellEnd"/>
    </w:p>
    <w:sectPr w:rsidR="00DF1C25" w:rsidRPr="00DF1C25" w:rsidSect="006C717B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77"/>
    <w:multiLevelType w:val="hybridMultilevel"/>
    <w:tmpl w:val="83DADDDA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94A1BAD"/>
    <w:multiLevelType w:val="hybridMultilevel"/>
    <w:tmpl w:val="FFB0B69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B5A2B02"/>
    <w:multiLevelType w:val="hybridMultilevel"/>
    <w:tmpl w:val="E46A38E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3C817D8"/>
    <w:multiLevelType w:val="hybridMultilevel"/>
    <w:tmpl w:val="ADD2CE10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4787901"/>
    <w:multiLevelType w:val="hybridMultilevel"/>
    <w:tmpl w:val="CC08DE0A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155873C3"/>
    <w:multiLevelType w:val="hybridMultilevel"/>
    <w:tmpl w:val="251A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6AE0"/>
    <w:multiLevelType w:val="hybridMultilevel"/>
    <w:tmpl w:val="BF5EF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59C1"/>
    <w:multiLevelType w:val="hybridMultilevel"/>
    <w:tmpl w:val="22404406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6F07"/>
    <w:multiLevelType w:val="hybridMultilevel"/>
    <w:tmpl w:val="3F36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8A3"/>
    <w:multiLevelType w:val="hybridMultilevel"/>
    <w:tmpl w:val="A052DCC6"/>
    <w:lvl w:ilvl="0" w:tplc="C4129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E0514"/>
    <w:multiLevelType w:val="hybridMultilevel"/>
    <w:tmpl w:val="DD164318"/>
    <w:lvl w:ilvl="0" w:tplc="7E8C4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E0A42"/>
    <w:multiLevelType w:val="hybridMultilevel"/>
    <w:tmpl w:val="80304A58"/>
    <w:lvl w:ilvl="0" w:tplc="C4129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308F"/>
    <w:multiLevelType w:val="hybridMultilevel"/>
    <w:tmpl w:val="2118F56A"/>
    <w:lvl w:ilvl="0" w:tplc="C4129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B6E9B"/>
    <w:multiLevelType w:val="hybridMultilevel"/>
    <w:tmpl w:val="08C4BCBC"/>
    <w:lvl w:ilvl="0" w:tplc="0415000F">
      <w:start w:val="1"/>
      <w:numFmt w:val="decimal"/>
      <w:lvlText w:val="%1."/>
      <w:lvlJc w:val="left"/>
      <w:pPr>
        <w:ind w:left="1752" w:hanging="360"/>
      </w:pPr>
    </w:lvl>
    <w:lvl w:ilvl="1" w:tplc="04150019" w:tentative="1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4" w15:restartNumberingAfterBreak="0">
    <w:nsid w:val="3AD94D94"/>
    <w:multiLevelType w:val="hybridMultilevel"/>
    <w:tmpl w:val="0DB05D4E"/>
    <w:lvl w:ilvl="0" w:tplc="D0224E72">
      <w:start w:val="1"/>
      <w:numFmt w:val="decimal"/>
      <w:lvlText w:val="%1."/>
      <w:lvlJc w:val="left"/>
      <w:pPr>
        <w:ind w:left="32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D885182"/>
    <w:multiLevelType w:val="hybridMultilevel"/>
    <w:tmpl w:val="9CF4C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60060"/>
    <w:multiLevelType w:val="hybridMultilevel"/>
    <w:tmpl w:val="23DAAC7A"/>
    <w:lvl w:ilvl="0" w:tplc="C412937C">
      <w:start w:val="1"/>
      <w:numFmt w:val="decimal"/>
      <w:lvlText w:val="%1."/>
      <w:lvlJc w:val="left"/>
      <w:pPr>
        <w:ind w:left="797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7" w15:restartNumberingAfterBreak="0">
    <w:nsid w:val="4D057D03"/>
    <w:multiLevelType w:val="hybridMultilevel"/>
    <w:tmpl w:val="6B7AA18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D1445E6"/>
    <w:multiLevelType w:val="hybridMultilevel"/>
    <w:tmpl w:val="9A44ABBC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11A8"/>
    <w:multiLevelType w:val="hybridMultilevel"/>
    <w:tmpl w:val="FA1A4AB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56967941"/>
    <w:multiLevelType w:val="hybridMultilevel"/>
    <w:tmpl w:val="DAB2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519B7"/>
    <w:multiLevelType w:val="hybridMultilevel"/>
    <w:tmpl w:val="6AD83836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104D3"/>
    <w:multiLevelType w:val="hybridMultilevel"/>
    <w:tmpl w:val="64826DB4"/>
    <w:lvl w:ilvl="0" w:tplc="C4129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3689C"/>
    <w:multiLevelType w:val="hybridMultilevel"/>
    <w:tmpl w:val="EFD43ADA"/>
    <w:lvl w:ilvl="0" w:tplc="1174EE0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5658D"/>
    <w:multiLevelType w:val="hybridMultilevel"/>
    <w:tmpl w:val="8452A63A"/>
    <w:lvl w:ilvl="0" w:tplc="ABD205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32CF7"/>
    <w:multiLevelType w:val="hybridMultilevel"/>
    <w:tmpl w:val="A4828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B6D25"/>
    <w:multiLevelType w:val="hybridMultilevel"/>
    <w:tmpl w:val="021C58F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92F55F6"/>
    <w:multiLevelType w:val="hybridMultilevel"/>
    <w:tmpl w:val="EE18B51E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805CB"/>
    <w:multiLevelType w:val="hybridMultilevel"/>
    <w:tmpl w:val="FF0E41C8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53241009">
    <w:abstractNumId w:val="9"/>
  </w:num>
  <w:num w:numId="2" w16cid:durableId="1403412923">
    <w:abstractNumId w:val="23"/>
  </w:num>
  <w:num w:numId="3" w16cid:durableId="1555392535">
    <w:abstractNumId w:val="16"/>
  </w:num>
  <w:num w:numId="4" w16cid:durableId="83922">
    <w:abstractNumId w:val="11"/>
  </w:num>
  <w:num w:numId="5" w16cid:durableId="1638024918">
    <w:abstractNumId w:val="12"/>
  </w:num>
  <w:num w:numId="6" w16cid:durableId="457143319">
    <w:abstractNumId w:val="22"/>
  </w:num>
  <w:num w:numId="7" w16cid:durableId="111949686">
    <w:abstractNumId w:val="15"/>
  </w:num>
  <w:num w:numId="8" w16cid:durableId="29959141">
    <w:abstractNumId w:val="4"/>
  </w:num>
  <w:num w:numId="9" w16cid:durableId="1963221024">
    <w:abstractNumId w:val="26"/>
  </w:num>
  <w:num w:numId="10" w16cid:durableId="1933513081">
    <w:abstractNumId w:val="19"/>
  </w:num>
  <w:num w:numId="11" w16cid:durableId="1070008504">
    <w:abstractNumId w:val="0"/>
  </w:num>
  <w:num w:numId="12" w16cid:durableId="1281690975">
    <w:abstractNumId w:val="7"/>
  </w:num>
  <w:num w:numId="13" w16cid:durableId="115292222">
    <w:abstractNumId w:val="25"/>
  </w:num>
  <w:num w:numId="14" w16cid:durableId="1011034071">
    <w:abstractNumId w:val="5"/>
  </w:num>
  <w:num w:numId="15" w16cid:durableId="453671318">
    <w:abstractNumId w:val="28"/>
  </w:num>
  <w:num w:numId="16" w16cid:durableId="1617176552">
    <w:abstractNumId w:val="21"/>
  </w:num>
  <w:num w:numId="17" w16cid:durableId="135878552">
    <w:abstractNumId w:val="27"/>
  </w:num>
  <w:num w:numId="18" w16cid:durableId="952204244">
    <w:abstractNumId w:val="18"/>
  </w:num>
  <w:num w:numId="19" w16cid:durableId="2099397285">
    <w:abstractNumId w:val="20"/>
  </w:num>
  <w:num w:numId="20" w16cid:durableId="81877602">
    <w:abstractNumId w:val="14"/>
  </w:num>
  <w:num w:numId="21" w16cid:durableId="874658869">
    <w:abstractNumId w:val="2"/>
  </w:num>
  <w:num w:numId="22" w16cid:durableId="1721519074">
    <w:abstractNumId w:val="3"/>
  </w:num>
  <w:num w:numId="23" w16cid:durableId="1184856704">
    <w:abstractNumId w:val="17"/>
  </w:num>
  <w:num w:numId="24" w16cid:durableId="1817382068">
    <w:abstractNumId w:val="1"/>
  </w:num>
  <w:num w:numId="25" w16cid:durableId="10755892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4387175">
    <w:abstractNumId w:val="10"/>
  </w:num>
  <w:num w:numId="27" w16cid:durableId="1564680287">
    <w:abstractNumId w:val="6"/>
  </w:num>
  <w:num w:numId="28" w16cid:durableId="229846029">
    <w:abstractNumId w:val="8"/>
  </w:num>
  <w:num w:numId="29" w16cid:durableId="1948074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B4"/>
    <w:rsid w:val="00047F6C"/>
    <w:rsid w:val="0007061C"/>
    <w:rsid w:val="00077C87"/>
    <w:rsid w:val="001128B4"/>
    <w:rsid w:val="00143338"/>
    <w:rsid w:val="00193C52"/>
    <w:rsid w:val="001E7305"/>
    <w:rsid w:val="002104AE"/>
    <w:rsid w:val="0023769D"/>
    <w:rsid w:val="00272A23"/>
    <w:rsid w:val="002B1B13"/>
    <w:rsid w:val="004761FA"/>
    <w:rsid w:val="004970B5"/>
    <w:rsid w:val="004B1A9B"/>
    <w:rsid w:val="004B290C"/>
    <w:rsid w:val="004B490B"/>
    <w:rsid w:val="004F18CB"/>
    <w:rsid w:val="00513C2F"/>
    <w:rsid w:val="00544B78"/>
    <w:rsid w:val="0055142F"/>
    <w:rsid w:val="006A0429"/>
    <w:rsid w:val="006B4953"/>
    <w:rsid w:val="006C717B"/>
    <w:rsid w:val="00716122"/>
    <w:rsid w:val="007B4141"/>
    <w:rsid w:val="00885965"/>
    <w:rsid w:val="008A0099"/>
    <w:rsid w:val="00992B9B"/>
    <w:rsid w:val="009A7DB5"/>
    <w:rsid w:val="009C156F"/>
    <w:rsid w:val="00A14113"/>
    <w:rsid w:val="00A36104"/>
    <w:rsid w:val="00A74DD3"/>
    <w:rsid w:val="00A903E4"/>
    <w:rsid w:val="00AB1A8E"/>
    <w:rsid w:val="00C378E5"/>
    <w:rsid w:val="00CE563B"/>
    <w:rsid w:val="00CE73EE"/>
    <w:rsid w:val="00DF1C25"/>
    <w:rsid w:val="00E55A20"/>
    <w:rsid w:val="00EB4974"/>
    <w:rsid w:val="00ED3BF3"/>
    <w:rsid w:val="00F15F8B"/>
    <w:rsid w:val="00F5598A"/>
    <w:rsid w:val="00F91E6B"/>
    <w:rsid w:val="00FA4A32"/>
    <w:rsid w:val="00FA7FD8"/>
    <w:rsid w:val="00FC57B4"/>
    <w:rsid w:val="00FE2BB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507F"/>
  <w15:chartTrackingRefBased/>
  <w15:docId w15:val="{DD358E64-C943-4E66-A62C-17E17F7E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57B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C57B4"/>
    <w:pPr>
      <w:keepNext/>
      <w:ind w:left="360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57B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C57B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C57B4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57B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6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3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BP. Piasta</dc:creator>
  <cp:keywords/>
  <dc:description/>
  <cp:lastModifiedBy>Martynka</cp:lastModifiedBy>
  <cp:revision>4</cp:revision>
  <cp:lastPrinted>2024-02-09T12:32:00Z</cp:lastPrinted>
  <dcterms:created xsi:type="dcterms:W3CDTF">2026-02-11T07:54:00Z</dcterms:created>
  <dcterms:modified xsi:type="dcterms:W3CDTF">2026-02-11T11:57:00Z</dcterms:modified>
</cp:coreProperties>
</file>