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494F" w14:textId="320FB0D5" w:rsidR="008026C0" w:rsidRPr="000B18A0" w:rsidRDefault="008026C0" w:rsidP="000B18A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age1"/>
      <w:bookmarkEnd w:id="0"/>
      <w:r w:rsidRPr="000B18A0">
        <w:rPr>
          <w:rFonts w:ascii="Times New Roman" w:eastAsia="Times New Roman" w:hAnsi="Times New Roman"/>
          <w:b/>
          <w:sz w:val="28"/>
          <w:szCs w:val="28"/>
        </w:rPr>
        <w:t>UCHWAŁA NR</w:t>
      </w:r>
      <w:r w:rsidR="00021D33" w:rsidRPr="000B18A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63545143" w14:textId="5B58E1DA" w:rsidR="008026C0" w:rsidRPr="000B18A0" w:rsidRDefault="008026C0" w:rsidP="000B18A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18A0">
        <w:rPr>
          <w:rFonts w:ascii="Times New Roman" w:eastAsia="Times New Roman" w:hAnsi="Times New Roman"/>
          <w:b/>
          <w:sz w:val="28"/>
          <w:szCs w:val="28"/>
        </w:rPr>
        <w:t xml:space="preserve">RADY </w:t>
      </w:r>
      <w:r w:rsidR="00021D33" w:rsidRPr="000B18A0">
        <w:rPr>
          <w:rFonts w:ascii="Times New Roman" w:eastAsia="Times New Roman" w:hAnsi="Times New Roman"/>
          <w:b/>
          <w:sz w:val="28"/>
          <w:szCs w:val="28"/>
        </w:rPr>
        <w:t xml:space="preserve">MIEJSKIEJ W </w:t>
      </w:r>
      <w:r w:rsidR="00613DF6" w:rsidRPr="000B18A0">
        <w:rPr>
          <w:rFonts w:ascii="Times New Roman" w:eastAsia="Times New Roman" w:hAnsi="Times New Roman"/>
          <w:b/>
          <w:sz w:val="28"/>
          <w:szCs w:val="28"/>
        </w:rPr>
        <w:t>SULEJOWIE</w:t>
      </w:r>
    </w:p>
    <w:p w14:paraId="34BE50F5" w14:textId="77777777" w:rsidR="008026C0" w:rsidRPr="000B18A0" w:rsidRDefault="008026C0" w:rsidP="000B18A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43483C6" w14:textId="1EFFB332" w:rsidR="008026C0" w:rsidRPr="000B18A0" w:rsidRDefault="008026C0" w:rsidP="008026C0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0B18A0">
        <w:rPr>
          <w:rFonts w:ascii="Times New Roman" w:eastAsia="Times New Roman" w:hAnsi="Times New Roman"/>
          <w:sz w:val="24"/>
          <w:szCs w:val="24"/>
        </w:rPr>
        <w:t xml:space="preserve">z dnia </w:t>
      </w:r>
    </w:p>
    <w:p w14:paraId="6DB00251" w14:textId="77777777" w:rsidR="008026C0" w:rsidRPr="000B18A0" w:rsidRDefault="008026C0" w:rsidP="008026C0">
      <w:pPr>
        <w:rPr>
          <w:rFonts w:ascii="Times New Roman" w:eastAsia="Times New Roman" w:hAnsi="Times New Roman"/>
          <w:sz w:val="24"/>
          <w:szCs w:val="24"/>
        </w:rPr>
      </w:pPr>
    </w:p>
    <w:p w14:paraId="70840A96" w14:textId="0B8379A5" w:rsidR="00391AB3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 xml:space="preserve">w sprawie wyrażenia zgody </w:t>
      </w:r>
      <w:r w:rsidRPr="000D627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na zaw</w:t>
      </w:r>
      <w:r w:rsidR="002571BD" w:rsidRPr="000D627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ieranie</w:t>
      </w:r>
      <w:r w:rsidRPr="000D627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um</w:t>
      </w:r>
      <w:r w:rsidR="002571BD" w:rsidRPr="000D627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ów</w:t>
      </w:r>
      <w:r w:rsidRPr="000D627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4971E92" w14:textId="77777777" w:rsidR="00391AB3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 xml:space="preserve">o świadczenie usług w zakresie publicznego transportu zbiorowego </w:t>
      </w:r>
    </w:p>
    <w:p w14:paraId="047C871B" w14:textId="77777777" w:rsidR="00391AB3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 xml:space="preserve">na liniach komunikacyjnych w gminnych przewozach pasażerskich </w:t>
      </w:r>
    </w:p>
    <w:p w14:paraId="464C7F2A" w14:textId="3857D5E6" w:rsidR="008026C0" w:rsidRPr="000B18A0" w:rsidRDefault="00391AB3" w:rsidP="000B18A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B18A0">
        <w:rPr>
          <w:rFonts w:ascii="Times New Roman" w:eastAsia="Times New Roman" w:hAnsi="Times New Roman"/>
          <w:b/>
          <w:sz w:val="24"/>
          <w:szCs w:val="24"/>
        </w:rPr>
        <w:t>o charakterze użyteczności publicznej</w:t>
      </w:r>
    </w:p>
    <w:p w14:paraId="564E96BD" w14:textId="77777777" w:rsidR="00021D33" w:rsidRPr="000B18A0" w:rsidRDefault="00021D33" w:rsidP="000B18A0">
      <w:pPr>
        <w:spacing w:before="120" w:line="276" w:lineRule="auto"/>
        <w:ind w:firstLine="227"/>
        <w:jc w:val="both"/>
        <w:rPr>
          <w:rFonts w:ascii="Times New Roman" w:eastAsia="Times New Roman" w:hAnsi="Times New Roman"/>
          <w:sz w:val="24"/>
          <w:szCs w:val="24"/>
        </w:rPr>
      </w:pPr>
    </w:p>
    <w:p w14:paraId="52BEE8DD" w14:textId="6F9F1A46" w:rsidR="00391AB3" w:rsidRPr="00B870A3" w:rsidRDefault="008026C0" w:rsidP="00FE0ABF">
      <w:pPr>
        <w:spacing w:before="120" w:line="276" w:lineRule="auto"/>
        <w:ind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Na podstawie art. 7 ust. 1 pkt 4</w:t>
      </w:r>
      <w:r w:rsidR="007C69CD">
        <w:rPr>
          <w:rFonts w:ascii="Times New Roman" w:eastAsia="Times New Roman" w:hAnsi="Times New Roman"/>
          <w:sz w:val="24"/>
          <w:szCs w:val="24"/>
        </w:rPr>
        <w:t xml:space="preserve">, </w:t>
      </w:r>
      <w:r w:rsidR="007C69CD" w:rsidRPr="007C69CD">
        <w:rPr>
          <w:rFonts w:ascii="Times New Roman" w:eastAsia="Times New Roman" w:hAnsi="Times New Roman" w:cs="Times New Roman"/>
          <w:sz w:val="24"/>
          <w:szCs w:val="24"/>
        </w:rPr>
        <w:t>art. 18 ust. 2 pkt.15</w:t>
      </w:r>
      <w:r w:rsidR="007C69CD" w:rsidRPr="007C69CD">
        <w:rPr>
          <w:rFonts w:eastAsia="Times New Roman"/>
          <w:sz w:val="24"/>
          <w:szCs w:val="24"/>
        </w:rPr>
        <w:t> </w:t>
      </w:r>
      <w:r w:rsidRPr="007C69CD">
        <w:rPr>
          <w:rFonts w:ascii="Times New Roman" w:eastAsia="Times New Roman" w:hAnsi="Times New Roman"/>
          <w:sz w:val="32"/>
          <w:szCs w:val="32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>ustawy z dnia 8 marca 1990 r. o samorządzie gminnym (</w:t>
      </w:r>
      <w:proofErr w:type="spellStart"/>
      <w:r w:rsidRPr="00B870A3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Pr="00B870A3">
        <w:rPr>
          <w:rFonts w:ascii="Times New Roman" w:eastAsia="Times New Roman" w:hAnsi="Times New Roman"/>
          <w:sz w:val="24"/>
          <w:szCs w:val="24"/>
        </w:rPr>
        <w:t>. Dz. U. 202</w:t>
      </w:r>
      <w:r w:rsidR="00AF2934">
        <w:rPr>
          <w:rFonts w:ascii="Times New Roman" w:eastAsia="Times New Roman" w:hAnsi="Times New Roman"/>
          <w:sz w:val="24"/>
          <w:szCs w:val="24"/>
        </w:rPr>
        <w:t>5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r.</w:t>
      </w:r>
      <w:r w:rsidR="00FE0A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>poz. 1</w:t>
      </w:r>
      <w:r w:rsidR="00AF2934">
        <w:rPr>
          <w:rFonts w:ascii="Times New Roman" w:eastAsia="Times New Roman" w:hAnsi="Times New Roman"/>
          <w:sz w:val="24"/>
          <w:szCs w:val="24"/>
        </w:rPr>
        <w:t>153</w:t>
      </w:r>
      <w:r w:rsidR="00553F65">
        <w:rPr>
          <w:rFonts w:ascii="Times New Roman" w:eastAsia="Times New Roman" w:hAnsi="Times New Roman"/>
          <w:sz w:val="24"/>
          <w:szCs w:val="24"/>
        </w:rPr>
        <w:t>, 1</w:t>
      </w:r>
      <w:r w:rsidR="00AF2934">
        <w:rPr>
          <w:rFonts w:ascii="Times New Roman" w:eastAsia="Times New Roman" w:hAnsi="Times New Roman"/>
          <w:sz w:val="24"/>
          <w:szCs w:val="24"/>
        </w:rPr>
        <w:t>436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), </w:t>
      </w:r>
      <w:bookmarkStart w:id="1" w:name="_Hlk219443280"/>
      <w:r w:rsidRPr="00B870A3">
        <w:rPr>
          <w:rFonts w:ascii="Times New Roman" w:eastAsia="Times New Roman" w:hAnsi="Times New Roman"/>
          <w:sz w:val="24"/>
          <w:szCs w:val="24"/>
        </w:rPr>
        <w:t xml:space="preserve">art.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7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ust. 1 pkt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 xml:space="preserve">1 lit. a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i art.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8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ust.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2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ustawy </w:t>
      </w:r>
      <w:r w:rsidR="007C69CD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 xml:space="preserve">z dnia 16 grudnia 2010 r. o publicznym transporcie zbiorowym </w:t>
      </w:r>
      <w:bookmarkEnd w:id="1"/>
      <w:r w:rsidRPr="00B870A3">
        <w:rPr>
          <w:rFonts w:ascii="Times New Roman" w:eastAsia="Times New Roman" w:hAnsi="Times New Roman"/>
          <w:sz w:val="24"/>
          <w:szCs w:val="24"/>
        </w:rPr>
        <w:t>(</w:t>
      </w:r>
      <w:bookmarkStart w:id="2" w:name="_Hlk144037506"/>
      <w:proofErr w:type="spellStart"/>
      <w:r w:rsidRPr="00B870A3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Pr="00B870A3">
        <w:rPr>
          <w:rFonts w:ascii="Times New Roman" w:eastAsia="Times New Roman" w:hAnsi="Times New Roman"/>
          <w:sz w:val="24"/>
          <w:szCs w:val="24"/>
        </w:rPr>
        <w:t>. Dz.</w:t>
      </w:r>
      <w:r w:rsidR="009F48DD" w:rsidRPr="00B870A3">
        <w:rPr>
          <w:rFonts w:ascii="Times New Roman" w:eastAsia="Times New Roman" w:hAnsi="Times New Roman"/>
          <w:sz w:val="24"/>
          <w:szCs w:val="24"/>
        </w:rPr>
        <w:t> </w:t>
      </w:r>
      <w:r w:rsidRPr="00B870A3">
        <w:rPr>
          <w:rFonts w:ascii="Times New Roman" w:eastAsia="Times New Roman" w:hAnsi="Times New Roman"/>
          <w:sz w:val="24"/>
          <w:szCs w:val="24"/>
        </w:rPr>
        <w:t>U. 202</w:t>
      </w:r>
      <w:r w:rsidR="00AF2934">
        <w:rPr>
          <w:rFonts w:ascii="Times New Roman" w:eastAsia="Times New Roman" w:hAnsi="Times New Roman"/>
          <w:sz w:val="24"/>
          <w:szCs w:val="24"/>
        </w:rPr>
        <w:t>5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r. poz. 2</w:t>
      </w:r>
      <w:bookmarkEnd w:id="2"/>
      <w:r w:rsidR="00AF2934">
        <w:rPr>
          <w:rFonts w:ascii="Times New Roman" w:eastAsia="Times New Roman" w:hAnsi="Times New Roman"/>
          <w:sz w:val="24"/>
          <w:szCs w:val="24"/>
        </w:rPr>
        <w:t>85, poz.</w:t>
      </w:r>
      <w:r w:rsidR="004F14C9">
        <w:rPr>
          <w:rFonts w:ascii="Times New Roman" w:eastAsia="Times New Roman" w:hAnsi="Times New Roman"/>
          <w:sz w:val="24"/>
          <w:szCs w:val="24"/>
        </w:rPr>
        <w:t>1173</w:t>
      </w:r>
      <w:r w:rsidRPr="00B870A3">
        <w:rPr>
          <w:rFonts w:ascii="Times New Roman" w:eastAsia="Times New Roman" w:hAnsi="Times New Roman"/>
          <w:sz w:val="24"/>
          <w:szCs w:val="24"/>
        </w:rPr>
        <w:t>)</w:t>
      </w:r>
      <w:r w:rsidR="007C69CD">
        <w:rPr>
          <w:rFonts w:ascii="Times New Roman" w:eastAsia="Times New Roman" w:hAnsi="Times New Roman"/>
          <w:sz w:val="24"/>
          <w:szCs w:val="24"/>
        </w:rPr>
        <w:t xml:space="preserve"> </w:t>
      </w:r>
      <w:r w:rsidR="007C69CD">
        <w:rPr>
          <w:rFonts w:ascii="Times New Roman" w:eastAsia="Times New Roman" w:hAnsi="Times New Roman"/>
          <w:sz w:val="24"/>
          <w:szCs w:val="24"/>
        </w:rPr>
        <w:br/>
      </w:r>
      <w:r w:rsidR="00391AB3" w:rsidRPr="00B870A3">
        <w:rPr>
          <w:rFonts w:ascii="Times New Roman" w:eastAsia="Times New Roman" w:hAnsi="Times New Roman"/>
          <w:sz w:val="24"/>
          <w:szCs w:val="24"/>
        </w:rPr>
        <w:t>oraz art. 13 ust. 1 i art. 22 ust. 2 ustawy</w:t>
      </w:r>
      <w:r w:rsidR="00FE0ABF">
        <w:rPr>
          <w:rFonts w:ascii="Times New Roman" w:eastAsia="Times New Roman" w:hAnsi="Times New Roman"/>
          <w:sz w:val="24"/>
          <w:szCs w:val="24"/>
        </w:rPr>
        <w:t xml:space="preserve"> 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z dnia 16 maja 2019 r. o Funduszu rozwoju przewozów autobusowych o charakterze użyteczności publicznej (</w:t>
      </w:r>
      <w:proofErr w:type="spellStart"/>
      <w:r w:rsidR="00391AB3" w:rsidRPr="00B870A3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="00391AB3" w:rsidRPr="00B870A3">
        <w:rPr>
          <w:rFonts w:ascii="Times New Roman" w:eastAsia="Times New Roman" w:hAnsi="Times New Roman"/>
          <w:sz w:val="24"/>
          <w:szCs w:val="24"/>
        </w:rPr>
        <w:t>. Dz. U. z 2024 r. poz. 402</w:t>
      </w:r>
      <w:r w:rsidR="00553F65">
        <w:rPr>
          <w:rFonts w:ascii="Times New Roman" w:eastAsia="Times New Roman" w:hAnsi="Times New Roman"/>
          <w:sz w:val="24"/>
          <w:szCs w:val="24"/>
        </w:rPr>
        <w:t>, 1572</w:t>
      </w:r>
      <w:r w:rsidR="004F14C9">
        <w:rPr>
          <w:rFonts w:ascii="Times New Roman" w:eastAsia="Times New Roman" w:hAnsi="Times New Roman"/>
          <w:sz w:val="24"/>
          <w:szCs w:val="24"/>
        </w:rPr>
        <w:t>, z 2025r. poz. 303</w:t>
      </w:r>
      <w:r w:rsidR="00391AB3" w:rsidRPr="00B870A3">
        <w:rPr>
          <w:rFonts w:ascii="Times New Roman" w:eastAsia="Times New Roman" w:hAnsi="Times New Roman"/>
          <w:sz w:val="24"/>
          <w:szCs w:val="24"/>
        </w:rPr>
        <w:t>)</w:t>
      </w:r>
      <w:r w:rsidRPr="00B870A3">
        <w:rPr>
          <w:rFonts w:ascii="Times New Roman" w:eastAsia="Times New Roman" w:hAnsi="Times New Roman"/>
          <w:sz w:val="24"/>
          <w:szCs w:val="24"/>
        </w:rPr>
        <w:t>,</w:t>
      </w:r>
      <w:r w:rsidR="00B870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Rada </w:t>
      </w:r>
      <w:r w:rsidR="00021D33" w:rsidRPr="00B870A3">
        <w:rPr>
          <w:rFonts w:ascii="Times New Roman" w:eastAsia="Times New Roman" w:hAnsi="Times New Roman"/>
          <w:sz w:val="24"/>
          <w:szCs w:val="24"/>
        </w:rPr>
        <w:t>Miejska</w:t>
      </w:r>
      <w:r w:rsidR="004F14C9">
        <w:rPr>
          <w:rFonts w:ascii="Times New Roman" w:eastAsia="Times New Roman" w:hAnsi="Times New Roman"/>
          <w:sz w:val="24"/>
          <w:szCs w:val="24"/>
        </w:rPr>
        <w:t xml:space="preserve"> </w:t>
      </w:r>
      <w:r w:rsidR="00021D33" w:rsidRPr="00B870A3">
        <w:rPr>
          <w:rFonts w:ascii="Times New Roman" w:eastAsia="Times New Roman" w:hAnsi="Times New Roman"/>
          <w:sz w:val="24"/>
          <w:szCs w:val="24"/>
        </w:rPr>
        <w:t xml:space="preserve">w </w:t>
      </w:r>
      <w:r w:rsidR="00CA5D32" w:rsidRPr="00B870A3">
        <w:rPr>
          <w:rFonts w:ascii="Times New Roman" w:eastAsia="Times New Roman" w:hAnsi="Times New Roman"/>
          <w:sz w:val="24"/>
          <w:szCs w:val="24"/>
        </w:rPr>
        <w:t>Sulejowie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 uchwala, co następuje:</w:t>
      </w:r>
    </w:p>
    <w:p w14:paraId="18F37C21" w14:textId="46D6B136" w:rsidR="00391AB3" w:rsidRPr="00B870A3" w:rsidRDefault="008026C0" w:rsidP="00FE0ABF">
      <w:pPr>
        <w:pStyle w:val="Tekstpodstawowy"/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b/>
          <w:sz w:val="24"/>
          <w:szCs w:val="24"/>
        </w:rPr>
        <w:t>§ 1.</w:t>
      </w:r>
      <w:r w:rsidRPr="00B870A3">
        <w:rPr>
          <w:b/>
          <w:spacing w:val="-2"/>
          <w:sz w:val="24"/>
          <w:szCs w:val="24"/>
        </w:rPr>
        <w:t xml:space="preserve"> </w:t>
      </w:r>
      <w:r w:rsidR="00391AB3" w:rsidRPr="00B870A3">
        <w:rPr>
          <w:rFonts w:cs="Arial"/>
          <w:sz w:val="24"/>
          <w:szCs w:val="24"/>
          <w:lang w:eastAsia="pl-PL"/>
        </w:rPr>
        <w:t xml:space="preserve">Wyraża się zgodę </w:t>
      </w:r>
      <w:r w:rsidR="00391AB3" w:rsidRPr="000D627D">
        <w:rPr>
          <w:rFonts w:cs="Arial"/>
          <w:color w:val="000000" w:themeColor="text1"/>
          <w:sz w:val="24"/>
          <w:szCs w:val="24"/>
          <w:lang w:eastAsia="pl-PL"/>
        </w:rPr>
        <w:t>na zaw</w:t>
      </w:r>
      <w:r w:rsidR="00AF2934" w:rsidRPr="000D627D">
        <w:rPr>
          <w:rFonts w:cs="Arial"/>
          <w:color w:val="000000" w:themeColor="text1"/>
          <w:sz w:val="24"/>
          <w:szCs w:val="24"/>
          <w:lang w:eastAsia="pl-PL"/>
        </w:rPr>
        <w:t>ieranie</w:t>
      </w:r>
      <w:r w:rsidR="00391AB3" w:rsidRPr="000D627D">
        <w:rPr>
          <w:rFonts w:cs="Arial"/>
          <w:color w:val="000000" w:themeColor="text1"/>
          <w:sz w:val="24"/>
          <w:szCs w:val="24"/>
          <w:lang w:eastAsia="pl-PL"/>
        </w:rPr>
        <w:t xml:space="preserve"> </w:t>
      </w:r>
      <w:r w:rsidR="00391AB3" w:rsidRPr="00B870A3">
        <w:rPr>
          <w:rFonts w:cs="Arial"/>
          <w:sz w:val="24"/>
          <w:szCs w:val="24"/>
          <w:lang w:eastAsia="pl-PL"/>
        </w:rPr>
        <w:t xml:space="preserve">przez Burmistrza </w:t>
      </w:r>
      <w:r w:rsidR="0006738A" w:rsidRPr="00B870A3">
        <w:rPr>
          <w:rFonts w:cs="Arial"/>
          <w:sz w:val="24"/>
          <w:szCs w:val="24"/>
          <w:lang w:eastAsia="pl-PL"/>
        </w:rPr>
        <w:t>Sulejowa</w:t>
      </w:r>
      <w:r w:rsidR="00391AB3" w:rsidRPr="00B870A3">
        <w:rPr>
          <w:rFonts w:cs="Arial"/>
          <w:sz w:val="24"/>
          <w:szCs w:val="24"/>
          <w:lang w:eastAsia="pl-PL"/>
        </w:rPr>
        <w:t xml:space="preserve"> </w:t>
      </w:r>
      <w:r w:rsidR="00391AB3" w:rsidRPr="000D627D">
        <w:rPr>
          <w:rFonts w:cs="Arial"/>
          <w:color w:val="000000" w:themeColor="text1"/>
          <w:sz w:val="24"/>
          <w:szCs w:val="24"/>
          <w:lang w:eastAsia="pl-PL"/>
        </w:rPr>
        <w:t>um</w:t>
      </w:r>
      <w:r w:rsidR="00AF2934" w:rsidRPr="000D627D">
        <w:rPr>
          <w:rFonts w:cs="Arial"/>
          <w:color w:val="000000" w:themeColor="text1"/>
          <w:sz w:val="24"/>
          <w:szCs w:val="24"/>
          <w:lang w:eastAsia="pl-PL"/>
        </w:rPr>
        <w:t>ów</w:t>
      </w:r>
      <w:r w:rsidR="00391AB3" w:rsidRPr="00B870A3">
        <w:rPr>
          <w:rFonts w:cs="Arial"/>
          <w:sz w:val="24"/>
          <w:szCs w:val="24"/>
          <w:lang w:eastAsia="pl-PL"/>
        </w:rPr>
        <w:t xml:space="preserve"> o świadczenie usług w zakresie publicznego transportu zbiorowego w gminnych przewoza</w:t>
      </w:r>
      <w:r w:rsidR="00391AB3" w:rsidRPr="00092CE1">
        <w:rPr>
          <w:rFonts w:cs="Arial"/>
          <w:sz w:val="24"/>
          <w:szCs w:val="24"/>
          <w:lang w:eastAsia="pl-PL"/>
        </w:rPr>
        <w:t xml:space="preserve">ch pasażerskich </w:t>
      </w:r>
      <w:r w:rsidR="00A243E7" w:rsidRPr="00092CE1">
        <w:rPr>
          <w:rFonts w:cs="Arial"/>
          <w:sz w:val="24"/>
          <w:szCs w:val="24"/>
          <w:lang w:eastAsia="pl-PL"/>
        </w:rPr>
        <w:t xml:space="preserve">w latach 2026- 2028, </w:t>
      </w:r>
      <w:r w:rsidR="00A243E7">
        <w:rPr>
          <w:rFonts w:cs="Arial"/>
          <w:sz w:val="24"/>
          <w:szCs w:val="24"/>
          <w:lang w:eastAsia="pl-PL"/>
        </w:rPr>
        <w:br/>
      </w:r>
      <w:r w:rsidR="00391AB3" w:rsidRPr="00B870A3">
        <w:rPr>
          <w:rFonts w:cs="Arial"/>
          <w:sz w:val="24"/>
          <w:szCs w:val="24"/>
          <w:lang w:eastAsia="pl-PL"/>
        </w:rPr>
        <w:t>na następujących liniach:</w:t>
      </w:r>
    </w:p>
    <w:p w14:paraId="36C5A833" w14:textId="53459424" w:rsidR="008026C0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S1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Barkowice – Koło;</w:t>
      </w:r>
    </w:p>
    <w:p w14:paraId="29C58521" w14:textId="52F7F6E3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S2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Biała – Sulejów;</w:t>
      </w:r>
    </w:p>
    <w:p w14:paraId="51557F1C" w14:textId="2EC05540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S3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 xml:space="preserve">Wójtostwo – </w:t>
      </w:r>
      <w:proofErr w:type="spellStart"/>
      <w:r w:rsidRPr="00B870A3">
        <w:rPr>
          <w:rFonts w:cs="Arial"/>
          <w:sz w:val="24"/>
          <w:szCs w:val="24"/>
          <w:lang w:eastAsia="pl-PL"/>
        </w:rPr>
        <w:t>Salkowszczyzna</w:t>
      </w:r>
      <w:proofErr w:type="spellEnd"/>
      <w:r w:rsidRPr="00B870A3">
        <w:rPr>
          <w:rFonts w:cs="Arial"/>
          <w:sz w:val="24"/>
          <w:szCs w:val="24"/>
          <w:lang w:eastAsia="pl-PL"/>
        </w:rPr>
        <w:t>;</w:t>
      </w:r>
    </w:p>
    <w:p w14:paraId="783A0F7C" w14:textId="65C6CDC4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S4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Uszczyn – Kłudzice;</w:t>
      </w:r>
    </w:p>
    <w:p w14:paraId="703744F3" w14:textId="63BD6E74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S5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Witów – Zalesice;</w:t>
      </w:r>
    </w:p>
    <w:p w14:paraId="481C3C67" w14:textId="0BFA5C24" w:rsidR="0006738A" w:rsidRPr="00B870A3" w:rsidRDefault="0006738A" w:rsidP="00FE0A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  <w:lang w:eastAsia="pl-PL"/>
        </w:rPr>
      </w:pPr>
      <w:r w:rsidRPr="00B870A3">
        <w:rPr>
          <w:rFonts w:cs="Arial"/>
          <w:sz w:val="24"/>
          <w:szCs w:val="24"/>
          <w:lang w:eastAsia="pl-PL"/>
        </w:rPr>
        <w:t>S6 Sulejów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Witów-Kolonia</w:t>
      </w:r>
      <w:r w:rsidR="009F48DD" w:rsidRPr="00B870A3">
        <w:rPr>
          <w:rFonts w:cs="Arial"/>
          <w:sz w:val="24"/>
          <w:szCs w:val="24"/>
          <w:lang w:eastAsia="pl-PL"/>
        </w:rPr>
        <w:t xml:space="preserve"> – </w:t>
      </w:r>
      <w:r w:rsidRPr="00B870A3">
        <w:rPr>
          <w:rFonts w:cs="Arial"/>
          <w:sz w:val="24"/>
          <w:szCs w:val="24"/>
          <w:lang w:eastAsia="pl-PL"/>
        </w:rPr>
        <w:t>Łazy-Dąbrowa</w:t>
      </w:r>
    </w:p>
    <w:p w14:paraId="3790BD1F" w14:textId="67677259" w:rsidR="008026C0" w:rsidRPr="00B870A3" w:rsidRDefault="0006738A" w:rsidP="00FE0ABF">
      <w:pPr>
        <w:pStyle w:val="Tekstpodstawowy"/>
        <w:spacing w:line="276" w:lineRule="auto"/>
        <w:jc w:val="both"/>
        <w:rPr>
          <w:sz w:val="24"/>
          <w:szCs w:val="24"/>
        </w:rPr>
      </w:pPr>
      <w:r w:rsidRPr="00B870A3">
        <w:rPr>
          <w:b/>
          <w:sz w:val="24"/>
          <w:szCs w:val="24"/>
        </w:rPr>
        <w:t xml:space="preserve">§ </w:t>
      </w:r>
      <w:r w:rsidR="003B4AAC">
        <w:rPr>
          <w:b/>
          <w:sz w:val="24"/>
          <w:szCs w:val="24"/>
        </w:rPr>
        <w:t>2</w:t>
      </w:r>
      <w:r w:rsidRPr="00B870A3">
        <w:rPr>
          <w:b/>
          <w:sz w:val="24"/>
          <w:szCs w:val="24"/>
        </w:rPr>
        <w:t>.</w:t>
      </w:r>
      <w:r w:rsidRPr="00B870A3">
        <w:rPr>
          <w:sz w:val="24"/>
          <w:szCs w:val="24"/>
        </w:rPr>
        <w:t xml:space="preserve"> </w:t>
      </w:r>
      <w:r w:rsidR="008026C0" w:rsidRPr="00B870A3">
        <w:rPr>
          <w:bCs/>
          <w:sz w:val="24"/>
          <w:szCs w:val="24"/>
        </w:rPr>
        <w:t xml:space="preserve">Wykonanie uchwały powierza się </w:t>
      </w:r>
      <w:r w:rsidR="00B03008" w:rsidRPr="00B870A3">
        <w:rPr>
          <w:bCs/>
          <w:sz w:val="24"/>
          <w:szCs w:val="24"/>
        </w:rPr>
        <w:t xml:space="preserve">Burmistrzowi </w:t>
      </w:r>
      <w:r w:rsidRPr="00B870A3">
        <w:rPr>
          <w:bCs/>
          <w:sz w:val="24"/>
          <w:szCs w:val="24"/>
        </w:rPr>
        <w:t>Sulejowa</w:t>
      </w:r>
      <w:r w:rsidR="008026C0" w:rsidRPr="00B870A3">
        <w:rPr>
          <w:bCs/>
          <w:sz w:val="24"/>
          <w:szCs w:val="24"/>
        </w:rPr>
        <w:t>.</w:t>
      </w:r>
    </w:p>
    <w:p w14:paraId="1FB42981" w14:textId="75444E34" w:rsidR="00AF2934" w:rsidRPr="000D627D" w:rsidRDefault="008026C0" w:rsidP="00AF2934">
      <w:pPr>
        <w:pStyle w:val="Tekstpodstawowy"/>
        <w:spacing w:line="276" w:lineRule="auto"/>
        <w:jc w:val="both"/>
        <w:rPr>
          <w:color w:val="000000" w:themeColor="text1"/>
          <w:sz w:val="24"/>
          <w:szCs w:val="24"/>
        </w:rPr>
      </w:pPr>
      <w:r w:rsidRPr="00B870A3">
        <w:rPr>
          <w:b/>
          <w:sz w:val="24"/>
          <w:szCs w:val="24"/>
        </w:rPr>
        <w:t>§ </w:t>
      </w:r>
      <w:r w:rsidR="003B4AAC">
        <w:rPr>
          <w:b/>
          <w:sz w:val="24"/>
          <w:szCs w:val="24"/>
        </w:rPr>
        <w:t>3</w:t>
      </w:r>
      <w:r w:rsidRPr="000D627D">
        <w:rPr>
          <w:b/>
          <w:color w:val="000000" w:themeColor="text1"/>
          <w:sz w:val="24"/>
          <w:szCs w:val="24"/>
        </w:rPr>
        <w:t>. </w:t>
      </w:r>
      <w:r w:rsidRPr="000D627D">
        <w:rPr>
          <w:rFonts w:cs="Arial"/>
          <w:color w:val="000000" w:themeColor="text1"/>
          <w:sz w:val="24"/>
          <w:szCs w:val="24"/>
          <w:lang w:eastAsia="pl-PL"/>
        </w:rPr>
        <w:t xml:space="preserve">Uchwała </w:t>
      </w:r>
      <w:r w:rsidR="00AF2934" w:rsidRPr="000D627D">
        <w:rPr>
          <w:rFonts w:cs="Arial"/>
          <w:color w:val="000000" w:themeColor="text1"/>
          <w:sz w:val="24"/>
          <w:szCs w:val="24"/>
          <w:lang w:eastAsia="pl-PL"/>
        </w:rPr>
        <w:t>wchodzi w życie z dniem</w:t>
      </w:r>
      <w:r w:rsidR="00AF2934" w:rsidRPr="000D627D">
        <w:rPr>
          <w:color w:val="000000" w:themeColor="text1"/>
          <w:sz w:val="24"/>
          <w:szCs w:val="24"/>
        </w:rPr>
        <w:t xml:space="preserve"> 1 stycznia 2026 r</w:t>
      </w:r>
      <w:r w:rsidR="003A0CCF" w:rsidRPr="000D627D">
        <w:rPr>
          <w:color w:val="000000" w:themeColor="text1"/>
          <w:sz w:val="24"/>
          <w:szCs w:val="24"/>
        </w:rPr>
        <w:t>.</w:t>
      </w:r>
    </w:p>
    <w:p w14:paraId="46B42494" w14:textId="5DA8FA60" w:rsidR="008026C0" w:rsidRPr="00B870A3" w:rsidRDefault="008026C0" w:rsidP="00FE0ABF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07EC2533" w14:textId="77777777" w:rsidR="008026C0" w:rsidRPr="00B870A3" w:rsidRDefault="008026C0" w:rsidP="0006738A">
      <w:pPr>
        <w:rPr>
          <w:rFonts w:ascii="Times New Roman" w:eastAsia="Times New Roman" w:hAnsi="Times New Roman"/>
          <w:sz w:val="24"/>
          <w:szCs w:val="24"/>
        </w:rPr>
      </w:pPr>
    </w:p>
    <w:p w14:paraId="095BCA6E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21719A95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1E43F795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307DE479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68B2CB86" w14:textId="77777777" w:rsidR="008026C0" w:rsidRPr="00B870A3" w:rsidRDefault="008026C0" w:rsidP="008026C0">
      <w:pPr>
        <w:rPr>
          <w:rFonts w:ascii="Times New Roman" w:eastAsia="Times New Roman" w:hAnsi="Times New Roman"/>
          <w:sz w:val="22"/>
          <w:szCs w:val="22"/>
        </w:rPr>
      </w:pPr>
    </w:p>
    <w:p w14:paraId="084BFE4D" w14:textId="297145DC" w:rsidR="00377DA8" w:rsidRPr="00B870A3" w:rsidRDefault="00377DA8" w:rsidP="00377DA8">
      <w:pPr>
        <w:ind w:left="6660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Przewodnicząc</w:t>
      </w:r>
      <w:r w:rsidR="001155E9" w:rsidRPr="00B870A3">
        <w:rPr>
          <w:rFonts w:ascii="Times New Roman" w:eastAsia="Times New Roman" w:hAnsi="Times New Roman"/>
          <w:sz w:val="24"/>
          <w:szCs w:val="24"/>
        </w:rPr>
        <w:t>y</w:t>
      </w:r>
      <w:r w:rsidR="008026C0" w:rsidRPr="00B870A3">
        <w:rPr>
          <w:rFonts w:ascii="Times New Roman" w:eastAsia="Times New Roman" w:hAnsi="Times New Roman"/>
          <w:sz w:val="24"/>
          <w:szCs w:val="24"/>
        </w:rPr>
        <w:t xml:space="preserve"> Rady</w:t>
      </w:r>
    </w:p>
    <w:p w14:paraId="0529BC48" w14:textId="66678625" w:rsidR="008026C0" w:rsidRPr="00B870A3" w:rsidRDefault="00B03008" w:rsidP="00377DA8">
      <w:pPr>
        <w:ind w:left="6660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 xml:space="preserve">Miejskiej w </w:t>
      </w:r>
      <w:r w:rsidR="00377DA8" w:rsidRPr="00B870A3">
        <w:rPr>
          <w:rFonts w:ascii="Times New Roman" w:eastAsia="Times New Roman" w:hAnsi="Times New Roman"/>
          <w:sz w:val="24"/>
          <w:szCs w:val="24"/>
        </w:rPr>
        <w:t>Sulejowie</w:t>
      </w:r>
    </w:p>
    <w:p w14:paraId="2D28CF07" w14:textId="77777777" w:rsidR="008026C0" w:rsidRPr="00B870A3" w:rsidRDefault="008026C0" w:rsidP="008026C0">
      <w:pPr>
        <w:rPr>
          <w:rFonts w:ascii="Times New Roman" w:eastAsia="Times New Roman" w:hAnsi="Times New Roman"/>
          <w:sz w:val="28"/>
          <w:szCs w:val="22"/>
        </w:rPr>
      </w:pPr>
    </w:p>
    <w:p w14:paraId="119B1437" w14:textId="77777777" w:rsidR="008026C0" w:rsidRPr="00B870A3" w:rsidRDefault="008026C0" w:rsidP="008026C0">
      <w:pPr>
        <w:rPr>
          <w:rFonts w:ascii="Times New Roman" w:eastAsia="Times New Roman" w:hAnsi="Times New Roman"/>
          <w:sz w:val="28"/>
          <w:szCs w:val="22"/>
        </w:rPr>
      </w:pPr>
    </w:p>
    <w:p w14:paraId="05633F33" w14:textId="77777777" w:rsidR="008026C0" w:rsidRPr="00B870A3" w:rsidRDefault="008026C0" w:rsidP="008026C0">
      <w:pPr>
        <w:ind w:left="6860"/>
        <w:rPr>
          <w:rFonts w:ascii="Times New Roman" w:eastAsia="Times New Roman" w:hAnsi="Times New Roman"/>
          <w:b/>
          <w:sz w:val="24"/>
          <w:szCs w:val="22"/>
        </w:rPr>
      </w:pPr>
      <w:r w:rsidRPr="00B870A3">
        <w:rPr>
          <w:rFonts w:ascii="Times New Roman" w:eastAsia="Times New Roman" w:hAnsi="Times New Roman"/>
          <w:b/>
          <w:sz w:val="24"/>
          <w:szCs w:val="22"/>
        </w:rPr>
        <w:t>______________</w:t>
      </w:r>
    </w:p>
    <w:p w14:paraId="4B7C4A5D" w14:textId="77777777" w:rsidR="008026C0" w:rsidRDefault="008026C0" w:rsidP="008026C0">
      <w:pPr>
        <w:spacing w:after="120"/>
        <w:ind w:left="6860"/>
        <w:rPr>
          <w:rFonts w:ascii="Times New Roman" w:eastAsia="Times New Roman" w:hAnsi="Times New Roman"/>
          <w:b/>
          <w:sz w:val="22"/>
        </w:rPr>
      </w:pPr>
    </w:p>
    <w:p w14:paraId="7A3DAC85" w14:textId="77777777" w:rsidR="008026C0" w:rsidRDefault="008026C0" w:rsidP="008026C0">
      <w:pPr>
        <w:spacing w:line="0" w:lineRule="atLeast"/>
        <w:ind w:left="6860"/>
        <w:rPr>
          <w:rFonts w:ascii="Times New Roman" w:eastAsia="Times New Roman" w:hAnsi="Times New Roman"/>
          <w:b/>
          <w:sz w:val="22"/>
        </w:rPr>
      </w:pPr>
    </w:p>
    <w:p w14:paraId="2D335B94" w14:textId="03F017E7" w:rsidR="008026C0" w:rsidRDefault="008026C0">
      <w:pPr>
        <w:spacing w:after="160" w:line="259" w:lineRule="auto"/>
      </w:pPr>
      <w:r>
        <w:br w:type="page"/>
      </w:r>
    </w:p>
    <w:p w14:paraId="792EB2D4" w14:textId="4E84F880" w:rsidR="008026C0" w:rsidRDefault="008026C0" w:rsidP="008026C0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18A0">
        <w:rPr>
          <w:rFonts w:ascii="Times New Roman" w:eastAsia="Times New Roman" w:hAnsi="Times New Roman"/>
          <w:b/>
          <w:sz w:val="28"/>
          <w:szCs w:val="28"/>
        </w:rPr>
        <w:lastRenderedPageBreak/>
        <w:t>Uzasadnienie</w:t>
      </w:r>
    </w:p>
    <w:p w14:paraId="6CCA3D57" w14:textId="77777777" w:rsidR="00A1000D" w:rsidRPr="000B18A0" w:rsidRDefault="00A1000D" w:rsidP="008026C0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F8F7118" w14:textId="77777777" w:rsidR="008026C0" w:rsidRPr="00956D35" w:rsidRDefault="008026C0" w:rsidP="008026C0">
      <w:pPr>
        <w:spacing w:line="124" w:lineRule="exact"/>
        <w:rPr>
          <w:rFonts w:ascii="Times New Roman" w:eastAsia="Times New Roman" w:hAnsi="Times New Roman"/>
        </w:rPr>
      </w:pPr>
    </w:p>
    <w:p w14:paraId="5141D229" w14:textId="2AE9728C" w:rsidR="00391AB3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Ustawa z dnia 16 maja 2019 r. o Funduszu rozwoju przewozów autobusowych o charakterze użyteczności publicznej umożliwia organizatorom publicznego transportu zbiorowego składanie wniosków do wojewodów</w:t>
      </w:r>
      <w:r w:rsidR="00B870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o dofinansowanie realizacji ich zadań własnych organizatorów w zakresie przewozów autobusowych o charakterze użyteczności publicznej. Dofinansowanie to odbywa </w:t>
      </w:r>
      <w:r w:rsidR="00B870A3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 xml:space="preserve">się poprzez dopłatę do ceny usługi, którą stanowi deficyt pojedynczej linii komunikacyjnej wyrażony </w:t>
      </w:r>
      <w:r w:rsidR="00B870A3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>w złotych w odniesieniu do 1 wozokilometra. Z kolei kwota deficytu pojedynczej linii komunikacyjnej to ujemny wynik finansowy netto wyliczony dla tej linii nieuwzględniający rozsądnego zysku. Dopłatę ustalono w kwocie nie wyższej niż 3,00 zł do 1 wozokilometra przewozu o charakterze użyteczności publicznej.</w:t>
      </w:r>
    </w:p>
    <w:p w14:paraId="652861E8" w14:textId="77777777" w:rsidR="00391AB3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Na mocy art. 13 ust. 3 przywołanej ustawy, warunkiem uzyskania dopłaty jest:</w:t>
      </w:r>
    </w:p>
    <w:p w14:paraId="638052EB" w14:textId="2CD384D2" w:rsidR="00535E06" w:rsidRPr="00B870A3" w:rsidRDefault="00391AB3" w:rsidP="00FE0A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sfinansowanie ze środków własnych organizatora części ceny usługi w wysokości nie mniejszej niż 10%;</w:t>
      </w:r>
    </w:p>
    <w:p w14:paraId="2CD76FBF" w14:textId="4CF9F908" w:rsidR="00391AB3" w:rsidRPr="00B870A3" w:rsidRDefault="00391AB3" w:rsidP="00FE0A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zawarcie umowy o świadczenie usług w zakresie publicznego transportu zbiorowego.</w:t>
      </w:r>
    </w:p>
    <w:p w14:paraId="5FE6CB66" w14:textId="6FF774B8" w:rsidR="00391AB3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 xml:space="preserve">Z kolei na mocy art. 22 dopłacie ze środków Funduszu podlegają linie komunikacyjne niefunkcjonujące co najmniej 3 miesiące przed dniem wejścia w życie ustawy oraz linie, na które umowa o świadczenie usług w zakresie publicznego transportu zbiorowego zostanie zawarta po dniu wejścia </w:t>
      </w:r>
      <w:r w:rsidR="00B870A3">
        <w:rPr>
          <w:rFonts w:ascii="Times New Roman" w:eastAsia="Times New Roman" w:hAnsi="Times New Roman"/>
          <w:sz w:val="24"/>
          <w:szCs w:val="24"/>
        </w:rPr>
        <w:br/>
      </w:r>
      <w:r w:rsidRPr="00B870A3">
        <w:rPr>
          <w:rFonts w:ascii="Times New Roman" w:eastAsia="Times New Roman" w:hAnsi="Times New Roman"/>
          <w:sz w:val="24"/>
          <w:szCs w:val="24"/>
        </w:rPr>
        <w:t>w życie ustawy. Zawarcie</w:t>
      </w:r>
      <w:r w:rsidR="00B870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70A3">
        <w:rPr>
          <w:rFonts w:ascii="Times New Roman" w:eastAsia="Times New Roman" w:hAnsi="Times New Roman"/>
          <w:sz w:val="24"/>
          <w:szCs w:val="24"/>
        </w:rPr>
        <w:t xml:space="preserve">tej umowy wymaga uzyskania zgody organu stanowiącego właściwego organizatora. Zaprojektowane linie spełniają powyższy warunek. </w:t>
      </w:r>
    </w:p>
    <w:p w14:paraId="7CDF9482" w14:textId="4B112B9E" w:rsidR="008026C0" w:rsidRPr="00B870A3" w:rsidRDefault="00391AB3" w:rsidP="00FE0ABF">
      <w:pPr>
        <w:spacing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B870A3">
        <w:rPr>
          <w:rFonts w:ascii="Times New Roman" w:eastAsia="Times New Roman" w:hAnsi="Times New Roman"/>
          <w:sz w:val="24"/>
          <w:szCs w:val="24"/>
        </w:rPr>
        <w:t>Niniejsza uchwała stanowi wypełnienie obowiązku ustawowego.</w:t>
      </w:r>
    </w:p>
    <w:p w14:paraId="4E7D99A4" w14:textId="77777777" w:rsidR="008026C0" w:rsidRPr="00B870A3" w:rsidRDefault="008026C0" w:rsidP="00FE0ABF">
      <w:pPr>
        <w:spacing w:line="276" w:lineRule="auto"/>
        <w:rPr>
          <w:sz w:val="22"/>
          <w:szCs w:val="22"/>
        </w:rPr>
      </w:pPr>
    </w:p>
    <w:sectPr w:rsidR="008026C0" w:rsidRPr="00B870A3" w:rsidSect="008026C0">
      <w:pgSz w:w="11906" w:h="16838"/>
      <w:pgMar w:top="1077" w:right="845" w:bottom="284" w:left="9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2659"/>
    <w:multiLevelType w:val="hybridMultilevel"/>
    <w:tmpl w:val="7390E08A"/>
    <w:lvl w:ilvl="0" w:tplc="A1A823B2">
      <w:start w:val="2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58E7F2">
      <w:numFmt w:val="bullet"/>
      <w:lvlText w:val="•"/>
      <w:lvlJc w:val="left"/>
      <w:pPr>
        <w:ind w:left="1228" w:hanging="220"/>
      </w:pPr>
      <w:rPr>
        <w:rFonts w:hint="default"/>
        <w:lang w:val="pl-PL" w:eastAsia="en-US" w:bidi="ar-SA"/>
      </w:rPr>
    </w:lvl>
    <w:lvl w:ilvl="2" w:tplc="B7944E68">
      <w:numFmt w:val="bullet"/>
      <w:lvlText w:val="•"/>
      <w:lvlJc w:val="left"/>
      <w:pPr>
        <w:ind w:left="2237" w:hanging="220"/>
      </w:pPr>
      <w:rPr>
        <w:rFonts w:hint="default"/>
        <w:lang w:val="pl-PL" w:eastAsia="en-US" w:bidi="ar-SA"/>
      </w:rPr>
    </w:lvl>
    <w:lvl w:ilvl="3" w:tplc="7AE2B8B6">
      <w:numFmt w:val="bullet"/>
      <w:lvlText w:val="•"/>
      <w:lvlJc w:val="left"/>
      <w:pPr>
        <w:ind w:left="3245" w:hanging="220"/>
      </w:pPr>
      <w:rPr>
        <w:rFonts w:hint="default"/>
        <w:lang w:val="pl-PL" w:eastAsia="en-US" w:bidi="ar-SA"/>
      </w:rPr>
    </w:lvl>
    <w:lvl w:ilvl="4" w:tplc="BB4020BC">
      <w:numFmt w:val="bullet"/>
      <w:lvlText w:val="•"/>
      <w:lvlJc w:val="left"/>
      <w:pPr>
        <w:ind w:left="4254" w:hanging="220"/>
      </w:pPr>
      <w:rPr>
        <w:rFonts w:hint="default"/>
        <w:lang w:val="pl-PL" w:eastAsia="en-US" w:bidi="ar-SA"/>
      </w:rPr>
    </w:lvl>
    <w:lvl w:ilvl="5" w:tplc="4008EF02">
      <w:numFmt w:val="bullet"/>
      <w:lvlText w:val="•"/>
      <w:lvlJc w:val="left"/>
      <w:pPr>
        <w:ind w:left="5263" w:hanging="220"/>
      </w:pPr>
      <w:rPr>
        <w:rFonts w:hint="default"/>
        <w:lang w:val="pl-PL" w:eastAsia="en-US" w:bidi="ar-SA"/>
      </w:rPr>
    </w:lvl>
    <w:lvl w:ilvl="6" w:tplc="B87C0128">
      <w:numFmt w:val="bullet"/>
      <w:lvlText w:val="•"/>
      <w:lvlJc w:val="left"/>
      <w:pPr>
        <w:ind w:left="6271" w:hanging="220"/>
      </w:pPr>
      <w:rPr>
        <w:rFonts w:hint="default"/>
        <w:lang w:val="pl-PL" w:eastAsia="en-US" w:bidi="ar-SA"/>
      </w:rPr>
    </w:lvl>
    <w:lvl w:ilvl="7" w:tplc="DEAAC744">
      <w:numFmt w:val="bullet"/>
      <w:lvlText w:val="•"/>
      <w:lvlJc w:val="left"/>
      <w:pPr>
        <w:ind w:left="7280" w:hanging="220"/>
      </w:pPr>
      <w:rPr>
        <w:rFonts w:hint="default"/>
        <w:lang w:val="pl-PL" w:eastAsia="en-US" w:bidi="ar-SA"/>
      </w:rPr>
    </w:lvl>
    <w:lvl w:ilvl="8" w:tplc="F4C27ACE">
      <w:numFmt w:val="bullet"/>
      <w:lvlText w:val="•"/>
      <w:lvlJc w:val="left"/>
      <w:pPr>
        <w:ind w:left="8288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499A6076"/>
    <w:multiLevelType w:val="hybridMultilevel"/>
    <w:tmpl w:val="90AA6FAA"/>
    <w:lvl w:ilvl="0" w:tplc="EF4A70E6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5B7E2B83"/>
    <w:multiLevelType w:val="hybridMultilevel"/>
    <w:tmpl w:val="0FC2F228"/>
    <w:lvl w:ilvl="0" w:tplc="49A6F4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014689">
    <w:abstractNumId w:val="2"/>
  </w:num>
  <w:num w:numId="2" w16cid:durableId="1641687467">
    <w:abstractNumId w:val="1"/>
  </w:num>
  <w:num w:numId="3" w16cid:durableId="70957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6D"/>
    <w:rsid w:val="000056A2"/>
    <w:rsid w:val="00021D33"/>
    <w:rsid w:val="000456CB"/>
    <w:rsid w:val="0006738A"/>
    <w:rsid w:val="00072BD7"/>
    <w:rsid w:val="000756AA"/>
    <w:rsid w:val="00082C8A"/>
    <w:rsid w:val="0009265D"/>
    <w:rsid w:val="00092CE1"/>
    <w:rsid w:val="000B18A0"/>
    <w:rsid w:val="000B49C8"/>
    <w:rsid w:val="000D01B0"/>
    <w:rsid w:val="000D4965"/>
    <w:rsid w:val="000D627D"/>
    <w:rsid w:val="000E6895"/>
    <w:rsid w:val="0010284D"/>
    <w:rsid w:val="001155E9"/>
    <w:rsid w:val="001241ED"/>
    <w:rsid w:val="00163162"/>
    <w:rsid w:val="00171E26"/>
    <w:rsid w:val="00194AD5"/>
    <w:rsid w:val="001956E1"/>
    <w:rsid w:val="001A02B2"/>
    <w:rsid w:val="001C08EB"/>
    <w:rsid w:val="00210BB1"/>
    <w:rsid w:val="0024097E"/>
    <w:rsid w:val="002571BD"/>
    <w:rsid w:val="00264276"/>
    <w:rsid w:val="00266D4B"/>
    <w:rsid w:val="002B0615"/>
    <w:rsid w:val="00343FBA"/>
    <w:rsid w:val="00367F30"/>
    <w:rsid w:val="00373B1D"/>
    <w:rsid w:val="00377DA8"/>
    <w:rsid w:val="003846E7"/>
    <w:rsid w:val="00391AB3"/>
    <w:rsid w:val="003A0CCF"/>
    <w:rsid w:val="003A2509"/>
    <w:rsid w:val="003B4AAC"/>
    <w:rsid w:val="003D13F2"/>
    <w:rsid w:val="003D2F6C"/>
    <w:rsid w:val="003E0D9B"/>
    <w:rsid w:val="00415F76"/>
    <w:rsid w:val="00421E62"/>
    <w:rsid w:val="00467C37"/>
    <w:rsid w:val="004819F3"/>
    <w:rsid w:val="004849F2"/>
    <w:rsid w:val="004A363B"/>
    <w:rsid w:val="004C766D"/>
    <w:rsid w:val="004E2257"/>
    <w:rsid w:val="004F14C9"/>
    <w:rsid w:val="00505AF5"/>
    <w:rsid w:val="00526391"/>
    <w:rsid w:val="00531938"/>
    <w:rsid w:val="00535E06"/>
    <w:rsid w:val="00553F65"/>
    <w:rsid w:val="005843FB"/>
    <w:rsid w:val="005A506C"/>
    <w:rsid w:val="005B5CEE"/>
    <w:rsid w:val="00613DF6"/>
    <w:rsid w:val="00646027"/>
    <w:rsid w:val="006C4D45"/>
    <w:rsid w:val="006D620C"/>
    <w:rsid w:val="006E45A1"/>
    <w:rsid w:val="00704222"/>
    <w:rsid w:val="007165AB"/>
    <w:rsid w:val="007332DD"/>
    <w:rsid w:val="007348A0"/>
    <w:rsid w:val="00736A90"/>
    <w:rsid w:val="00761D53"/>
    <w:rsid w:val="007644B8"/>
    <w:rsid w:val="00771389"/>
    <w:rsid w:val="00771F88"/>
    <w:rsid w:val="00787B01"/>
    <w:rsid w:val="00797C24"/>
    <w:rsid w:val="007A740B"/>
    <w:rsid w:val="007C69CD"/>
    <w:rsid w:val="007F2CC9"/>
    <w:rsid w:val="008026C0"/>
    <w:rsid w:val="00816A8E"/>
    <w:rsid w:val="00820CEF"/>
    <w:rsid w:val="00832632"/>
    <w:rsid w:val="00864F69"/>
    <w:rsid w:val="00887552"/>
    <w:rsid w:val="008A6A1C"/>
    <w:rsid w:val="008A73EE"/>
    <w:rsid w:val="008C2EBE"/>
    <w:rsid w:val="008D6A61"/>
    <w:rsid w:val="008E50FB"/>
    <w:rsid w:val="0092488A"/>
    <w:rsid w:val="009371F5"/>
    <w:rsid w:val="00937C7B"/>
    <w:rsid w:val="0096064D"/>
    <w:rsid w:val="009765D7"/>
    <w:rsid w:val="009850FD"/>
    <w:rsid w:val="00986EE9"/>
    <w:rsid w:val="009948B9"/>
    <w:rsid w:val="00997D94"/>
    <w:rsid w:val="009A089E"/>
    <w:rsid w:val="009A47A6"/>
    <w:rsid w:val="009D0BBC"/>
    <w:rsid w:val="009D74EC"/>
    <w:rsid w:val="009F4232"/>
    <w:rsid w:val="009F46DB"/>
    <w:rsid w:val="009F48DD"/>
    <w:rsid w:val="00A05CAC"/>
    <w:rsid w:val="00A1000D"/>
    <w:rsid w:val="00A17038"/>
    <w:rsid w:val="00A170D4"/>
    <w:rsid w:val="00A21CF8"/>
    <w:rsid w:val="00A243E7"/>
    <w:rsid w:val="00A24A48"/>
    <w:rsid w:val="00A34C0B"/>
    <w:rsid w:val="00A660F3"/>
    <w:rsid w:val="00A6787C"/>
    <w:rsid w:val="00A81E60"/>
    <w:rsid w:val="00A934F5"/>
    <w:rsid w:val="00AD00DD"/>
    <w:rsid w:val="00AF2934"/>
    <w:rsid w:val="00B03008"/>
    <w:rsid w:val="00B52A42"/>
    <w:rsid w:val="00B870A3"/>
    <w:rsid w:val="00B94932"/>
    <w:rsid w:val="00BA293B"/>
    <w:rsid w:val="00BC3770"/>
    <w:rsid w:val="00C85EA1"/>
    <w:rsid w:val="00CA5D32"/>
    <w:rsid w:val="00CE4864"/>
    <w:rsid w:val="00CF733E"/>
    <w:rsid w:val="00D052EF"/>
    <w:rsid w:val="00D22018"/>
    <w:rsid w:val="00D5365F"/>
    <w:rsid w:val="00D60AA1"/>
    <w:rsid w:val="00D80961"/>
    <w:rsid w:val="00D81DEE"/>
    <w:rsid w:val="00DD772F"/>
    <w:rsid w:val="00E24BF9"/>
    <w:rsid w:val="00E56860"/>
    <w:rsid w:val="00E77C9E"/>
    <w:rsid w:val="00E80445"/>
    <w:rsid w:val="00EA130C"/>
    <w:rsid w:val="00EB7825"/>
    <w:rsid w:val="00ED1A37"/>
    <w:rsid w:val="00EE5D46"/>
    <w:rsid w:val="00EF66DE"/>
    <w:rsid w:val="00F001FE"/>
    <w:rsid w:val="00F43781"/>
    <w:rsid w:val="00F834E9"/>
    <w:rsid w:val="00FB50F5"/>
    <w:rsid w:val="00FD146F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092D"/>
  <w15:docId w15:val="{F9F03803-476D-4166-AA44-71219C6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6C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8026C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26C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ext1x">
    <w:name w:val="text 1.x"/>
    <w:basedOn w:val="Normalny"/>
    <w:uiPriority w:val="99"/>
    <w:rsid w:val="008026C0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ITRE">
    <w:name w:val="TITRE"/>
    <w:basedOn w:val="Normalny"/>
    <w:next w:val="Normalny"/>
    <w:uiPriority w:val="99"/>
    <w:rsid w:val="008026C0"/>
    <w:pPr>
      <w:spacing w:before="480" w:after="480"/>
      <w:jc w:val="center"/>
    </w:pPr>
    <w:rPr>
      <w:rFonts w:ascii="Arial" w:eastAsia="Times New Roman" w:hAnsi="Arial" w:cs="Times New Roman"/>
      <w:b/>
      <w:sz w:val="28"/>
      <w:lang w:eastAsia="en-US"/>
    </w:rPr>
  </w:style>
  <w:style w:type="paragraph" w:customStyle="1" w:styleId="text1">
    <w:name w:val="text 1"/>
    <w:basedOn w:val="Normalny"/>
    <w:uiPriority w:val="99"/>
    <w:rsid w:val="008026C0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Akapitzlist">
    <w:name w:val="List Paragraph"/>
    <w:basedOn w:val="Normalny"/>
    <w:uiPriority w:val="34"/>
    <w:qFormat/>
    <w:rsid w:val="0053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Józefowicz</dc:creator>
  <cp:lastModifiedBy>Sylwia</cp:lastModifiedBy>
  <cp:revision>10</cp:revision>
  <cp:lastPrinted>2024-11-21T13:05:00Z</cp:lastPrinted>
  <dcterms:created xsi:type="dcterms:W3CDTF">2026-01-16T07:09:00Z</dcterms:created>
  <dcterms:modified xsi:type="dcterms:W3CDTF">2026-01-23T10:05:00Z</dcterms:modified>
</cp:coreProperties>
</file>