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5DAF" w14:textId="77777777" w:rsidR="00A77B3E" w:rsidRPr="00873DCE" w:rsidRDefault="00000000">
      <w:pPr>
        <w:jc w:val="center"/>
        <w:rPr>
          <w:rFonts w:ascii="Arial" w:hAnsi="Arial" w:cs="Arial"/>
          <w:b/>
          <w:caps/>
          <w:sz w:val="24"/>
        </w:rPr>
      </w:pPr>
      <w:r w:rsidRPr="00873DCE">
        <w:rPr>
          <w:rFonts w:ascii="Arial" w:hAnsi="Arial" w:cs="Arial"/>
          <w:b/>
          <w:caps/>
          <w:sz w:val="24"/>
        </w:rPr>
        <w:t>Uchwała nr XXX/282/2026</w:t>
      </w:r>
      <w:r w:rsidRPr="00873DCE">
        <w:rPr>
          <w:rFonts w:ascii="Arial" w:hAnsi="Arial" w:cs="Arial"/>
          <w:b/>
          <w:caps/>
          <w:sz w:val="24"/>
        </w:rPr>
        <w:br/>
        <w:t>Rady Miejskiej w Sulejowie</w:t>
      </w:r>
    </w:p>
    <w:p w14:paraId="2B93D260" w14:textId="77777777" w:rsidR="00A77B3E" w:rsidRPr="00873DCE" w:rsidRDefault="00000000">
      <w:pPr>
        <w:spacing w:before="280" w:after="280"/>
        <w:jc w:val="center"/>
        <w:rPr>
          <w:rFonts w:ascii="Arial" w:hAnsi="Arial" w:cs="Arial"/>
          <w:b/>
          <w:caps/>
          <w:sz w:val="24"/>
        </w:rPr>
      </w:pPr>
      <w:r w:rsidRPr="00873DCE">
        <w:rPr>
          <w:rFonts w:ascii="Arial" w:hAnsi="Arial" w:cs="Arial"/>
          <w:sz w:val="24"/>
        </w:rPr>
        <w:t>z dnia 26 stycznia 2026 r.</w:t>
      </w:r>
    </w:p>
    <w:p w14:paraId="60FA7182" w14:textId="77777777" w:rsidR="00A77B3E" w:rsidRPr="00873DCE" w:rsidRDefault="00000000">
      <w:pPr>
        <w:keepNext/>
        <w:spacing w:after="480"/>
        <w:jc w:val="center"/>
        <w:rPr>
          <w:rFonts w:ascii="Arial" w:hAnsi="Arial" w:cs="Arial"/>
          <w:sz w:val="24"/>
        </w:rPr>
      </w:pPr>
      <w:r w:rsidRPr="00873DCE">
        <w:rPr>
          <w:rFonts w:ascii="Arial" w:hAnsi="Arial" w:cs="Arial"/>
          <w:b/>
          <w:sz w:val="24"/>
        </w:rPr>
        <w:t>w sprawie przyjęcia Gminnego Programu Ochrony Zdrowia Psychicznego w Gminie Sulejów na lata 2026-2030</w:t>
      </w:r>
    </w:p>
    <w:p w14:paraId="02E170C1" w14:textId="77777777" w:rsidR="00A77B3E" w:rsidRPr="00873DCE" w:rsidRDefault="00000000" w:rsidP="00873DCE">
      <w:pPr>
        <w:keepLines/>
        <w:spacing w:before="120" w:after="120"/>
        <w:ind w:firstLine="227"/>
        <w:jc w:val="left"/>
        <w:rPr>
          <w:rFonts w:ascii="Arial" w:hAnsi="Arial" w:cs="Arial"/>
          <w:sz w:val="24"/>
        </w:rPr>
      </w:pPr>
      <w:r w:rsidRPr="00873DCE">
        <w:rPr>
          <w:rFonts w:ascii="Arial" w:hAnsi="Arial" w:cs="Arial"/>
          <w:sz w:val="24"/>
        </w:rPr>
        <w:t xml:space="preserve">Na podstawie art. 2 ust. 4 pkt. 1 ustawy z dnia 19 sierpnia 1994 r. o ochronie zdrowia psychicznego (tj. Dz. U. z 2024 r. poz. 917), art. 110 ust. 10 ustawy z dnia 12 marca 2004 r. o pomocy społecznej (tj. Dz. U. z 2025 poz. 1214, poz. 1302, poz. 718), art. 7 ust.1 pkt. 5, art. 18 ust. 2 pkt. 15 ustawy z dnia 8 marca 1990 r. o samorządzie </w:t>
      </w:r>
      <w:proofErr w:type="gramStart"/>
      <w:r w:rsidRPr="00873DCE">
        <w:rPr>
          <w:rFonts w:ascii="Arial" w:hAnsi="Arial" w:cs="Arial"/>
          <w:sz w:val="24"/>
        </w:rPr>
        <w:t>gminnym  (</w:t>
      </w:r>
      <w:proofErr w:type="spellStart"/>
      <w:proofErr w:type="gramEnd"/>
      <w:r w:rsidRPr="00873DCE">
        <w:rPr>
          <w:rFonts w:ascii="Arial" w:hAnsi="Arial" w:cs="Arial"/>
          <w:sz w:val="24"/>
        </w:rPr>
        <w:t>t.j</w:t>
      </w:r>
      <w:proofErr w:type="spellEnd"/>
      <w:r w:rsidRPr="00873DCE">
        <w:rPr>
          <w:rFonts w:ascii="Arial" w:hAnsi="Arial" w:cs="Arial"/>
          <w:sz w:val="24"/>
        </w:rPr>
        <w:t>. Dz. U. z 2025 r. poz. 1153, poz. 1436), Rada Miejska</w:t>
      </w:r>
      <w:r w:rsidRPr="00873DCE">
        <w:rPr>
          <w:rFonts w:ascii="Arial" w:hAnsi="Arial" w:cs="Arial"/>
          <w:sz w:val="24"/>
        </w:rPr>
        <w:br/>
        <w:t>w Sulejowie uchwala, co następuje:</w:t>
      </w:r>
    </w:p>
    <w:p w14:paraId="1DAF5E81" w14:textId="77777777" w:rsidR="00A77B3E" w:rsidRPr="00873DCE" w:rsidRDefault="00000000" w:rsidP="00873DCE">
      <w:pPr>
        <w:keepLines/>
        <w:spacing w:before="120" w:after="120"/>
        <w:ind w:firstLine="340"/>
        <w:jc w:val="left"/>
        <w:rPr>
          <w:rFonts w:ascii="Arial" w:hAnsi="Arial" w:cs="Arial"/>
          <w:sz w:val="24"/>
        </w:rPr>
      </w:pPr>
      <w:r w:rsidRPr="00873DCE">
        <w:rPr>
          <w:rFonts w:ascii="Arial" w:hAnsi="Arial" w:cs="Arial"/>
          <w:b/>
          <w:sz w:val="24"/>
        </w:rPr>
        <w:t>§ 1. </w:t>
      </w:r>
      <w:r w:rsidRPr="00873DCE">
        <w:rPr>
          <w:rFonts w:ascii="Arial" w:hAnsi="Arial" w:cs="Arial"/>
          <w:sz w:val="24"/>
        </w:rPr>
        <w:t>Przyjmuje się Gminny Program Ochrony Zdrowia Psychicznego na lata 2026 - 2030 stanowiący załącznik do uchwały.</w:t>
      </w:r>
    </w:p>
    <w:p w14:paraId="6BC92BCB" w14:textId="77777777" w:rsidR="00A77B3E" w:rsidRPr="00873DCE" w:rsidRDefault="00000000" w:rsidP="00873DCE">
      <w:pPr>
        <w:keepLines/>
        <w:spacing w:before="120" w:after="120"/>
        <w:ind w:firstLine="340"/>
        <w:jc w:val="left"/>
        <w:rPr>
          <w:rFonts w:ascii="Arial" w:hAnsi="Arial" w:cs="Arial"/>
          <w:sz w:val="24"/>
        </w:rPr>
      </w:pPr>
      <w:r w:rsidRPr="00873DCE">
        <w:rPr>
          <w:rFonts w:ascii="Arial" w:hAnsi="Arial" w:cs="Arial"/>
          <w:b/>
          <w:sz w:val="24"/>
        </w:rPr>
        <w:t>§ 2. </w:t>
      </w:r>
      <w:r w:rsidRPr="00873DCE">
        <w:rPr>
          <w:rFonts w:ascii="Arial" w:hAnsi="Arial" w:cs="Arial"/>
          <w:sz w:val="24"/>
        </w:rPr>
        <w:t>Wykonanie uchwały powierza się Burmistrzowi Sulejowa.</w:t>
      </w:r>
    </w:p>
    <w:p w14:paraId="1FA1ECAE" w14:textId="77777777" w:rsidR="00A77B3E" w:rsidRPr="00873DCE" w:rsidRDefault="00000000" w:rsidP="00873DCE">
      <w:pPr>
        <w:keepLines/>
        <w:spacing w:before="120" w:after="120"/>
        <w:ind w:firstLine="340"/>
        <w:jc w:val="left"/>
        <w:rPr>
          <w:rFonts w:ascii="Arial" w:hAnsi="Arial" w:cs="Arial"/>
          <w:sz w:val="24"/>
        </w:rPr>
      </w:pPr>
      <w:r w:rsidRPr="00873DCE">
        <w:rPr>
          <w:rFonts w:ascii="Arial" w:hAnsi="Arial" w:cs="Arial"/>
          <w:b/>
          <w:sz w:val="24"/>
        </w:rPr>
        <w:t>§ 3. </w:t>
      </w:r>
      <w:r w:rsidRPr="00873DCE">
        <w:rPr>
          <w:rFonts w:ascii="Arial" w:hAnsi="Arial" w:cs="Arial"/>
          <w:sz w:val="24"/>
        </w:rPr>
        <w:t>Uchwała wchodzi w życie z dniem podjęcia.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33"/>
      </w:tblGrid>
      <w:tr w:rsidR="007B7FE9" w:rsidRPr="00873DCE" w14:paraId="0FD3CD24" w14:textId="77777777">
        <w:tc>
          <w:tcPr>
            <w:tcW w:w="5040" w:type="dxa"/>
            <w:tcBorders>
              <w:top w:val="nil"/>
              <w:left w:val="nil"/>
              <w:bottom w:val="nil"/>
              <w:right w:val="nil"/>
            </w:tcBorders>
            <w:tcMar>
              <w:top w:w="100" w:type="dxa"/>
            </w:tcMar>
          </w:tcPr>
          <w:p w14:paraId="22019246" w14:textId="77777777" w:rsidR="00A77B3E" w:rsidRPr="00873DCE" w:rsidRDefault="00A77B3E">
            <w:pPr>
              <w:rPr>
                <w:rFonts w:ascii="Arial" w:hAnsi="Arial" w:cs="Arial"/>
                <w:sz w:val="24"/>
              </w:rPr>
            </w:pPr>
          </w:p>
        </w:tc>
        <w:tc>
          <w:tcPr>
            <w:tcW w:w="5040" w:type="dxa"/>
            <w:tcBorders>
              <w:top w:val="nil"/>
              <w:left w:val="nil"/>
              <w:bottom w:val="nil"/>
              <w:right w:val="nil"/>
            </w:tcBorders>
            <w:tcMar>
              <w:top w:w="100" w:type="dxa"/>
            </w:tcMar>
          </w:tcPr>
          <w:p w14:paraId="315550B6" w14:textId="77777777" w:rsidR="00A77B3E" w:rsidRPr="00873DCE" w:rsidRDefault="00000000">
            <w:pPr>
              <w:jc w:val="center"/>
              <w:rPr>
                <w:rFonts w:ascii="Arial" w:hAnsi="Arial" w:cs="Arial"/>
                <w:sz w:val="24"/>
              </w:rPr>
            </w:pPr>
            <w:r w:rsidRPr="00873DCE">
              <w:rPr>
                <w:rFonts w:ascii="Arial" w:hAnsi="Arial" w:cs="Arial"/>
                <w:sz w:val="24"/>
              </w:rPr>
              <w:t>Przewodniczący Rady Miejskiej w Sulejowie</w:t>
            </w:r>
          </w:p>
          <w:p w14:paraId="31062252" w14:textId="77777777" w:rsidR="007B7FE9" w:rsidRPr="00873DCE" w:rsidRDefault="007B7FE9">
            <w:pPr>
              <w:jc w:val="center"/>
              <w:rPr>
                <w:rFonts w:ascii="Arial" w:hAnsi="Arial" w:cs="Arial"/>
                <w:sz w:val="24"/>
              </w:rPr>
            </w:pPr>
          </w:p>
          <w:p w14:paraId="535F7336" w14:textId="77777777" w:rsidR="007B7FE9" w:rsidRPr="00873DCE" w:rsidRDefault="00000000">
            <w:pPr>
              <w:jc w:val="center"/>
              <w:rPr>
                <w:rFonts w:ascii="Arial" w:hAnsi="Arial" w:cs="Arial"/>
                <w:sz w:val="24"/>
              </w:rPr>
            </w:pPr>
            <w:r w:rsidRPr="00873DCE">
              <w:rPr>
                <w:rFonts w:ascii="Arial" w:hAnsi="Arial" w:cs="Arial"/>
                <w:sz w:val="24"/>
              </w:rPr>
              <w:t xml:space="preserve">Rafał </w:t>
            </w:r>
            <w:proofErr w:type="spellStart"/>
            <w:r w:rsidRPr="00873DCE">
              <w:rPr>
                <w:rFonts w:ascii="Arial" w:hAnsi="Arial" w:cs="Arial"/>
                <w:sz w:val="24"/>
              </w:rPr>
              <w:t>Kulbat</w:t>
            </w:r>
            <w:proofErr w:type="spellEnd"/>
          </w:p>
        </w:tc>
      </w:tr>
    </w:tbl>
    <w:p w14:paraId="4B718E7B" w14:textId="77777777" w:rsidR="00A77B3E" w:rsidRPr="00873DCE" w:rsidRDefault="00A77B3E">
      <w:pPr>
        <w:rPr>
          <w:rFonts w:ascii="Arial" w:hAnsi="Arial" w:cs="Arial"/>
          <w:sz w:val="24"/>
        </w:rPr>
        <w:sectPr w:rsidR="00A77B3E" w:rsidRPr="00873DCE">
          <w:footerReference w:type="default" r:id="rId6"/>
          <w:endnotePr>
            <w:numFmt w:val="decimal"/>
          </w:endnotePr>
          <w:pgSz w:w="11906" w:h="16838"/>
          <w:pgMar w:top="1417" w:right="1020" w:bottom="992" w:left="1020" w:header="708" w:footer="708" w:gutter="0"/>
          <w:cols w:space="708"/>
          <w:docGrid w:linePitch="360"/>
        </w:sectPr>
      </w:pPr>
    </w:p>
    <w:p w14:paraId="5E73EB8F" w14:textId="77777777" w:rsidR="00A77B3E" w:rsidRPr="00873DCE" w:rsidRDefault="00000000">
      <w:pPr>
        <w:keepNext/>
        <w:spacing w:before="120" w:after="120" w:line="360" w:lineRule="auto"/>
        <w:ind w:left="5461"/>
        <w:jc w:val="left"/>
        <w:rPr>
          <w:rFonts w:ascii="Arial" w:hAnsi="Arial" w:cs="Arial"/>
          <w:sz w:val="24"/>
        </w:rPr>
      </w:pPr>
      <w:r w:rsidRPr="00873DCE">
        <w:rPr>
          <w:rFonts w:ascii="Arial" w:hAnsi="Arial" w:cs="Arial"/>
          <w:sz w:val="24"/>
        </w:rPr>
        <w:lastRenderedPageBreak/>
        <w:fldChar w:fldCharType="begin"/>
      </w:r>
      <w:r w:rsidRPr="00873DCE">
        <w:rPr>
          <w:rFonts w:ascii="Arial" w:hAnsi="Arial" w:cs="Arial"/>
          <w:sz w:val="24"/>
        </w:rPr>
        <w:fldChar w:fldCharType="separate"/>
      </w:r>
      <w:r w:rsidRPr="00873DCE">
        <w:rPr>
          <w:rFonts w:ascii="Arial" w:hAnsi="Arial" w:cs="Arial"/>
          <w:sz w:val="24"/>
        </w:rPr>
        <w:fldChar w:fldCharType="end"/>
      </w:r>
      <w:r w:rsidRPr="00873DCE">
        <w:rPr>
          <w:rFonts w:ascii="Arial" w:hAnsi="Arial" w:cs="Arial"/>
          <w:sz w:val="24"/>
        </w:rPr>
        <w:t>Załącznik do uchwały nr XXX/282/2026</w:t>
      </w:r>
      <w:r w:rsidRPr="00873DCE">
        <w:rPr>
          <w:rFonts w:ascii="Arial" w:hAnsi="Arial" w:cs="Arial"/>
          <w:sz w:val="24"/>
        </w:rPr>
        <w:br/>
        <w:t>Rady Miejskiej w Sulejowie</w:t>
      </w:r>
      <w:r w:rsidRPr="00873DCE">
        <w:rPr>
          <w:rFonts w:ascii="Arial" w:hAnsi="Arial" w:cs="Arial"/>
          <w:sz w:val="24"/>
        </w:rPr>
        <w:br/>
        <w:t>z dnia 26 stycznia 2026 r.</w:t>
      </w:r>
    </w:p>
    <w:p w14:paraId="2020B5DA" w14:textId="77777777" w:rsidR="00A77B3E" w:rsidRPr="00873DCE" w:rsidRDefault="00000000">
      <w:pPr>
        <w:keepNext/>
        <w:spacing w:after="480"/>
        <w:jc w:val="center"/>
        <w:rPr>
          <w:rFonts w:ascii="Arial" w:hAnsi="Arial" w:cs="Arial"/>
          <w:sz w:val="24"/>
        </w:rPr>
      </w:pPr>
      <w:r w:rsidRPr="00873DCE">
        <w:rPr>
          <w:rFonts w:ascii="Arial" w:hAnsi="Arial" w:cs="Arial"/>
          <w:b/>
          <w:sz w:val="24"/>
        </w:rPr>
        <w:t>GMINNY PROGRAM OCHRONY</w:t>
      </w:r>
      <w:r w:rsidRPr="00873DCE">
        <w:rPr>
          <w:rFonts w:ascii="Arial" w:hAnsi="Arial" w:cs="Arial"/>
          <w:b/>
          <w:sz w:val="24"/>
        </w:rPr>
        <w:br/>
        <w:t>ZDROWIA PSYCHICZNEGO-</w:t>
      </w:r>
      <w:r w:rsidRPr="00873DCE">
        <w:rPr>
          <w:rFonts w:ascii="Arial" w:hAnsi="Arial" w:cs="Arial"/>
          <w:b/>
          <w:sz w:val="24"/>
        </w:rPr>
        <w:br/>
        <w:t>GMINA SULEJÓW</w:t>
      </w:r>
      <w:r w:rsidRPr="00873DCE">
        <w:rPr>
          <w:rFonts w:ascii="Arial" w:hAnsi="Arial" w:cs="Arial"/>
          <w:b/>
          <w:sz w:val="24"/>
        </w:rPr>
        <w:br/>
        <w:t>2026 – 2030</w:t>
      </w:r>
    </w:p>
    <w:p w14:paraId="21ED2B10" w14:textId="77777777" w:rsidR="00A77B3E" w:rsidRPr="00873DCE" w:rsidRDefault="00000000">
      <w:pPr>
        <w:spacing w:before="120" w:after="120"/>
        <w:ind w:firstLine="227"/>
        <w:jc w:val="center"/>
        <w:rPr>
          <w:rFonts w:ascii="Arial" w:hAnsi="Arial" w:cs="Arial"/>
          <w:sz w:val="24"/>
        </w:rPr>
      </w:pPr>
      <w:r w:rsidRPr="00873DCE">
        <w:rPr>
          <w:rFonts w:ascii="Arial" w:hAnsi="Arial" w:cs="Arial"/>
          <w:noProof/>
          <w:sz w:val="24"/>
        </w:rPr>
        <w:drawing>
          <wp:inline distT="0" distB="0" distL="0" distR="0" wp14:anchorId="423510A7" wp14:editId="08CCBA40">
            <wp:extent cx="3314700" cy="3857625"/>
            <wp:effectExtent l="0" t="0" r="0" b="0"/>
            <wp:docPr id="100001" name="Obraz 100001"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r:link="rId8"/>
                    <a:stretch>
                      <a:fillRect/>
                    </a:stretch>
                  </pic:blipFill>
                  <pic:spPr>
                    <a:xfrm>
                      <a:off x="0" y="0"/>
                      <a:ext cx="3314700" cy="3857625"/>
                    </a:xfrm>
                    <a:prstGeom prst="rect">
                      <a:avLst/>
                    </a:prstGeom>
                  </pic:spPr>
                </pic:pic>
              </a:graphicData>
            </a:graphic>
          </wp:inline>
        </w:drawing>
      </w:r>
    </w:p>
    <w:p w14:paraId="2299C780" w14:textId="77777777" w:rsidR="00A77B3E" w:rsidRPr="00873DCE" w:rsidRDefault="00000000" w:rsidP="00873DCE">
      <w:pPr>
        <w:spacing w:before="120" w:after="120"/>
        <w:ind w:firstLine="227"/>
        <w:jc w:val="left"/>
        <w:rPr>
          <w:rFonts w:ascii="Arial" w:hAnsi="Arial" w:cs="Arial"/>
          <w:sz w:val="24"/>
        </w:rPr>
      </w:pPr>
      <w:r w:rsidRPr="00873DCE">
        <w:rPr>
          <w:rFonts w:ascii="Arial" w:hAnsi="Arial" w:cs="Arial"/>
          <w:sz w:val="24"/>
        </w:rPr>
        <w:br w:type="page"/>
      </w:r>
      <w:r w:rsidRPr="00873DCE">
        <w:rPr>
          <w:rFonts w:ascii="Arial" w:hAnsi="Arial" w:cs="Arial"/>
          <w:sz w:val="24"/>
        </w:rPr>
        <w:lastRenderedPageBreak/>
        <w:t>Spis treści</w:t>
      </w:r>
    </w:p>
    <w:p w14:paraId="0087464E"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I. </w:t>
      </w:r>
      <w:r w:rsidRPr="00873DCE">
        <w:rPr>
          <w:rFonts w:ascii="Arial" w:hAnsi="Arial" w:cs="Arial"/>
          <w:color w:val="000000"/>
          <w:sz w:val="24"/>
          <w:u w:color="000000"/>
        </w:rPr>
        <w:t>WPROWADZENIE</w:t>
      </w:r>
    </w:p>
    <w:p w14:paraId="60A0D8C7"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II. </w:t>
      </w:r>
      <w:r w:rsidRPr="00873DCE">
        <w:rPr>
          <w:rFonts w:ascii="Arial" w:hAnsi="Arial" w:cs="Arial"/>
          <w:color w:val="000000"/>
          <w:sz w:val="24"/>
          <w:u w:color="000000"/>
        </w:rPr>
        <w:t>PODSTAWA PRAWNA</w:t>
      </w:r>
    </w:p>
    <w:p w14:paraId="15A93E36"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III. </w:t>
      </w:r>
      <w:r w:rsidRPr="00873DCE">
        <w:rPr>
          <w:rFonts w:ascii="Arial" w:hAnsi="Arial" w:cs="Arial"/>
          <w:color w:val="000000"/>
          <w:sz w:val="24"/>
          <w:u w:color="000000"/>
        </w:rPr>
        <w:t>INFRASTRUKTURA SIECI WSPARCIA SPOŁECZNEGO</w:t>
      </w:r>
    </w:p>
    <w:p w14:paraId="18C45C7C"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IV. </w:t>
      </w:r>
      <w:r w:rsidRPr="00873DCE">
        <w:rPr>
          <w:rFonts w:ascii="Arial" w:hAnsi="Arial" w:cs="Arial"/>
          <w:color w:val="000000"/>
          <w:sz w:val="24"/>
          <w:u w:color="000000"/>
        </w:rPr>
        <w:t>LOKALNA DIAGNOZA ZJAWISKA ZABURZENIA PSYCHICZNEGO</w:t>
      </w:r>
    </w:p>
    <w:p w14:paraId="401CC3BC"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V. </w:t>
      </w:r>
      <w:r w:rsidRPr="00873DCE">
        <w:rPr>
          <w:rFonts w:ascii="Arial" w:hAnsi="Arial" w:cs="Arial"/>
          <w:color w:val="000000"/>
          <w:sz w:val="24"/>
          <w:u w:color="000000"/>
        </w:rPr>
        <w:t>ADRESACI</w:t>
      </w:r>
    </w:p>
    <w:p w14:paraId="2A8DD01A"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VI. </w:t>
      </w:r>
      <w:r w:rsidRPr="00873DCE">
        <w:rPr>
          <w:rFonts w:ascii="Arial" w:hAnsi="Arial" w:cs="Arial"/>
          <w:color w:val="000000"/>
          <w:sz w:val="24"/>
          <w:u w:color="000000"/>
        </w:rPr>
        <w:t>PRIORYTETY PROMOCJI ZDROWIA PSYCHICZNEGO</w:t>
      </w:r>
    </w:p>
    <w:p w14:paraId="1D752FE4"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VII. </w:t>
      </w:r>
      <w:r w:rsidRPr="00873DCE">
        <w:rPr>
          <w:rFonts w:ascii="Arial" w:hAnsi="Arial" w:cs="Arial"/>
          <w:color w:val="000000"/>
          <w:sz w:val="24"/>
          <w:u w:color="000000"/>
        </w:rPr>
        <w:t>SPOSÓB REALIZACJI PROGRAMU</w:t>
      </w:r>
    </w:p>
    <w:p w14:paraId="33BB0B61"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VIII. </w:t>
      </w:r>
      <w:r w:rsidRPr="00873DCE">
        <w:rPr>
          <w:rFonts w:ascii="Arial" w:hAnsi="Arial" w:cs="Arial"/>
          <w:color w:val="000000"/>
          <w:sz w:val="24"/>
          <w:u w:color="000000"/>
        </w:rPr>
        <w:t>ŹRÓDŁA FINANSOWANIA</w:t>
      </w:r>
    </w:p>
    <w:p w14:paraId="29B06201"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IX. </w:t>
      </w:r>
      <w:r w:rsidRPr="00873DCE">
        <w:rPr>
          <w:rFonts w:ascii="Arial" w:hAnsi="Arial" w:cs="Arial"/>
          <w:color w:val="000000"/>
          <w:sz w:val="24"/>
          <w:u w:color="000000"/>
        </w:rPr>
        <w:t>PODSUMOWANIE</w:t>
      </w:r>
    </w:p>
    <w:p w14:paraId="6EAC8B10"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I. </w:t>
      </w:r>
      <w:r w:rsidRPr="00873DCE">
        <w:rPr>
          <w:rFonts w:ascii="Arial" w:hAnsi="Arial" w:cs="Arial"/>
          <w:b/>
          <w:color w:val="000000"/>
          <w:sz w:val="24"/>
          <w:u w:color="000000"/>
        </w:rPr>
        <w:t>WPROWADZENIE</w:t>
      </w:r>
    </w:p>
    <w:p w14:paraId="6C5FE8AF"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Zdrowie psychiczne według definicji Światowej Organizacji Zdrowia to „stan pełnego, dobrego samopoczucia fizycznego, psychicznego, ale również taki stan, w którym osoba jest świadoma swojego potencjału może radzić sobie z problemami, stresem, efektywnie pracować i funkcjonować w społeczeństwie”.</w:t>
      </w:r>
    </w:p>
    <w:p w14:paraId="366E75CA"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Zgodnie z przepisami Ustawy z dnia 19 sierpnia 1994 roku o ochronie zdrowia psychicznego (Dz.U. 2024 r. poz. 917) ochronę zdrowia psychicznego zapewniają organy administracji rządowej i samorządowej oraz instytucje do tego powołane.</w:t>
      </w:r>
    </w:p>
    <w:p w14:paraId="46A995BB"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W przypadku samorządu gminnego ochrona zdrowia psychicznego polegać będzie przede wszystkim na realizacji celów głównych i szczegółowych z zakresu promocji zdrowia psychicznego i zapobieganie zaburzeniom psychicznym oraz zapewnienia osobom z zaburzeniami psychicznymi pomocy i wsparcia społecznego.</w:t>
      </w:r>
    </w:p>
    <w:p w14:paraId="72E20E7B"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Stan zdrowia psychicznego społeczeństwa zależy w dużej mierze od tego, jaki prowadzą styl życia oraz co robią, aby swoje zdrowie zachować i chronić.</w:t>
      </w:r>
    </w:p>
    <w:p w14:paraId="655285EF" w14:textId="77777777" w:rsidR="00A77B3E" w:rsidRPr="00873DCE" w:rsidRDefault="00000000" w:rsidP="00873DCE">
      <w:pPr>
        <w:keepLines/>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Na podstawie Narodowego Programu o Ochronie Zdrowia Psychicznego ustalono, że zdrowie człowieka zależy od wielu wzajemnie powiązanych czynników, wśród których wyróżnia się:</w:t>
      </w:r>
    </w:p>
    <w:p w14:paraId="29E90867"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styl życia – ok. 50%</w:t>
      </w:r>
    </w:p>
    <w:p w14:paraId="6BF42471"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środowisko fizyczne (naturalne oraz tworzone przez człowieka) i społeczne życie, pracy, nauki – ok. 20%</w:t>
      </w:r>
    </w:p>
    <w:p w14:paraId="1026F8C4"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 xml:space="preserve">czynniki genetyczne (dziedziczne predyspozycje wrodzone, cechy systemu </w:t>
      </w:r>
      <w:proofErr w:type="gramStart"/>
      <w:r w:rsidRPr="00873DCE">
        <w:rPr>
          <w:rFonts w:ascii="Arial" w:hAnsi="Arial" w:cs="Arial"/>
          <w:color w:val="000000"/>
          <w:sz w:val="24"/>
          <w:u w:color="000000"/>
        </w:rPr>
        <w:t>immunologicznego)  -</w:t>
      </w:r>
      <w:proofErr w:type="gramEnd"/>
      <w:r w:rsidRPr="00873DCE">
        <w:rPr>
          <w:rFonts w:ascii="Arial" w:hAnsi="Arial" w:cs="Arial"/>
          <w:color w:val="000000"/>
          <w:sz w:val="24"/>
          <w:u w:color="000000"/>
        </w:rPr>
        <w:t xml:space="preserve"> ok. 20%</w:t>
      </w:r>
    </w:p>
    <w:p w14:paraId="42223877"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działalność służby zdrowia – ok. 10%</w:t>
      </w:r>
    </w:p>
    <w:p w14:paraId="35DD0F16"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 xml:space="preserve">Do ważnych przesłanek zachowania zdrowia należą także warunki </w:t>
      </w:r>
      <w:proofErr w:type="spellStart"/>
      <w:r w:rsidRPr="00873DCE">
        <w:rPr>
          <w:rFonts w:ascii="Arial" w:hAnsi="Arial" w:cs="Arial"/>
          <w:color w:val="000000"/>
          <w:sz w:val="24"/>
          <w:u w:color="000000"/>
        </w:rPr>
        <w:t>społeczno</w:t>
      </w:r>
      <w:proofErr w:type="spellEnd"/>
      <w:r w:rsidRPr="00873DCE">
        <w:rPr>
          <w:rFonts w:ascii="Arial" w:hAnsi="Arial" w:cs="Arial"/>
          <w:color w:val="000000"/>
          <w:sz w:val="24"/>
          <w:u w:color="000000"/>
        </w:rPr>
        <w:t xml:space="preserve"> – ekonomiczne.</w:t>
      </w:r>
    </w:p>
    <w:p w14:paraId="7C98A15F"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Ochrona zdrowia psychicznego rozpatrywana jest więc jako strategia zdrowego stylu życia, której niejako twórcą jest każdy człowiek, za którą jesteśmy odpowiedzialni my sami, a nie tylko system opieki zdrowotnej.</w:t>
      </w:r>
    </w:p>
    <w:p w14:paraId="0673A650"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Wizja ta uświadamia nam konieczność:</w:t>
      </w:r>
    </w:p>
    <w:p w14:paraId="1DBFF4A6"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zmiany sposobu myślenia o tym, kto jest odpowiedzialny za zdrowie jednostki i społeczeństwa,</w:t>
      </w:r>
    </w:p>
    <w:p w14:paraId="681956E0"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lastRenderedPageBreak/>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 xml:space="preserve">wzięcia odpowiedzialności za własne zdrowie, poprzez profilaktykę </w:t>
      </w:r>
      <w:proofErr w:type="spellStart"/>
      <w:r w:rsidRPr="00873DCE">
        <w:rPr>
          <w:rFonts w:ascii="Arial" w:hAnsi="Arial" w:cs="Arial"/>
          <w:color w:val="000000"/>
          <w:sz w:val="24"/>
          <w:u w:color="000000"/>
        </w:rPr>
        <w:t>zachowań</w:t>
      </w:r>
      <w:proofErr w:type="spellEnd"/>
      <w:r w:rsidRPr="00873DCE">
        <w:rPr>
          <w:rFonts w:ascii="Arial" w:hAnsi="Arial" w:cs="Arial"/>
          <w:color w:val="000000"/>
          <w:sz w:val="24"/>
          <w:u w:color="000000"/>
        </w:rPr>
        <w:t xml:space="preserve"> i stylu życia.</w:t>
      </w:r>
    </w:p>
    <w:p w14:paraId="2F26AFA9"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W ochronie zdrowia psychicznego przywiązuje się ogromną wagę do jednostkowej odpowiedzialności za zdrowie człowieka. Każdy człowiek dokonuje w codziennym życiu wyborów, które szkodzą zdrowiu, bądź je wspomagają. Rodzaj podejmowanych decyzji zależy niewątpliwie od człowieka. To jednak, jakie ma możliwości wyboru, uzależnione jest już od szeregu czynników, na które często sam nie ma wpływu.</w:t>
      </w:r>
    </w:p>
    <w:p w14:paraId="7A2DA987"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Promocja zdrowia jest więc procesem zmierzającym do zachowania zdrowia. Działania promocyjne i profilaktyczne często w mniejszym lub w większym stopniu zachodzą na siebie. Profilaktyka jest jedną z procedur ingerowania w rzeczywistość społeczną i świadomość kształtowania rozwoju tej rzeczywistości</w:t>
      </w:r>
    </w:p>
    <w:p w14:paraId="44CD96A8"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Program Ochrony Zdrowia Psychicznego dla Gminy Sulejów na lata 2026 – 2030 określa najbardziej istotne elementy polityki zdrowotnej gminy Sulejów i wyznacza kierunki działania w zakresie poprawy stanu zdrowia psychicznego mieszkańców, zaspokojenia ich potrzeb zdrowotnych organizacji opieki zdrowotnej. Jest on odpowiedzią na Narodowy Program Ochrony Zdrowia Psychicznego określający strategię działań mających na celu ograniczenie występowania zagrożeń dla zdrowia psychicznego, poprawę jakości życia osób z zaburzeniami psychicznymi i ich bliskich oraz zapewnienie dostępności doświadczeń opieki zdrowotnej. W zakresie promocji zdrowia psychicznego oraz profilaktyki chorób i zaburzeń psychicznych grupę docelową programu stanowić będą wszyscy mieszkańcy Sulejowa – dzieci i młodzież szkolna, osoby dorosłe, seniorzy.</w:t>
      </w:r>
    </w:p>
    <w:p w14:paraId="1E197331"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II. </w:t>
      </w:r>
      <w:r w:rsidRPr="00873DCE">
        <w:rPr>
          <w:rFonts w:ascii="Arial" w:hAnsi="Arial" w:cs="Arial"/>
          <w:b/>
          <w:color w:val="000000"/>
          <w:sz w:val="24"/>
          <w:u w:color="000000"/>
        </w:rPr>
        <w:t>PODSTAWA PRAWNA</w:t>
      </w:r>
    </w:p>
    <w:p w14:paraId="5164CF34"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Program Ochrony Zdrowia Psychicznego na lata 2026 – 2030 dla Gminy Sulejów realizowany jest w oparciu o następujące akty prawne:</w:t>
      </w:r>
    </w:p>
    <w:p w14:paraId="236DE4C5" w14:textId="77777777" w:rsidR="00A77B3E" w:rsidRPr="00873DCE" w:rsidRDefault="00000000" w:rsidP="00873DCE">
      <w:pPr>
        <w:keepLines/>
        <w:spacing w:before="120" w:after="120"/>
        <w:ind w:left="454"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 xml:space="preserve">Ustawa z dnia 26 października 1982 r. </w:t>
      </w:r>
      <w:r w:rsidRPr="00873DCE">
        <w:rPr>
          <w:rFonts w:ascii="Arial" w:hAnsi="Arial" w:cs="Arial"/>
          <w:i/>
          <w:color w:val="000000"/>
          <w:sz w:val="24"/>
          <w:u w:color="000000"/>
        </w:rPr>
        <w:t xml:space="preserve">o wychowaniu w trzeźwości i przeciwdziałaniu alkoholizmowi </w:t>
      </w:r>
      <w:proofErr w:type="gramStart"/>
      <w:r w:rsidRPr="00873DCE">
        <w:rPr>
          <w:rFonts w:ascii="Arial" w:hAnsi="Arial" w:cs="Arial"/>
          <w:i/>
          <w:color w:val="000000"/>
          <w:sz w:val="24"/>
          <w:u w:color="000000"/>
        </w:rPr>
        <w:t>( Dz.</w:t>
      </w:r>
      <w:proofErr w:type="gramEnd"/>
      <w:r w:rsidRPr="00873DCE">
        <w:rPr>
          <w:rFonts w:ascii="Arial" w:hAnsi="Arial" w:cs="Arial"/>
          <w:i/>
          <w:color w:val="000000"/>
          <w:sz w:val="24"/>
          <w:u w:color="000000"/>
        </w:rPr>
        <w:t xml:space="preserve"> U. </w:t>
      </w:r>
      <w:proofErr w:type="gramStart"/>
      <w:r w:rsidRPr="00873DCE">
        <w:rPr>
          <w:rFonts w:ascii="Arial" w:hAnsi="Arial" w:cs="Arial"/>
          <w:i/>
          <w:color w:val="000000"/>
          <w:sz w:val="24"/>
          <w:u w:color="000000"/>
        </w:rPr>
        <w:t>2023  poz.</w:t>
      </w:r>
      <w:proofErr w:type="gramEnd"/>
      <w:r w:rsidRPr="00873DCE">
        <w:rPr>
          <w:rFonts w:ascii="Arial" w:hAnsi="Arial" w:cs="Arial"/>
          <w:i/>
          <w:color w:val="000000"/>
          <w:sz w:val="24"/>
          <w:u w:color="000000"/>
        </w:rPr>
        <w:t> 2151 z </w:t>
      </w:r>
      <w:proofErr w:type="spellStart"/>
      <w:r w:rsidRPr="00873DCE">
        <w:rPr>
          <w:rFonts w:ascii="Arial" w:hAnsi="Arial" w:cs="Arial"/>
          <w:i/>
          <w:color w:val="000000"/>
          <w:sz w:val="24"/>
          <w:u w:color="000000"/>
        </w:rPr>
        <w:t>późn</w:t>
      </w:r>
      <w:proofErr w:type="spellEnd"/>
      <w:r w:rsidRPr="00873DCE">
        <w:rPr>
          <w:rFonts w:ascii="Arial" w:hAnsi="Arial" w:cs="Arial"/>
          <w:i/>
          <w:color w:val="000000"/>
          <w:sz w:val="24"/>
          <w:u w:color="000000"/>
        </w:rPr>
        <w:t>. zm.)</w:t>
      </w:r>
    </w:p>
    <w:p w14:paraId="49EE1C1A"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 xml:space="preserve">Ustawa z dnia 8 marca 1990 r. </w:t>
      </w:r>
      <w:r w:rsidRPr="00873DCE">
        <w:rPr>
          <w:rFonts w:ascii="Arial" w:hAnsi="Arial" w:cs="Arial"/>
          <w:i/>
          <w:color w:val="000000"/>
          <w:sz w:val="24"/>
          <w:u w:color="000000"/>
        </w:rPr>
        <w:t>o samorządzie gminnym (Dz.U. 2025 r. poz. 1153,)</w:t>
      </w:r>
    </w:p>
    <w:p w14:paraId="4EB8F6AC"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 xml:space="preserve">Ustawa z dnia 7 września 1991 r. </w:t>
      </w:r>
      <w:r w:rsidRPr="00873DCE">
        <w:rPr>
          <w:rFonts w:ascii="Arial" w:hAnsi="Arial" w:cs="Arial"/>
          <w:i/>
          <w:color w:val="000000"/>
          <w:sz w:val="24"/>
          <w:u w:color="000000"/>
        </w:rPr>
        <w:t>o systemie oświaty (Dz.U. 2025 r. poz.881 ze zm.)</w:t>
      </w:r>
    </w:p>
    <w:p w14:paraId="28DC0D89"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 xml:space="preserve">Ustawa z dnia 19 sierpnia 1994 r. </w:t>
      </w:r>
      <w:r w:rsidRPr="00873DCE">
        <w:rPr>
          <w:rFonts w:ascii="Arial" w:hAnsi="Arial" w:cs="Arial"/>
          <w:i/>
          <w:color w:val="000000"/>
          <w:sz w:val="24"/>
          <w:u w:color="000000"/>
        </w:rPr>
        <w:t>o ochronie zdrowia psychicznego (Dz. U. 2024 r. poz. 917)</w:t>
      </w:r>
    </w:p>
    <w:p w14:paraId="1D000D93"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 xml:space="preserve">Ustawa z dnia 27 sierpnia 2004 r. </w:t>
      </w:r>
      <w:r w:rsidRPr="00873DCE">
        <w:rPr>
          <w:rFonts w:ascii="Arial" w:hAnsi="Arial" w:cs="Arial"/>
          <w:i/>
          <w:color w:val="000000"/>
          <w:sz w:val="24"/>
          <w:u w:color="000000"/>
        </w:rPr>
        <w:t>o świadczeniach opieki zdrowotnej finansowanych ze środków publicznych (Dz.U. 2025 r. poz. 1461)</w:t>
      </w:r>
    </w:p>
    <w:p w14:paraId="26157AD9"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 xml:space="preserve">Ustawa z dnia 12 marca 2004 r. </w:t>
      </w:r>
      <w:r w:rsidRPr="00873DCE">
        <w:rPr>
          <w:rFonts w:ascii="Arial" w:hAnsi="Arial" w:cs="Arial"/>
          <w:i/>
          <w:color w:val="000000"/>
          <w:sz w:val="24"/>
          <w:u w:color="000000"/>
        </w:rPr>
        <w:t>o pomocy społecznej (Dz. U. 2025 r. poz. 1214 ze zm.)</w:t>
      </w:r>
    </w:p>
    <w:p w14:paraId="2116A463"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 xml:space="preserve">Ustawa z dnia 29 lipca 2005 r. </w:t>
      </w:r>
      <w:r w:rsidRPr="00873DCE">
        <w:rPr>
          <w:rFonts w:ascii="Arial" w:hAnsi="Arial" w:cs="Arial"/>
          <w:i/>
          <w:color w:val="000000"/>
          <w:sz w:val="24"/>
          <w:u w:color="000000"/>
        </w:rPr>
        <w:t>o przeciwdziałaniu narkomani (Dz.U. 2023 r. poz. 1939 ze zm.)</w:t>
      </w:r>
    </w:p>
    <w:p w14:paraId="7CAD1D5D"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proofErr w:type="gramStart"/>
      <w:r w:rsidRPr="00873DCE">
        <w:rPr>
          <w:rFonts w:ascii="Arial" w:hAnsi="Arial" w:cs="Arial"/>
          <w:color w:val="000000"/>
          <w:sz w:val="24"/>
          <w:u w:color="000000"/>
        </w:rPr>
        <w:t>Ustawa  z</w:t>
      </w:r>
      <w:proofErr w:type="gramEnd"/>
      <w:r w:rsidRPr="00873DCE">
        <w:rPr>
          <w:rFonts w:ascii="Arial" w:hAnsi="Arial" w:cs="Arial"/>
          <w:color w:val="000000"/>
          <w:sz w:val="24"/>
          <w:u w:color="000000"/>
        </w:rPr>
        <w:t xml:space="preserve"> dnia 29 lipca 2005 r. </w:t>
      </w:r>
      <w:r w:rsidRPr="00873DCE">
        <w:rPr>
          <w:rFonts w:ascii="Arial" w:hAnsi="Arial" w:cs="Arial"/>
          <w:i/>
          <w:color w:val="000000"/>
          <w:sz w:val="24"/>
          <w:u w:color="000000"/>
        </w:rPr>
        <w:t>o przeciwdziałaniu przemocy w rodzinie (Dz.U. 2024 r. poz.424 ze zm.)</w:t>
      </w:r>
    </w:p>
    <w:p w14:paraId="184C69DB"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 xml:space="preserve">Rozporządzenie Rady Ministrów z dnia 30 października 2023 r. </w:t>
      </w:r>
      <w:r w:rsidRPr="00873DCE">
        <w:rPr>
          <w:rFonts w:ascii="Arial" w:hAnsi="Arial" w:cs="Arial"/>
          <w:i/>
          <w:color w:val="000000"/>
          <w:sz w:val="24"/>
          <w:u w:color="000000"/>
        </w:rPr>
        <w:t>w sprawie Narodowego Programu Ochrony Zdrowia Psychicznego 2023-2030.</w:t>
      </w:r>
    </w:p>
    <w:p w14:paraId="4685ADC8"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Programy lokalne sprzyjające realizacji Gminnego Programu Ochrony Zdrowia Psychicznego:</w:t>
      </w:r>
    </w:p>
    <w:p w14:paraId="1168A67A"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Gminna Strategia Rozwiązywania Problemów Społecznych na lata 2021 – 2027</w:t>
      </w:r>
    </w:p>
    <w:p w14:paraId="76C76178"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Gminny Program Rozwiązywania Problemów Alkoholowych oraz Przeciwdziałania Przemocy na rok 2025</w:t>
      </w:r>
    </w:p>
    <w:p w14:paraId="59F33FEA"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lastRenderedPageBreak/>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Gminny Program Wspierania Rodziny na lata 2024 - 2026</w:t>
      </w:r>
    </w:p>
    <w:p w14:paraId="63E7CFA5"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Gminny Program Przeciwdziałania Przemocy na lata 2024 – 2028</w:t>
      </w:r>
    </w:p>
    <w:p w14:paraId="4F15CC66"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III. </w:t>
      </w:r>
      <w:r w:rsidRPr="00873DCE">
        <w:rPr>
          <w:rFonts w:ascii="Arial" w:hAnsi="Arial" w:cs="Arial"/>
          <w:b/>
          <w:color w:val="000000"/>
          <w:sz w:val="24"/>
          <w:u w:color="000000"/>
        </w:rPr>
        <w:t>INFRASTRUKTURA SIECI WSPARCIA SPOŁECZNEGO</w:t>
      </w:r>
    </w:p>
    <w:p w14:paraId="124F4EA2"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Na terenie Gminy Sulejów, funkcjonują następujące instytucje, które w zakresie swojej działalności mają pomóc osobom znajdującym się w trudnej sytuacji życiowej, chorobie lub kryzysie psychicznym, do których można zaliczyć:</w:t>
      </w:r>
    </w:p>
    <w:p w14:paraId="07884DB5" w14:textId="77777777" w:rsidR="00A77B3E" w:rsidRPr="00873DCE" w:rsidRDefault="00000000" w:rsidP="00873DCE">
      <w:pPr>
        <w:keepLines/>
        <w:spacing w:before="120" w:after="120"/>
        <w:ind w:firstLine="340"/>
        <w:jc w:val="left"/>
        <w:rPr>
          <w:rFonts w:ascii="Arial" w:hAnsi="Arial" w:cs="Arial"/>
          <w:color w:val="000000"/>
          <w:sz w:val="24"/>
          <w:u w:color="000000"/>
        </w:rPr>
      </w:pPr>
      <w:r w:rsidRPr="00873DCE">
        <w:rPr>
          <w:rFonts w:ascii="Arial" w:hAnsi="Arial" w:cs="Arial"/>
          <w:sz w:val="24"/>
        </w:rPr>
        <w:t>1. </w:t>
      </w:r>
      <w:r w:rsidRPr="00873DCE">
        <w:rPr>
          <w:rFonts w:ascii="Arial" w:hAnsi="Arial" w:cs="Arial"/>
          <w:color w:val="000000"/>
          <w:sz w:val="24"/>
          <w:u w:color="000000"/>
        </w:rPr>
        <w:t>Miejski Ośrodek Pomocy Społecznej.</w:t>
      </w:r>
    </w:p>
    <w:p w14:paraId="1319DCB8" w14:textId="77777777" w:rsidR="00A77B3E" w:rsidRPr="00873DCE" w:rsidRDefault="00000000" w:rsidP="00873DCE">
      <w:pPr>
        <w:keepLines/>
        <w:spacing w:before="120" w:after="120"/>
        <w:ind w:firstLine="340"/>
        <w:jc w:val="left"/>
        <w:rPr>
          <w:rFonts w:ascii="Arial" w:hAnsi="Arial" w:cs="Arial"/>
          <w:color w:val="000000"/>
          <w:sz w:val="24"/>
          <w:u w:color="000000"/>
        </w:rPr>
      </w:pPr>
      <w:r w:rsidRPr="00873DCE">
        <w:rPr>
          <w:rFonts w:ascii="Arial" w:hAnsi="Arial" w:cs="Arial"/>
          <w:sz w:val="24"/>
        </w:rPr>
        <w:t>2. </w:t>
      </w:r>
      <w:r w:rsidRPr="00873DCE">
        <w:rPr>
          <w:rFonts w:ascii="Arial" w:hAnsi="Arial" w:cs="Arial"/>
          <w:color w:val="000000"/>
          <w:sz w:val="24"/>
          <w:u w:color="000000"/>
        </w:rPr>
        <w:t>Miejska Komisja Rozwiązywania Problemów Alkoholowych.</w:t>
      </w:r>
    </w:p>
    <w:p w14:paraId="623528A7" w14:textId="77777777" w:rsidR="00A77B3E" w:rsidRPr="00873DCE" w:rsidRDefault="00000000" w:rsidP="00873DCE">
      <w:pPr>
        <w:keepLines/>
        <w:spacing w:before="120" w:after="120"/>
        <w:ind w:firstLine="340"/>
        <w:jc w:val="left"/>
        <w:rPr>
          <w:rFonts w:ascii="Arial" w:hAnsi="Arial" w:cs="Arial"/>
          <w:color w:val="000000"/>
          <w:sz w:val="24"/>
          <w:u w:color="000000"/>
        </w:rPr>
      </w:pPr>
      <w:r w:rsidRPr="00873DCE">
        <w:rPr>
          <w:rFonts w:ascii="Arial" w:hAnsi="Arial" w:cs="Arial"/>
          <w:sz w:val="24"/>
        </w:rPr>
        <w:t>3. </w:t>
      </w:r>
      <w:r w:rsidRPr="00873DCE">
        <w:rPr>
          <w:rFonts w:ascii="Arial" w:hAnsi="Arial" w:cs="Arial"/>
          <w:color w:val="000000"/>
          <w:sz w:val="24"/>
          <w:u w:color="000000"/>
        </w:rPr>
        <w:t>Dom Pomocy Społecznej.</w:t>
      </w:r>
    </w:p>
    <w:p w14:paraId="2C657625" w14:textId="77777777" w:rsidR="00A77B3E" w:rsidRPr="00873DCE" w:rsidRDefault="00000000" w:rsidP="00873DCE">
      <w:pPr>
        <w:keepLines/>
        <w:spacing w:before="120" w:after="120"/>
        <w:ind w:firstLine="340"/>
        <w:jc w:val="left"/>
        <w:rPr>
          <w:rFonts w:ascii="Arial" w:hAnsi="Arial" w:cs="Arial"/>
          <w:color w:val="000000"/>
          <w:sz w:val="24"/>
          <w:u w:color="000000"/>
        </w:rPr>
      </w:pPr>
      <w:r w:rsidRPr="00873DCE">
        <w:rPr>
          <w:rFonts w:ascii="Arial" w:hAnsi="Arial" w:cs="Arial"/>
          <w:sz w:val="24"/>
        </w:rPr>
        <w:t>4. </w:t>
      </w:r>
      <w:r w:rsidRPr="00873DCE">
        <w:rPr>
          <w:rFonts w:ascii="Arial" w:hAnsi="Arial" w:cs="Arial"/>
          <w:color w:val="000000"/>
          <w:sz w:val="24"/>
          <w:u w:color="000000"/>
        </w:rPr>
        <w:t>Warsztaty Terapii Zajęciowej.</w:t>
      </w:r>
    </w:p>
    <w:p w14:paraId="4B723D5C" w14:textId="77777777" w:rsidR="00A77B3E" w:rsidRPr="00873DCE" w:rsidRDefault="00000000" w:rsidP="00873DCE">
      <w:pPr>
        <w:keepLines/>
        <w:spacing w:before="120" w:after="120"/>
        <w:ind w:firstLine="340"/>
        <w:jc w:val="left"/>
        <w:rPr>
          <w:rFonts w:ascii="Arial" w:hAnsi="Arial" w:cs="Arial"/>
          <w:color w:val="000000"/>
          <w:sz w:val="24"/>
          <w:u w:color="000000"/>
        </w:rPr>
      </w:pPr>
      <w:r w:rsidRPr="00873DCE">
        <w:rPr>
          <w:rFonts w:ascii="Arial" w:hAnsi="Arial" w:cs="Arial"/>
          <w:sz w:val="24"/>
        </w:rPr>
        <w:t>5. </w:t>
      </w:r>
      <w:r w:rsidRPr="00873DCE">
        <w:rPr>
          <w:rFonts w:ascii="Arial" w:hAnsi="Arial" w:cs="Arial"/>
          <w:color w:val="000000"/>
          <w:sz w:val="24"/>
          <w:u w:color="000000"/>
        </w:rPr>
        <w:t>Klub Seniora</w:t>
      </w:r>
    </w:p>
    <w:p w14:paraId="78A8DD0B" w14:textId="77777777" w:rsidR="00A77B3E" w:rsidRPr="00873DCE" w:rsidRDefault="00000000" w:rsidP="00873DCE">
      <w:pPr>
        <w:keepLines/>
        <w:spacing w:before="120" w:after="120"/>
        <w:ind w:firstLine="340"/>
        <w:jc w:val="left"/>
        <w:rPr>
          <w:rFonts w:ascii="Arial" w:hAnsi="Arial" w:cs="Arial"/>
          <w:color w:val="000000"/>
          <w:sz w:val="24"/>
          <w:u w:color="000000"/>
        </w:rPr>
      </w:pPr>
      <w:r w:rsidRPr="00873DCE">
        <w:rPr>
          <w:rFonts w:ascii="Arial" w:hAnsi="Arial" w:cs="Arial"/>
          <w:sz w:val="24"/>
        </w:rPr>
        <w:t>6. </w:t>
      </w:r>
      <w:r w:rsidRPr="00873DCE">
        <w:rPr>
          <w:rFonts w:ascii="Arial" w:hAnsi="Arial" w:cs="Arial"/>
          <w:color w:val="000000"/>
          <w:sz w:val="24"/>
          <w:u w:color="000000"/>
        </w:rPr>
        <w:t xml:space="preserve">Podmioty wykonujące działalność leczniczą </w:t>
      </w:r>
      <w:proofErr w:type="gramStart"/>
      <w:r w:rsidRPr="00873DCE">
        <w:rPr>
          <w:rFonts w:ascii="Arial" w:hAnsi="Arial" w:cs="Arial"/>
          <w:color w:val="000000"/>
          <w:sz w:val="24"/>
          <w:u w:color="000000"/>
        </w:rPr>
        <w:t>(</w:t>
      </w:r>
      <w:r w:rsidRPr="00873DCE">
        <w:rPr>
          <w:rFonts w:ascii="Arial" w:hAnsi="Arial" w:cs="Arial"/>
          <w:i/>
          <w:color w:val="000000"/>
          <w:sz w:val="24"/>
          <w:u w:color="000000"/>
        </w:rPr>
        <w:t xml:space="preserve"> Niepubliczny</w:t>
      </w:r>
      <w:proofErr w:type="gramEnd"/>
      <w:r w:rsidRPr="00873DCE">
        <w:rPr>
          <w:rFonts w:ascii="Arial" w:hAnsi="Arial" w:cs="Arial"/>
          <w:i/>
          <w:color w:val="000000"/>
          <w:sz w:val="24"/>
          <w:u w:color="000000"/>
        </w:rPr>
        <w:t xml:space="preserve"> Zakład Opieki Zdrowotnej SUL-MED),</w:t>
      </w:r>
    </w:p>
    <w:p w14:paraId="0134DB0C" w14:textId="77777777" w:rsidR="00A77B3E" w:rsidRPr="00873DCE" w:rsidRDefault="00000000" w:rsidP="00873DCE">
      <w:pPr>
        <w:keepLines/>
        <w:spacing w:before="120" w:after="120"/>
        <w:ind w:firstLine="340"/>
        <w:jc w:val="left"/>
        <w:rPr>
          <w:rFonts w:ascii="Arial" w:hAnsi="Arial" w:cs="Arial"/>
          <w:color w:val="000000"/>
          <w:sz w:val="24"/>
          <w:u w:color="000000"/>
        </w:rPr>
      </w:pPr>
      <w:r w:rsidRPr="00873DCE">
        <w:rPr>
          <w:rFonts w:ascii="Arial" w:hAnsi="Arial" w:cs="Arial"/>
          <w:sz w:val="24"/>
        </w:rPr>
        <w:t>1. </w:t>
      </w:r>
      <w:r w:rsidRPr="00873DCE">
        <w:rPr>
          <w:rFonts w:ascii="Arial" w:hAnsi="Arial" w:cs="Arial"/>
          <w:b/>
          <w:color w:val="000000"/>
          <w:sz w:val="24"/>
          <w:u w:color="000000"/>
        </w:rPr>
        <w:t>Miejski Ośrodek Pomocy Społecznej</w:t>
      </w:r>
    </w:p>
    <w:p w14:paraId="63C40C23"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 xml:space="preserve">Działalność ośrodka obejmuje wspieranie osób i rodzin na terenie Gminy Sulejów                         w wysiłkach zmierzających do zaspokojenia niezbędnych </w:t>
      </w:r>
      <w:proofErr w:type="gramStart"/>
      <w:r w:rsidRPr="00873DCE">
        <w:rPr>
          <w:rFonts w:ascii="Arial" w:hAnsi="Arial" w:cs="Arial"/>
          <w:color w:val="000000"/>
          <w:sz w:val="24"/>
          <w:u w:color="000000"/>
        </w:rPr>
        <w:t>potrzeb  i</w:t>
      </w:r>
      <w:proofErr w:type="gramEnd"/>
      <w:r w:rsidRPr="00873DCE">
        <w:rPr>
          <w:rFonts w:ascii="Arial" w:hAnsi="Arial" w:cs="Arial"/>
          <w:color w:val="000000"/>
          <w:sz w:val="24"/>
          <w:u w:color="000000"/>
        </w:rPr>
        <w:t> umożliwienia im życia                        w warunkach odpowiadających godności człowieka. Szczególną rolę w systemie pomocy społecznej odgrywa opieka nad osobami, które z powodu wieku, choroby lub niepełnosprawności nie są w stanie same funkcjonować w środowisku. Wśród nich znajdują się osoby z zaburzeniami psychicznymi. Osoby te są spychane na margines życia społecznego, a rolą instytucji w sferze pomocy społecznej jest przełamywanie barier poprzez integrację społeczną i przeciwdziałanie wykluczeniu społecznemu.</w:t>
      </w:r>
    </w:p>
    <w:p w14:paraId="73127E11"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Praca socjalna w odniesieniu do osób z zaburzeniami psychicznymi polega m.in. na:</w:t>
      </w:r>
    </w:p>
    <w:p w14:paraId="277B584D"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motywowaniu do systematycznego leczenia i rehabilitacji,</w:t>
      </w:r>
    </w:p>
    <w:p w14:paraId="41F73AD8"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pomocy w kompletowaniu dokumentacji medycznej celem określenia stopnia niepełnosprawności,</w:t>
      </w:r>
    </w:p>
    <w:p w14:paraId="44994523"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podejmowanie działań interwencyjnych w celu umieszczenia osoby w szpitalu psychiatrycznym, zakładzie opiekuńczo – leczniczym lub domu pomocy społecznej bez jej zgody w trybie nagłym,</w:t>
      </w:r>
    </w:p>
    <w:p w14:paraId="46FE334B"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 xml:space="preserve">podejmowanie działań w celu częściowego lub całkowitego ubezwłasnowolnienia </w:t>
      </w:r>
      <w:proofErr w:type="gramStart"/>
      <w:r w:rsidRPr="00873DCE">
        <w:rPr>
          <w:rFonts w:ascii="Arial" w:hAnsi="Arial" w:cs="Arial"/>
          <w:color w:val="000000"/>
          <w:sz w:val="24"/>
          <w:u w:color="000000"/>
        </w:rPr>
        <w:t>osoby  i</w:t>
      </w:r>
      <w:proofErr w:type="gramEnd"/>
      <w:r w:rsidRPr="00873DCE">
        <w:rPr>
          <w:rFonts w:ascii="Arial" w:hAnsi="Arial" w:cs="Arial"/>
          <w:color w:val="000000"/>
          <w:sz w:val="24"/>
          <w:u w:color="000000"/>
        </w:rPr>
        <w:t> ustanowienia opiekuna prawnego,</w:t>
      </w:r>
    </w:p>
    <w:p w14:paraId="2102AD73"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wsparciu emocjonalnym i poradnictwie,</w:t>
      </w:r>
    </w:p>
    <w:p w14:paraId="7EC4C926"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 xml:space="preserve">Najczęściej realizowane przez MOPS formy pomocy świadczone osobom z zaburzeniami psychicznymi to: zasiłki stałe, zasiłki okresowe, zasiłki celowe i zasiłki celowe specjalne, dożywianie w ramach realizacji programu „Posiłek w szkole i w domu”, zasiłki pielęgnacyjne, świadczenia pielęgnacyjne, specjalne zasiłki opiekuńcze oraz pomoc rzeczowa w postaci drewna opałowego i paczek żywnościowych. Inną formą pomocy z jakiej korzystają osoby to wsparcie w postaci usług opiekuńczych w miejscu zamieszkania, wsparcie w postaci asystenta osobistego osoby z niepełnosprawnością, wsparcie w postaci opieki </w:t>
      </w:r>
      <w:proofErr w:type="spellStart"/>
      <w:r w:rsidRPr="00873DCE">
        <w:rPr>
          <w:rFonts w:ascii="Arial" w:hAnsi="Arial" w:cs="Arial"/>
          <w:color w:val="000000"/>
          <w:sz w:val="24"/>
          <w:u w:color="000000"/>
        </w:rPr>
        <w:t>wytchnieniowej</w:t>
      </w:r>
      <w:proofErr w:type="spellEnd"/>
      <w:r w:rsidRPr="00873DCE">
        <w:rPr>
          <w:rFonts w:ascii="Arial" w:hAnsi="Arial" w:cs="Arial"/>
          <w:color w:val="000000"/>
          <w:sz w:val="24"/>
          <w:u w:color="000000"/>
        </w:rPr>
        <w:t xml:space="preserve"> świadczonej w miejscu zamieszkania, wsparcie w postaci opieki </w:t>
      </w:r>
      <w:proofErr w:type="spellStart"/>
      <w:r w:rsidRPr="00873DCE">
        <w:rPr>
          <w:rFonts w:ascii="Arial" w:hAnsi="Arial" w:cs="Arial"/>
          <w:color w:val="000000"/>
          <w:sz w:val="24"/>
          <w:u w:color="000000"/>
        </w:rPr>
        <w:t>wytchnieniowej</w:t>
      </w:r>
      <w:proofErr w:type="spellEnd"/>
      <w:r w:rsidRPr="00873DCE">
        <w:rPr>
          <w:rFonts w:ascii="Arial" w:hAnsi="Arial" w:cs="Arial"/>
          <w:color w:val="000000"/>
          <w:sz w:val="24"/>
          <w:u w:color="000000"/>
        </w:rPr>
        <w:t xml:space="preserve"> w ramach turnusów całodobowych wyjazdowych, wsparcie w postaci usług sąsiedzkich, wsparcie w postaci opasek bezpieczeństwa. Z osobami z zaburzeniami </w:t>
      </w:r>
      <w:proofErr w:type="gramStart"/>
      <w:r w:rsidRPr="00873DCE">
        <w:rPr>
          <w:rFonts w:ascii="Arial" w:hAnsi="Arial" w:cs="Arial"/>
          <w:color w:val="000000"/>
          <w:sz w:val="24"/>
          <w:u w:color="000000"/>
        </w:rPr>
        <w:lastRenderedPageBreak/>
        <w:t>psychicznymi  pracuje</w:t>
      </w:r>
      <w:proofErr w:type="gramEnd"/>
      <w:r w:rsidRPr="00873DCE">
        <w:rPr>
          <w:rFonts w:ascii="Arial" w:hAnsi="Arial" w:cs="Arial"/>
          <w:color w:val="000000"/>
          <w:sz w:val="24"/>
          <w:u w:color="000000"/>
        </w:rPr>
        <w:t xml:space="preserve"> również na co dzień asystent rodziny, pomagając </w:t>
      </w:r>
      <w:proofErr w:type="gramStart"/>
      <w:r w:rsidRPr="00873DCE">
        <w:rPr>
          <w:rFonts w:ascii="Arial" w:hAnsi="Arial" w:cs="Arial"/>
          <w:color w:val="000000"/>
          <w:sz w:val="24"/>
          <w:u w:color="000000"/>
        </w:rPr>
        <w:t>im  i</w:t>
      </w:r>
      <w:proofErr w:type="gramEnd"/>
      <w:r w:rsidRPr="00873DCE">
        <w:rPr>
          <w:rFonts w:ascii="Arial" w:hAnsi="Arial" w:cs="Arial"/>
          <w:color w:val="000000"/>
          <w:sz w:val="24"/>
          <w:u w:color="000000"/>
        </w:rPr>
        <w:t> ucząc te osoby poprawnego funkcjonowania w środowisku.</w:t>
      </w:r>
    </w:p>
    <w:p w14:paraId="5E65B5BB" w14:textId="77777777" w:rsidR="00A77B3E" w:rsidRPr="00873DCE" w:rsidRDefault="00000000" w:rsidP="00873DCE">
      <w:pPr>
        <w:keepLines/>
        <w:spacing w:before="120" w:after="120"/>
        <w:ind w:firstLine="340"/>
        <w:jc w:val="left"/>
        <w:rPr>
          <w:rFonts w:ascii="Arial" w:hAnsi="Arial" w:cs="Arial"/>
          <w:color w:val="000000"/>
          <w:sz w:val="24"/>
          <w:u w:color="000000"/>
        </w:rPr>
      </w:pPr>
      <w:r w:rsidRPr="00873DCE">
        <w:rPr>
          <w:rFonts w:ascii="Arial" w:hAnsi="Arial" w:cs="Arial"/>
          <w:sz w:val="24"/>
        </w:rPr>
        <w:t>2. </w:t>
      </w:r>
      <w:r w:rsidRPr="00873DCE">
        <w:rPr>
          <w:rFonts w:ascii="Arial" w:hAnsi="Arial" w:cs="Arial"/>
          <w:b/>
          <w:color w:val="000000"/>
          <w:sz w:val="24"/>
          <w:u w:color="000000"/>
        </w:rPr>
        <w:t>Miejska Komisja Rozwiązywania Problemów Alkoholowych</w:t>
      </w:r>
    </w:p>
    <w:p w14:paraId="7EF9BBBE"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b/>
          <w:color w:val="000000"/>
          <w:sz w:val="24"/>
          <w:u w:color="000000"/>
        </w:rPr>
        <w:tab/>
      </w:r>
      <w:r w:rsidRPr="00873DCE">
        <w:rPr>
          <w:rFonts w:ascii="Arial" w:hAnsi="Arial" w:cs="Arial"/>
          <w:color w:val="000000"/>
          <w:sz w:val="24"/>
          <w:u w:color="000000"/>
        </w:rPr>
        <w:t>Zadaniem Miejskiej Komisji Rozwiązywania Problemów Alkoholowych jest prowadzenie profilaktycznej działalności informacyjnej i edukacyjnej w zakresie rozwiązywania problemów alkoholowych i narkomani w szczególności dla dzieci i młodzieży. Wspomaganie działalności instytucji, organizacji, stowarzyszeń i osób fizycznych, służącej rozwiązywaniu problemów alkoholowych i narkomani.</w:t>
      </w:r>
    </w:p>
    <w:p w14:paraId="4DA46F0B"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Miejska Komisja Rozwiązywania Problemów Alkoholowych oferuje osobom uzależnionym, członkom ich rodzin i wszystkim, którzy doświadczają trudności życiowych, możliwości skorzystania – bezpłatnie i anonimowo – następujących form pomocy:</w:t>
      </w:r>
    </w:p>
    <w:p w14:paraId="3844DF20"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indywidualna i grupowa pomoc dla osób zagrożonych alkoholizmem, uzależnionych od alkoholu, współuzależnionych i Dorosłych Dzieci Alkoholików,</w:t>
      </w:r>
    </w:p>
    <w:p w14:paraId="45309834"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pomoc psychologiczna dla osób doświadczających przemocy domowej,</w:t>
      </w:r>
    </w:p>
    <w:p w14:paraId="744BEAF7"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zajęcia terapeutyczne dla osób uzależnionych od alkoholu,</w:t>
      </w:r>
    </w:p>
    <w:p w14:paraId="1F81EB09"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pomoc prawna dla osób uzależnionych od alkoholu i innych środków psychoaktywnych, osób uzależnionych, osób z grup ryzyka ofiar i sprawców przemocy.</w:t>
      </w:r>
    </w:p>
    <w:p w14:paraId="562281EC" w14:textId="77777777" w:rsidR="00A77B3E" w:rsidRPr="00873DCE" w:rsidRDefault="00000000" w:rsidP="00873DCE">
      <w:pPr>
        <w:keepLines/>
        <w:spacing w:before="120" w:after="120"/>
        <w:ind w:firstLine="340"/>
        <w:jc w:val="left"/>
        <w:rPr>
          <w:rFonts w:ascii="Arial" w:hAnsi="Arial" w:cs="Arial"/>
          <w:color w:val="000000"/>
          <w:sz w:val="24"/>
          <w:u w:color="000000"/>
        </w:rPr>
      </w:pPr>
      <w:r w:rsidRPr="00873DCE">
        <w:rPr>
          <w:rFonts w:ascii="Arial" w:hAnsi="Arial" w:cs="Arial"/>
          <w:sz w:val="24"/>
        </w:rPr>
        <w:t>3. </w:t>
      </w:r>
      <w:r w:rsidRPr="00873DCE">
        <w:rPr>
          <w:rFonts w:ascii="Arial" w:hAnsi="Arial" w:cs="Arial"/>
          <w:b/>
          <w:color w:val="000000"/>
          <w:sz w:val="24"/>
          <w:u w:color="000000"/>
        </w:rPr>
        <w:t>Dom Pomocy Społecznej</w:t>
      </w:r>
    </w:p>
    <w:p w14:paraId="04DF29C8"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 xml:space="preserve">Prywatny Dom Pomocy Społecznej Happy- Port w Poniatowie zapewnia całodobową opiekę osobom, które z powodu wieku i niepełnosprawności nie mogą samodzielnie funkcjonować w codziennym życiu. Istotnym elementem działalności jest praca </w:t>
      </w:r>
      <w:proofErr w:type="spellStart"/>
      <w:r w:rsidRPr="00873DCE">
        <w:rPr>
          <w:rFonts w:ascii="Arial" w:hAnsi="Arial" w:cs="Arial"/>
          <w:color w:val="000000"/>
          <w:sz w:val="24"/>
          <w:u w:color="000000"/>
        </w:rPr>
        <w:t>socjalno</w:t>
      </w:r>
      <w:proofErr w:type="spellEnd"/>
      <w:r w:rsidRPr="00873DCE">
        <w:rPr>
          <w:rFonts w:ascii="Arial" w:hAnsi="Arial" w:cs="Arial"/>
          <w:color w:val="000000"/>
          <w:sz w:val="24"/>
          <w:u w:color="000000"/>
        </w:rPr>
        <w:t xml:space="preserve"> – terapeutyczna, dostosowana do indywidualnych potrzeb, możliwości i zainteresowań mieszkańców domu.</w:t>
      </w:r>
    </w:p>
    <w:p w14:paraId="0052987B"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Dom pomocy społecznej spełnia wymogi standardowe, jest dostosowany do potrzeb osób niepełnosprawnych, umożliwia korzystanie z przysługujących uprawnień zdrowotnych, udziela niezbędnej pomocy w załatwianiu spraw osobistych, udziela pomocy w podstawowych czynnościach życiowych, pomaga w nawiązywaniu i utrzymywaniu kontaktu z rodziną.</w:t>
      </w:r>
    </w:p>
    <w:p w14:paraId="7BB04A59"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Działalność domu ukierunkowana na wszechstronny rozwój mieszkańców poprzez podtrzymywanie zdobytych wcześniej kompetencji, rozwój zainteresowań, maksymalne usprawnienie pod względem psychofizycznym, stwarzanie warunków sprzyjających rozwojowi osobowości, ingerowanie ze środowiskiem lokalnym, przełamywanie barier utrudniających życie osób starszych.</w:t>
      </w:r>
    </w:p>
    <w:p w14:paraId="352123DB" w14:textId="77777777" w:rsidR="00A77B3E" w:rsidRPr="00873DCE" w:rsidRDefault="00000000" w:rsidP="00873DCE">
      <w:pPr>
        <w:keepLines/>
        <w:spacing w:before="120" w:after="120"/>
        <w:ind w:firstLine="340"/>
        <w:jc w:val="left"/>
        <w:rPr>
          <w:rFonts w:ascii="Arial" w:hAnsi="Arial" w:cs="Arial"/>
          <w:color w:val="000000"/>
          <w:sz w:val="24"/>
          <w:u w:color="000000"/>
        </w:rPr>
      </w:pPr>
      <w:r w:rsidRPr="00873DCE">
        <w:rPr>
          <w:rFonts w:ascii="Arial" w:hAnsi="Arial" w:cs="Arial"/>
          <w:sz w:val="24"/>
        </w:rPr>
        <w:t>4. </w:t>
      </w:r>
      <w:r w:rsidRPr="00873DCE">
        <w:rPr>
          <w:rFonts w:ascii="Arial" w:hAnsi="Arial" w:cs="Arial"/>
          <w:b/>
          <w:color w:val="000000"/>
          <w:sz w:val="24"/>
          <w:u w:color="000000"/>
        </w:rPr>
        <w:t xml:space="preserve">Klub Seniora </w:t>
      </w:r>
    </w:p>
    <w:p w14:paraId="53696398"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 xml:space="preserve">Klub Seniora rozpoczął działalność 9 grudnia 2025 r. Obejmuje wsparciem Seniorów z terenu gminy Sulejów.  W Klubie Seniorzy uczestniczą w zajęciach ruchowych, </w:t>
      </w:r>
      <w:proofErr w:type="gramStart"/>
      <w:r w:rsidRPr="00873DCE">
        <w:rPr>
          <w:rFonts w:ascii="Arial" w:hAnsi="Arial" w:cs="Arial"/>
          <w:color w:val="000000"/>
          <w:sz w:val="24"/>
          <w:u w:color="000000"/>
        </w:rPr>
        <w:t>manualnych ,</w:t>
      </w:r>
      <w:proofErr w:type="gramEnd"/>
      <w:r w:rsidRPr="00873DCE">
        <w:rPr>
          <w:rFonts w:ascii="Arial" w:hAnsi="Arial" w:cs="Arial"/>
          <w:color w:val="000000"/>
          <w:sz w:val="24"/>
          <w:u w:color="000000"/>
        </w:rPr>
        <w:t xml:space="preserve"> rozwijających indywidualne zainteresowania, cyfrowych, profilaktycznych, teatralno-muzycznych, informatycznych, zajęć na basenie. Klub ma na celu nie tylko integrację, ale także poprawę jakości życia osób starszych, umożliwiając im aktywny udział w życiu lokalnej społeczności. Wsparciem docelowo obejmie 30 osób. Klub funkcjonuje w ramach struktury Miejskiego Ośrodka Pomocy Społecznej w Sulejowie.</w:t>
      </w:r>
      <w:r w:rsidRPr="00873DCE">
        <w:rPr>
          <w:rFonts w:ascii="Arial" w:hAnsi="Arial" w:cs="Arial"/>
          <w:color w:val="000000"/>
          <w:sz w:val="24"/>
          <w:u w:color="000000"/>
        </w:rPr>
        <w:br/>
        <w:t>Seniorzy biorący udział w programie mają możliwość uczestniczenia w różnych wydarzeniach na terenie gminy, wyjazdów integracyjnych, plenerowych. Dzięki pozostawaniu cały czas aktywnymi, mogą integrować się ze społecznością lokalną miło spędzając swój czas.</w:t>
      </w:r>
    </w:p>
    <w:p w14:paraId="0D1EB2A9" w14:textId="77777777" w:rsidR="00A77B3E" w:rsidRPr="00873DCE" w:rsidRDefault="00000000" w:rsidP="00873DCE">
      <w:pPr>
        <w:keepLines/>
        <w:spacing w:before="120" w:after="120"/>
        <w:ind w:firstLine="340"/>
        <w:jc w:val="left"/>
        <w:rPr>
          <w:rFonts w:ascii="Arial" w:hAnsi="Arial" w:cs="Arial"/>
          <w:color w:val="000000"/>
          <w:sz w:val="24"/>
          <w:u w:color="000000"/>
        </w:rPr>
      </w:pPr>
      <w:r w:rsidRPr="00873DCE">
        <w:rPr>
          <w:rFonts w:ascii="Arial" w:hAnsi="Arial" w:cs="Arial"/>
          <w:sz w:val="24"/>
        </w:rPr>
        <w:lastRenderedPageBreak/>
        <w:t>5. </w:t>
      </w:r>
      <w:r w:rsidRPr="00873DCE">
        <w:rPr>
          <w:rFonts w:ascii="Arial" w:hAnsi="Arial" w:cs="Arial"/>
          <w:b/>
          <w:color w:val="000000"/>
          <w:sz w:val="24"/>
          <w:u w:color="000000"/>
        </w:rPr>
        <w:t>Warsztaty Terapii Zajęciowej</w:t>
      </w:r>
    </w:p>
    <w:p w14:paraId="6DB8BB35"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Warsztaty Terapii Zajęciowej działają dla osób z orzeczonym znacznym lub umiarkowanym stopniem niepełnosprawności. Realizują one zadania w zakresie rehabilitacji społecznej i zawodowej zmierzające do ogólnego rozwoju i poprawy sprawności niezbędnych do prowadzenia przez osobę niepełnosprawną niezależnego, samodzielnego i aktywnego życia na miarę jej indywidualnych predyspozycji z możliwością podjęcia pracy zawodowej.</w:t>
      </w:r>
    </w:p>
    <w:p w14:paraId="62F2DAD6"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 xml:space="preserve">Realizowane jest rozwijanie umiejętności wykonywania czynności życia codziennego oraz zaradności osobistej, przygotowanie do życia w środowisku społecznym, między innymi poprzez rozwój umiejętności planowania i komunikowania się, dokonywania wyborów, </w:t>
      </w:r>
      <w:proofErr w:type="gramStart"/>
      <w:r w:rsidRPr="00873DCE">
        <w:rPr>
          <w:rFonts w:ascii="Arial" w:hAnsi="Arial" w:cs="Arial"/>
          <w:color w:val="000000"/>
          <w:sz w:val="24"/>
          <w:u w:color="000000"/>
        </w:rPr>
        <w:t>decydowania  o</w:t>
      </w:r>
      <w:proofErr w:type="gramEnd"/>
      <w:r w:rsidRPr="00873DCE">
        <w:rPr>
          <w:rFonts w:ascii="Arial" w:hAnsi="Arial" w:cs="Arial"/>
          <w:color w:val="000000"/>
          <w:sz w:val="24"/>
          <w:u w:color="000000"/>
        </w:rPr>
        <w:t> swoich sprawach a także poprawę kondycji psychicznej. Organizowane są imprezy okolicznościowe, turystyczne, rekreacyjne i sportowe.</w:t>
      </w:r>
    </w:p>
    <w:p w14:paraId="19C223E1"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Priorytetowym celem działalności warsztatów jest przeciwdziałanie marginalizacji, stygmatyzacji i wykluczeniu społecznemu osób chorych. Cel ten osiągany jest poprzez przywracanie, podtrzymywanie oraz rozwijanie i uczenie umiejętności niezbędnych do samodzielnego życia i funkcjonowania w rodzinie i lokalnej społeczności.</w:t>
      </w:r>
    </w:p>
    <w:p w14:paraId="47E723F0" w14:textId="77777777" w:rsidR="00A77B3E" w:rsidRPr="00873DCE" w:rsidRDefault="00000000" w:rsidP="00873DCE">
      <w:pPr>
        <w:keepLines/>
        <w:spacing w:before="120" w:after="120"/>
        <w:ind w:firstLine="340"/>
        <w:jc w:val="left"/>
        <w:rPr>
          <w:rFonts w:ascii="Arial" w:hAnsi="Arial" w:cs="Arial"/>
          <w:color w:val="000000"/>
          <w:sz w:val="24"/>
          <w:u w:color="000000"/>
        </w:rPr>
      </w:pPr>
      <w:r w:rsidRPr="00873DCE">
        <w:rPr>
          <w:rFonts w:ascii="Arial" w:hAnsi="Arial" w:cs="Arial"/>
          <w:sz w:val="24"/>
        </w:rPr>
        <w:t>6. </w:t>
      </w:r>
      <w:r w:rsidRPr="00873DCE">
        <w:rPr>
          <w:rFonts w:ascii="Arial" w:hAnsi="Arial" w:cs="Arial"/>
          <w:b/>
          <w:color w:val="000000"/>
          <w:sz w:val="24"/>
          <w:u w:color="000000"/>
        </w:rPr>
        <w:t>Podmioty wykonujące działalność leczniczą</w:t>
      </w:r>
    </w:p>
    <w:p w14:paraId="095A86AE"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r>
      <w:proofErr w:type="gramStart"/>
      <w:r w:rsidRPr="00873DCE">
        <w:rPr>
          <w:rFonts w:ascii="Arial" w:hAnsi="Arial" w:cs="Arial"/>
          <w:color w:val="000000"/>
          <w:sz w:val="24"/>
          <w:u w:color="000000"/>
        </w:rPr>
        <w:t>Opieka  zdrowotna</w:t>
      </w:r>
      <w:proofErr w:type="gramEnd"/>
      <w:r w:rsidRPr="00873DCE">
        <w:rPr>
          <w:rFonts w:ascii="Arial" w:hAnsi="Arial" w:cs="Arial"/>
          <w:color w:val="000000"/>
          <w:sz w:val="24"/>
          <w:u w:color="000000"/>
        </w:rPr>
        <w:t xml:space="preserve"> nad osobami z zaburzeniami psychicznymi w Gminie Sulejów jest realizowana w ramach opieki medycznej w formie doraźnej, ambulatoryjnej ze środków Narodowego Funduszu Zdrowia na świadczenia zdrowotne.</w:t>
      </w:r>
    </w:p>
    <w:p w14:paraId="70ED888A"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W trakcie realizacji celów i zadań przychodnia współdziała z właściwymi jednostkami organizacyjnymi. Podejmuje działania służące zachowaniu, ratowaniu, przywracaniu i poprawie zdrowia: leczeniem, badaniem i poradą lekarską w przychodni i w domu chorego. Badaniem diagnostycznym (w tym analityką medyczną), pielęgnacją chorych. Prowadzi działania profilaktyczne oraz szczepienia ochronne.</w:t>
      </w:r>
    </w:p>
    <w:p w14:paraId="639C1356" w14:textId="77777777" w:rsidR="00A77B3E" w:rsidRPr="00873DCE" w:rsidRDefault="00000000" w:rsidP="00873DCE">
      <w:pPr>
        <w:keepLines/>
        <w:spacing w:before="120" w:after="120"/>
        <w:ind w:firstLine="340"/>
        <w:jc w:val="left"/>
        <w:rPr>
          <w:rFonts w:ascii="Arial" w:hAnsi="Arial" w:cs="Arial"/>
          <w:color w:val="000000"/>
          <w:sz w:val="24"/>
          <w:u w:color="000000"/>
        </w:rPr>
      </w:pPr>
      <w:r w:rsidRPr="00873DCE">
        <w:rPr>
          <w:rFonts w:ascii="Arial" w:hAnsi="Arial" w:cs="Arial"/>
          <w:sz w:val="24"/>
        </w:rPr>
        <w:t>7. </w:t>
      </w:r>
      <w:r w:rsidRPr="00873DCE">
        <w:rPr>
          <w:rFonts w:ascii="Arial" w:hAnsi="Arial" w:cs="Arial"/>
          <w:b/>
          <w:color w:val="000000"/>
          <w:sz w:val="24"/>
          <w:u w:color="000000"/>
        </w:rPr>
        <w:t>Jednostki oświatowe</w:t>
      </w:r>
    </w:p>
    <w:p w14:paraId="759EB829"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r>
      <w:proofErr w:type="gramStart"/>
      <w:r w:rsidRPr="00873DCE">
        <w:rPr>
          <w:rFonts w:ascii="Arial" w:hAnsi="Arial" w:cs="Arial"/>
          <w:color w:val="000000"/>
          <w:sz w:val="24"/>
          <w:u w:color="000000"/>
        </w:rPr>
        <w:t>W  gminie</w:t>
      </w:r>
      <w:proofErr w:type="gramEnd"/>
      <w:r w:rsidRPr="00873DCE">
        <w:rPr>
          <w:rFonts w:ascii="Arial" w:hAnsi="Arial" w:cs="Arial"/>
          <w:color w:val="000000"/>
          <w:sz w:val="24"/>
          <w:u w:color="000000"/>
        </w:rPr>
        <w:t xml:space="preserve"> Sulejów funkcjonują placówki sprawujące opiekę nad dziećmi do lat 3 tj.  żłobek samorządowy w Sulejowie, żłobek prywatny w Poniatowie, klub dziecięcy, działają również przedszkola i szkoły podstawowe.</w:t>
      </w:r>
    </w:p>
    <w:p w14:paraId="650BE8A4"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 xml:space="preserve">Placówki oświatowe realizują programy profilaktyczne, które uwzględniają m.in. zagadnienia dotyczące zapobiegania sięgania przez dzieci i młodzież po środki psychoaktywne oraz przeciwdziałania przemocy i agresji. Prowadzą profilaktyczną działalność </w:t>
      </w:r>
      <w:proofErr w:type="spellStart"/>
      <w:r w:rsidRPr="00873DCE">
        <w:rPr>
          <w:rFonts w:ascii="Arial" w:hAnsi="Arial" w:cs="Arial"/>
          <w:color w:val="000000"/>
          <w:sz w:val="24"/>
          <w:u w:color="000000"/>
        </w:rPr>
        <w:t>informacyjno</w:t>
      </w:r>
      <w:proofErr w:type="spellEnd"/>
      <w:r w:rsidRPr="00873DCE">
        <w:rPr>
          <w:rFonts w:ascii="Arial" w:hAnsi="Arial" w:cs="Arial"/>
          <w:color w:val="000000"/>
          <w:sz w:val="24"/>
          <w:u w:color="000000"/>
        </w:rPr>
        <w:t xml:space="preserve"> – edukacyjną skierowaną do dzieci i młodzieży, nauczycieli i wychowawców oraz rodziców i opiekunów. Udzielają wsparcia i pomocy dzieciom i młodzieży zagrożoną uzależnieniem i przemocą oraz ich rodzicom, a także dzieciom i młodzieży z rodzin z problemem alkoholowym.</w:t>
      </w:r>
    </w:p>
    <w:p w14:paraId="14E8BD36"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 xml:space="preserve">Placówki oferują wszechstronną opiekę dla dzieci i młodzieży posiadające orzeczenia Poradni </w:t>
      </w:r>
      <w:proofErr w:type="spellStart"/>
      <w:r w:rsidRPr="00873DCE">
        <w:rPr>
          <w:rFonts w:ascii="Arial" w:hAnsi="Arial" w:cs="Arial"/>
          <w:color w:val="000000"/>
          <w:sz w:val="24"/>
          <w:u w:color="000000"/>
        </w:rPr>
        <w:t>Psychologiczno</w:t>
      </w:r>
      <w:proofErr w:type="spellEnd"/>
      <w:r w:rsidRPr="00873DCE">
        <w:rPr>
          <w:rFonts w:ascii="Arial" w:hAnsi="Arial" w:cs="Arial"/>
          <w:color w:val="000000"/>
          <w:sz w:val="24"/>
          <w:u w:color="000000"/>
        </w:rPr>
        <w:t xml:space="preserve"> – Pedagogicznej o upośledzeniu umysłowym. Każdy z takich uczniów ma przygotowany indywidualny program nauczania opracowany na podstawie aktualnej podstawy programowej, zaleceń Poradni </w:t>
      </w:r>
      <w:proofErr w:type="spellStart"/>
      <w:r w:rsidRPr="00873DCE">
        <w:rPr>
          <w:rFonts w:ascii="Arial" w:hAnsi="Arial" w:cs="Arial"/>
          <w:color w:val="000000"/>
          <w:sz w:val="24"/>
          <w:u w:color="000000"/>
        </w:rPr>
        <w:t>Psychologiczno</w:t>
      </w:r>
      <w:proofErr w:type="spellEnd"/>
      <w:r w:rsidRPr="00873DCE">
        <w:rPr>
          <w:rFonts w:ascii="Arial" w:hAnsi="Arial" w:cs="Arial"/>
          <w:color w:val="000000"/>
          <w:sz w:val="24"/>
          <w:u w:color="000000"/>
        </w:rPr>
        <w:t xml:space="preserve"> – Pedagogicznej oraz szczegółowej diagnozy ucznia.</w:t>
      </w:r>
    </w:p>
    <w:p w14:paraId="3FAF8E18"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 xml:space="preserve">Placówki realizują różnorodne formy udziału uczniów w zajęciach, w tym nauczanie w systemie klasowym, nauczanie indywidualne na terenie szkoły i domu, nauczanie w zespołach, nauczanie na zajęciach </w:t>
      </w:r>
      <w:proofErr w:type="spellStart"/>
      <w:r w:rsidRPr="00873DCE">
        <w:rPr>
          <w:rFonts w:ascii="Arial" w:hAnsi="Arial" w:cs="Arial"/>
          <w:color w:val="000000"/>
          <w:sz w:val="24"/>
          <w:u w:color="000000"/>
        </w:rPr>
        <w:t>rewalidacyjno</w:t>
      </w:r>
      <w:proofErr w:type="spellEnd"/>
      <w:r w:rsidRPr="00873DCE">
        <w:rPr>
          <w:rFonts w:ascii="Arial" w:hAnsi="Arial" w:cs="Arial"/>
          <w:color w:val="000000"/>
          <w:sz w:val="24"/>
          <w:u w:color="000000"/>
        </w:rPr>
        <w:t xml:space="preserve"> – wychowawczych.</w:t>
      </w:r>
    </w:p>
    <w:p w14:paraId="4CEB0184"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IV. </w:t>
      </w:r>
      <w:r w:rsidRPr="00873DCE">
        <w:rPr>
          <w:rFonts w:ascii="Arial" w:hAnsi="Arial" w:cs="Arial"/>
          <w:b/>
          <w:color w:val="000000"/>
          <w:sz w:val="24"/>
          <w:u w:color="000000"/>
        </w:rPr>
        <w:t>LOKALNA DIAGNOZA ZJAWISKA ZABURZENIA PSYCHICZNEGO</w:t>
      </w:r>
    </w:p>
    <w:p w14:paraId="6EA5F3C6"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lastRenderedPageBreak/>
        <w:tab/>
        <w:t>Zgodnie z zapisem art. 3 Ustawy o ochronie zdrowia psychicznego osoby z zaburzeniami psychicznymi to osoby:</w:t>
      </w:r>
    </w:p>
    <w:p w14:paraId="6F85F66D" w14:textId="77777777" w:rsidR="00A77B3E" w:rsidRPr="00873DCE" w:rsidRDefault="00000000" w:rsidP="00873DCE">
      <w:pPr>
        <w:keepLines/>
        <w:spacing w:before="120" w:after="120"/>
        <w:ind w:left="454"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chore psychicznie (wykazujące zaburzenia psychotyczne),</w:t>
      </w:r>
    </w:p>
    <w:p w14:paraId="014BAB6A"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upośledzone umysłowo,</w:t>
      </w:r>
    </w:p>
    <w:p w14:paraId="4EFB9FB4"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wykazujące inne zakłócenia czynności psychicznych, które zgodnie ze stanem wiedzy medycznej zaliczane są do zaburzeń psychicznych a osoby te wymagają świadczeń zdrowotnych lub innych form pomocy i opieki niezbędnych do życia w środowisku rodzinnym i społecznym.</w:t>
      </w:r>
    </w:p>
    <w:p w14:paraId="262A9DF3"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 xml:space="preserve">Do potencjalnych i realnych zagrożeń dla zdrowia psychicznego zaliczyć można m.in.: bezrobocie, nieuleczalne choroby, choroby </w:t>
      </w:r>
      <w:proofErr w:type="gramStart"/>
      <w:r w:rsidRPr="00873DCE">
        <w:rPr>
          <w:rFonts w:ascii="Arial" w:hAnsi="Arial" w:cs="Arial"/>
          <w:color w:val="000000"/>
          <w:sz w:val="24"/>
          <w:u w:color="000000"/>
        </w:rPr>
        <w:t>zakaźne,  emigrację</w:t>
      </w:r>
      <w:proofErr w:type="gramEnd"/>
      <w:r w:rsidRPr="00873DCE">
        <w:rPr>
          <w:rFonts w:ascii="Arial" w:hAnsi="Arial" w:cs="Arial"/>
          <w:color w:val="000000"/>
          <w:sz w:val="24"/>
          <w:u w:color="000000"/>
        </w:rPr>
        <w:t xml:space="preserve"> zarobkową, warunki pracy i życia w połączeniu   z biedą, zaburzenia więzi rodzinnych, deficyt wsparcia społecznego, szybkie tempo życia, starzenie się społeczeństwa, niż demograficzny, katastrofy i klęski żywiołowej, choroby zakaźne.</w:t>
      </w:r>
    </w:p>
    <w:p w14:paraId="4BFA4540"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Według danych Miejskiego Ośrodka Pomocy Społecznej w Sulejowie w oparciu o kryteria zaburzeń psychicznych sformułowanej w ustawie o ochronie zdrowia psychicznego ze świadczeń pomocy społecznej skorzystało</w:t>
      </w:r>
    </w:p>
    <w:p w14:paraId="5B3F7726"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2022 roku - 54 osób</w:t>
      </w:r>
    </w:p>
    <w:p w14:paraId="2CCAD0E9"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2023 roku - 55 osób</w:t>
      </w:r>
    </w:p>
    <w:p w14:paraId="7BBD47E4" w14:textId="77777777" w:rsidR="00A77B3E" w:rsidRPr="00873DCE" w:rsidRDefault="00000000" w:rsidP="00873DCE">
      <w:pPr>
        <w:keepLines/>
        <w:spacing w:before="120" w:after="120"/>
        <w:ind w:left="227" w:hanging="113"/>
        <w:jc w:val="left"/>
        <w:rPr>
          <w:rFonts w:ascii="Arial" w:hAnsi="Arial" w:cs="Arial"/>
          <w:color w:val="000000"/>
          <w:sz w:val="24"/>
          <w:u w:color="000000"/>
        </w:rPr>
      </w:pPr>
      <w:r w:rsidRPr="00873DCE">
        <w:rPr>
          <w:rFonts w:ascii="Arial" w:hAnsi="Arial" w:cs="Arial"/>
          <w:color w:val="000000"/>
          <w:sz w:val="24"/>
          <w:u w:color="000000"/>
        </w:rPr>
        <w:fldChar w:fldCharType="begin"/>
      </w:r>
      <w:r w:rsidRPr="00873DCE">
        <w:rPr>
          <w:rFonts w:ascii="Arial" w:hAnsi="Arial" w:cs="Arial"/>
          <w:color w:val="000000"/>
          <w:sz w:val="24"/>
          <w:u w:color="000000"/>
        </w:rPr>
        <w:instrText>MERGEFIELD COMMONPART_OF_POINTS \* MERGEFORMAT</w:instrText>
      </w:r>
      <w:r w:rsidRPr="00873DCE">
        <w:rPr>
          <w:rFonts w:ascii="Arial" w:hAnsi="Arial" w:cs="Arial"/>
          <w:color w:val="000000"/>
          <w:sz w:val="24"/>
          <w:u w:color="000000"/>
        </w:rPr>
        <w:fldChar w:fldCharType="separate"/>
      </w:r>
      <w:r w:rsidRPr="00873DCE">
        <w:rPr>
          <w:rFonts w:ascii="Arial" w:hAnsi="Arial" w:cs="Arial"/>
          <w:sz w:val="24"/>
        </w:rPr>
        <w:t>– </w:t>
      </w:r>
      <w:r w:rsidRPr="00873DCE">
        <w:rPr>
          <w:rFonts w:ascii="Arial" w:hAnsi="Arial" w:cs="Arial"/>
          <w:color w:val="000000"/>
          <w:sz w:val="24"/>
          <w:u w:color="000000"/>
        </w:rPr>
        <w:fldChar w:fldCharType="end"/>
      </w:r>
      <w:r w:rsidRPr="00873DCE">
        <w:rPr>
          <w:rFonts w:ascii="Arial" w:hAnsi="Arial" w:cs="Arial"/>
          <w:color w:val="000000"/>
          <w:sz w:val="24"/>
          <w:u w:color="000000"/>
        </w:rPr>
        <w:t xml:space="preserve">2024 roku </w:t>
      </w:r>
      <w:proofErr w:type="gramStart"/>
      <w:r w:rsidRPr="00873DCE">
        <w:rPr>
          <w:rFonts w:ascii="Arial" w:hAnsi="Arial" w:cs="Arial"/>
          <w:color w:val="000000"/>
          <w:sz w:val="24"/>
          <w:u w:color="000000"/>
        </w:rPr>
        <w:t>-  64</w:t>
      </w:r>
      <w:proofErr w:type="gramEnd"/>
      <w:r w:rsidRPr="00873DCE">
        <w:rPr>
          <w:rFonts w:ascii="Arial" w:hAnsi="Arial" w:cs="Arial"/>
          <w:color w:val="000000"/>
          <w:sz w:val="24"/>
          <w:u w:color="000000"/>
        </w:rPr>
        <w:t> osób</w:t>
      </w:r>
    </w:p>
    <w:p w14:paraId="277C0073"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V. </w:t>
      </w:r>
      <w:r w:rsidRPr="00873DCE">
        <w:rPr>
          <w:rFonts w:ascii="Arial" w:hAnsi="Arial" w:cs="Arial"/>
          <w:b/>
          <w:color w:val="000000"/>
          <w:sz w:val="24"/>
          <w:u w:color="000000"/>
        </w:rPr>
        <w:t>ADRESACI</w:t>
      </w:r>
    </w:p>
    <w:p w14:paraId="5B29F0C0"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Program adresowany jest dla wszystkich mieszkańców Gminy Sulejów, a zwłaszcza osób chorych psychicznie, upośledzonych umysłowo i wykazujących inne zakłócenia czynności psychicznych oraz ich rodzin.</w:t>
      </w:r>
    </w:p>
    <w:p w14:paraId="7305DFB2"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Adresatami programu są także osoby i instytucje, które zajmują się promocją i profilaktyką zdrowia psychicznego, a także odpowiadają za zapewnienie potrzebującym właściwych form wsparcia.</w:t>
      </w:r>
    </w:p>
    <w:p w14:paraId="4363A9B9"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VI. </w:t>
      </w:r>
      <w:r w:rsidRPr="00873DCE">
        <w:rPr>
          <w:rFonts w:ascii="Arial" w:hAnsi="Arial" w:cs="Arial"/>
          <w:b/>
          <w:color w:val="000000"/>
          <w:sz w:val="24"/>
          <w:u w:color="000000"/>
        </w:rPr>
        <w:t>PRIORYTETY PROMOCJI ZDROWIA PSYCHICZNEGO</w:t>
      </w:r>
    </w:p>
    <w:p w14:paraId="6172F400" w14:textId="77777777" w:rsidR="00A77B3E" w:rsidRPr="00873DCE" w:rsidRDefault="00000000" w:rsidP="00873DCE">
      <w:pPr>
        <w:keepLines/>
        <w:spacing w:before="120" w:after="120"/>
        <w:ind w:firstLine="340"/>
        <w:jc w:val="left"/>
        <w:rPr>
          <w:rFonts w:ascii="Arial" w:hAnsi="Arial" w:cs="Arial"/>
          <w:color w:val="000000"/>
          <w:sz w:val="24"/>
          <w:u w:color="000000"/>
        </w:rPr>
      </w:pPr>
      <w:r w:rsidRPr="00873DCE">
        <w:rPr>
          <w:rFonts w:ascii="Arial" w:hAnsi="Arial" w:cs="Arial"/>
          <w:sz w:val="24"/>
        </w:rPr>
        <w:t>1. </w:t>
      </w:r>
      <w:r w:rsidRPr="00873DCE">
        <w:rPr>
          <w:rFonts w:ascii="Arial" w:hAnsi="Arial" w:cs="Arial"/>
          <w:color w:val="000000"/>
          <w:sz w:val="24"/>
          <w:u w:color="000000"/>
        </w:rPr>
        <w:t>Poprawa dostępu do informacji na temat świadczeń opieki zdrowotnej i innych form pomocy i wsparcie w środowisku lokalnym.</w:t>
      </w:r>
    </w:p>
    <w:p w14:paraId="12077D05" w14:textId="77777777" w:rsidR="00A77B3E" w:rsidRPr="00873DCE" w:rsidRDefault="00000000" w:rsidP="00873DCE">
      <w:pPr>
        <w:keepLines/>
        <w:spacing w:before="120" w:after="120"/>
        <w:ind w:firstLine="340"/>
        <w:jc w:val="left"/>
        <w:rPr>
          <w:rFonts w:ascii="Arial" w:hAnsi="Arial" w:cs="Arial"/>
          <w:color w:val="000000"/>
          <w:sz w:val="24"/>
          <w:u w:color="000000"/>
        </w:rPr>
      </w:pPr>
      <w:r w:rsidRPr="00873DCE">
        <w:rPr>
          <w:rFonts w:ascii="Arial" w:hAnsi="Arial" w:cs="Arial"/>
          <w:sz w:val="24"/>
        </w:rPr>
        <w:t>2. </w:t>
      </w:r>
      <w:r w:rsidRPr="00873DCE">
        <w:rPr>
          <w:rFonts w:ascii="Arial" w:hAnsi="Arial" w:cs="Arial"/>
          <w:color w:val="000000"/>
          <w:sz w:val="24"/>
          <w:u w:color="000000"/>
        </w:rPr>
        <w:t>Kształtowanie właściwych postaw społecznych wobec osób z zaburzeniami psychicznymi poprzez promocję zdrowia psychicznego w lokalnym środowisku, a w szczególności w szkołach i w lokalnych zakładach pracy.</w:t>
      </w:r>
    </w:p>
    <w:p w14:paraId="4453D433" w14:textId="77777777" w:rsidR="00A77B3E" w:rsidRPr="00873DCE" w:rsidRDefault="00000000" w:rsidP="00873DCE">
      <w:pPr>
        <w:keepLines/>
        <w:spacing w:before="120" w:after="120"/>
        <w:ind w:firstLine="340"/>
        <w:jc w:val="left"/>
        <w:rPr>
          <w:rFonts w:ascii="Arial" w:hAnsi="Arial" w:cs="Arial"/>
          <w:color w:val="000000"/>
          <w:sz w:val="24"/>
          <w:u w:color="000000"/>
        </w:rPr>
      </w:pPr>
      <w:r w:rsidRPr="00873DCE">
        <w:rPr>
          <w:rFonts w:ascii="Arial" w:hAnsi="Arial" w:cs="Arial"/>
          <w:sz w:val="24"/>
        </w:rPr>
        <w:t>3. </w:t>
      </w:r>
      <w:r w:rsidRPr="00873DCE">
        <w:rPr>
          <w:rFonts w:ascii="Arial" w:hAnsi="Arial" w:cs="Arial"/>
          <w:color w:val="000000"/>
          <w:sz w:val="24"/>
          <w:u w:color="000000"/>
        </w:rPr>
        <w:t>Wspieranie działań na rzecz ograniczenia spożywania alkoholu i środków psychoaktywnych wśród dzieci, młodzieży i dorosłych.</w:t>
      </w:r>
    </w:p>
    <w:p w14:paraId="5F0088E2"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VII. </w:t>
      </w:r>
      <w:r w:rsidRPr="00873DCE">
        <w:rPr>
          <w:rFonts w:ascii="Arial" w:hAnsi="Arial" w:cs="Arial"/>
          <w:b/>
          <w:color w:val="000000"/>
          <w:sz w:val="24"/>
          <w:u w:color="000000"/>
        </w:rPr>
        <w:t>SPOSÓB REALIZACJI PROGRAMU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15"/>
        <w:gridCol w:w="15"/>
        <w:gridCol w:w="4953"/>
        <w:gridCol w:w="15"/>
        <w:gridCol w:w="29"/>
        <w:gridCol w:w="1704"/>
        <w:gridCol w:w="234"/>
        <w:gridCol w:w="29"/>
        <w:gridCol w:w="2348"/>
        <w:gridCol w:w="15"/>
      </w:tblGrid>
      <w:tr w:rsidR="007B7FE9" w:rsidRPr="00873DCE" w14:paraId="11727914" w14:textId="77777777">
        <w:tc>
          <w:tcPr>
            <w:tcW w:w="10080" w:type="dxa"/>
            <w:gridSpan w:val="11"/>
            <w:tcBorders>
              <w:top w:val="single" w:sz="2" w:space="0" w:color="auto"/>
              <w:left w:val="single" w:sz="2" w:space="0" w:color="auto"/>
              <w:bottom w:val="single" w:sz="2" w:space="0" w:color="auto"/>
              <w:right w:val="single" w:sz="2" w:space="0" w:color="auto"/>
            </w:tcBorders>
            <w:tcMar>
              <w:top w:w="100" w:type="dxa"/>
            </w:tcMar>
          </w:tcPr>
          <w:p w14:paraId="32903692"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Cel główny 1.</w:t>
            </w:r>
          </w:p>
          <w:p w14:paraId="618A4B2A" w14:textId="77777777" w:rsidR="007B7FE9" w:rsidRPr="00873DCE" w:rsidRDefault="00000000" w:rsidP="00873DCE">
            <w:pPr>
              <w:jc w:val="left"/>
              <w:rPr>
                <w:rFonts w:ascii="Arial" w:hAnsi="Arial" w:cs="Arial"/>
                <w:sz w:val="24"/>
              </w:rPr>
            </w:pPr>
            <w:r w:rsidRPr="00873DCE">
              <w:rPr>
                <w:rFonts w:ascii="Arial" w:hAnsi="Arial" w:cs="Arial"/>
                <w:b/>
                <w:i/>
                <w:sz w:val="24"/>
              </w:rPr>
              <w:t>Promocja zdrowia psychicznego i zapobieganie zaburzeniom psychicznym.</w:t>
            </w:r>
          </w:p>
        </w:tc>
      </w:tr>
      <w:tr w:rsidR="007B7FE9" w:rsidRPr="00873DCE" w14:paraId="53AF70F0" w14:textId="77777777">
        <w:tc>
          <w:tcPr>
            <w:tcW w:w="10080" w:type="dxa"/>
            <w:gridSpan w:val="11"/>
            <w:tcBorders>
              <w:top w:val="nil"/>
              <w:left w:val="single" w:sz="2" w:space="0" w:color="auto"/>
              <w:bottom w:val="single" w:sz="2" w:space="0" w:color="auto"/>
              <w:right w:val="single" w:sz="2" w:space="0" w:color="auto"/>
            </w:tcBorders>
            <w:tcMar>
              <w:top w:w="100" w:type="dxa"/>
            </w:tcMar>
          </w:tcPr>
          <w:p w14:paraId="6F9BC08A"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Cel szczegółowy</w:t>
            </w:r>
          </w:p>
          <w:p w14:paraId="45366AE3" w14:textId="77777777" w:rsidR="007B7FE9" w:rsidRPr="00873DCE" w:rsidRDefault="00000000" w:rsidP="00873DCE">
            <w:pPr>
              <w:jc w:val="left"/>
              <w:rPr>
                <w:rFonts w:ascii="Arial" w:hAnsi="Arial" w:cs="Arial"/>
                <w:sz w:val="24"/>
              </w:rPr>
            </w:pPr>
            <w:r w:rsidRPr="00873DCE">
              <w:rPr>
                <w:rFonts w:ascii="Arial" w:hAnsi="Arial" w:cs="Arial"/>
                <w:i/>
                <w:sz w:val="24"/>
              </w:rPr>
              <w:t xml:space="preserve">Upowszechnianie wiedzy na temat zdrowia psychicznego, ukształtowanie </w:t>
            </w:r>
            <w:proofErr w:type="spellStart"/>
            <w:r w:rsidRPr="00873DCE">
              <w:rPr>
                <w:rFonts w:ascii="Arial" w:hAnsi="Arial" w:cs="Arial"/>
                <w:i/>
                <w:sz w:val="24"/>
              </w:rPr>
              <w:t>zachowań</w:t>
            </w:r>
            <w:proofErr w:type="spellEnd"/>
            <w:r w:rsidRPr="00873DCE">
              <w:rPr>
                <w:rFonts w:ascii="Arial" w:hAnsi="Arial" w:cs="Arial"/>
                <w:i/>
                <w:sz w:val="24"/>
              </w:rPr>
              <w:t xml:space="preserve"> i stylów życia korzystnych dla zdrowia psychicznego, rozwijanie umiejętności radzenia sobie w sytuacjach zagrażających zdrowiu psychicznemu.</w:t>
            </w:r>
          </w:p>
        </w:tc>
      </w:tr>
      <w:tr w:rsidR="007B7FE9" w:rsidRPr="00873DCE" w14:paraId="2D236A72" w14:textId="77777777">
        <w:tc>
          <w:tcPr>
            <w:tcW w:w="540" w:type="dxa"/>
            <w:gridSpan w:val="3"/>
            <w:tcBorders>
              <w:top w:val="nil"/>
              <w:left w:val="single" w:sz="2" w:space="0" w:color="auto"/>
              <w:bottom w:val="single" w:sz="2" w:space="0" w:color="auto"/>
              <w:right w:val="nil"/>
            </w:tcBorders>
            <w:tcMar>
              <w:top w:w="100" w:type="dxa"/>
            </w:tcMar>
          </w:tcPr>
          <w:p w14:paraId="0C8C854D"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Lp</w:t>
            </w:r>
            <w:r w:rsidRPr="00873DCE">
              <w:rPr>
                <w:rFonts w:ascii="Arial" w:hAnsi="Arial" w:cs="Arial"/>
                <w:b/>
                <w:sz w:val="24"/>
              </w:rPr>
              <w:lastRenderedPageBreak/>
              <w:t>.</w:t>
            </w:r>
          </w:p>
        </w:tc>
        <w:tc>
          <w:tcPr>
            <w:tcW w:w="5085" w:type="dxa"/>
            <w:gridSpan w:val="2"/>
            <w:tcBorders>
              <w:top w:val="nil"/>
              <w:left w:val="single" w:sz="2" w:space="0" w:color="auto"/>
              <w:bottom w:val="single" w:sz="2" w:space="0" w:color="auto"/>
              <w:right w:val="nil"/>
            </w:tcBorders>
            <w:tcMar>
              <w:top w:w="100" w:type="dxa"/>
            </w:tcMar>
          </w:tcPr>
          <w:p w14:paraId="05E293D9"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lastRenderedPageBreak/>
              <w:t>Zadanie</w:t>
            </w:r>
          </w:p>
        </w:tc>
        <w:tc>
          <w:tcPr>
            <w:tcW w:w="2040" w:type="dxa"/>
            <w:gridSpan w:val="4"/>
            <w:tcBorders>
              <w:top w:val="nil"/>
              <w:left w:val="single" w:sz="2" w:space="0" w:color="auto"/>
              <w:bottom w:val="single" w:sz="2" w:space="0" w:color="auto"/>
              <w:right w:val="nil"/>
            </w:tcBorders>
            <w:tcMar>
              <w:top w:w="100" w:type="dxa"/>
            </w:tcMar>
          </w:tcPr>
          <w:p w14:paraId="604E9A23"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Realizator</w:t>
            </w:r>
          </w:p>
        </w:tc>
        <w:tc>
          <w:tcPr>
            <w:tcW w:w="2415" w:type="dxa"/>
            <w:gridSpan w:val="2"/>
            <w:tcBorders>
              <w:top w:val="nil"/>
              <w:left w:val="single" w:sz="2" w:space="0" w:color="auto"/>
              <w:bottom w:val="single" w:sz="2" w:space="0" w:color="auto"/>
              <w:right w:val="single" w:sz="2" w:space="0" w:color="auto"/>
            </w:tcBorders>
            <w:tcMar>
              <w:top w:w="100" w:type="dxa"/>
            </w:tcMar>
          </w:tcPr>
          <w:p w14:paraId="427C144B"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Grupy docelowa</w:t>
            </w:r>
          </w:p>
        </w:tc>
      </w:tr>
      <w:tr w:rsidR="007B7FE9" w:rsidRPr="00873DCE" w14:paraId="3854AD0F" w14:textId="77777777">
        <w:tc>
          <w:tcPr>
            <w:tcW w:w="540" w:type="dxa"/>
            <w:gridSpan w:val="3"/>
            <w:tcBorders>
              <w:top w:val="nil"/>
              <w:left w:val="single" w:sz="2" w:space="0" w:color="auto"/>
              <w:bottom w:val="single" w:sz="2" w:space="0" w:color="auto"/>
              <w:right w:val="nil"/>
            </w:tcBorders>
            <w:tcMar>
              <w:top w:w="100" w:type="dxa"/>
            </w:tcMar>
          </w:tcPr>
          <w:p w14:paraId="42B77227"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1.</w:t>
            </w:r>
          </w:p>
        </w:tc>
        <w:tc>
          <w:tcPr>
            <w:tcW w:w="5085" w:type="dxa"/>
            <w:gridSpan w:val="2"/>
            <w:tcBorders>
              <w:top w:val="nil"/>
              <w:left w:val="single" w:sz="2" w:space="0" w:color="auto"/>
              <w:bottom w:val="single" w:sz="2" w:space="0" w:color="auto"/>
              <w:right w:val="nil"/>
            </w:tcBorders>
            <w:tcMar>
              <w:top w:w="100" w:type="dxa"/>
            </w:tcMar>
          </w:tcPr>
          <w:p w14:paraId="12A31ABC"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 xml:space="preserve">Aktywizacja instytucji, stowarzyszeń                       i mieszkańców gminy w obszarze promocji zdrowia psychicznego – przekazanie Gminnego Programu Ochrony Zdrowia Psychicznego na lata 2026 – 2030 </w:t>
            </w:r>
            <w:proofErr w:type="gramStart"/>
            <w:r w:rsidRPr="00873DCE">
              <w:rPr>
                <w:rFonts w:ascii="Arial" w:hAnsi="Arial" w:cs="Arial"/>
                <w:sz w:val="24"/>
              </w:rPr>
              <w:t>realizatorom  i</w:t>
            </w:r>
            <w:proofErr w:type="gramEnd"/>
            <w:r w:rsidRPr="00873DCE">
              <w:rPr>
                <w:rFonts w:ascii="Arial" w:hAnsi="Arial" w:cs="Arial"/>
                <w:sz w:val="24"/>
              </w:rPr>
              <w:t xml:space="preserve"> współrealizatorom programu wraz z zaproszeniem do współpracy</w:t>
            </w:r>
          </w:p>
        </w:tc>
        <w:tc>
          <w:tcPr>
            <w:tcW w:w="2040" w:type="dxa"/>
            <w:gridSpan w:val="4"/>
            <w:tcBorders>
              <w:top w:val="nil"/>
              <w:left w:val="single" w:sz="2" w:space="0" w:color="auto"/>
              <w:bottom w:val="single" w:sz="2" w:space="0" w:color="auto"/>
              <w:right w:val="nil"/>
            </w:tcBorders>
            <w:tcMar>
              <w:top w:w="100" w:type="dxa"/>
            </w:tcMar>
          </w:tcPr>
          <w:p w14:paraId="16456C9A"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MOPS,</w:t>
            </w:r>
          </w:p>
          <w:p w14:paraId="0063FC4F" w14:textId="77777777" w:rsidR="007B7FE9" w:rsidRPr="00873DCE" w:rsidRDefault="00000000" w:rsidP="00873DCE">
            <w:pPr>
              <w:jc w:val="left"/>
              <w:rPr>
                <w:rFonts w:ascii="Arial" w:hAnsi="Arial" w:cs="Arial"/>
                <w:sz w:val="24"/>
              </w:rPr>
            </w:pPr>
            <w:r w:rsidRPr="00873DCE">
              <w:rPr>
                <w:rFonts w:ascii="Arial" w:hAnsi="Arial" w:cs="Arial"/>
                <w:sz w:val="24"/>
              </w:rPr>
              <w:t>Urząd Miejski</w:t>
            </w:r>
          </w:p>
        </w:tc>
        <w:tc>
          <w:tcPr>
            <w:tcW w:w="2415" w:type="dxa"/>
            <w:gridSpan w:val="2"/>
            <w:tcBorders>
              <w:top w:val="nil"/>
              <w:left w:val="single" w:sz="2" w:space="0" w:color="auto"/>
              <w:bottom w:val="single" w:sz="2" w:space="0" w:color="auto"/>
              <w:right w:val="single" w:sz="2" w:space="0" w:color="auto"/>
            </w:tcBorders>
            <w:tcMar>
              <w:top w:w="100" w:type="dxa"/>
            </w:tcMar>
          </w:tcPr>
          <w:p w14:paraId="16D30432"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Mieszkańcy gminy</w:t>
            </w:r>
          </w:p>
        </w:tc>
      </w:tr>
      <w:tr w:rsidR="007B7FE9" w:rsidRPr="00873DCE" w14:paraId="062797B5" w14:textId="77777777">
        <w:tc>
          <w:tcPr>
            <w:tcW w:w="540" w:type="dxa"/>
            <w:gridSpan w:val="3"/>
            <w:tcBorders>
              <w:top w:val="nil"/>
              <w:left w:val="single" w:sz="2" w:space="0" w:color="auto"/>
              <w:bottom w:val="single" w:sz="2" w:space="0" w:color="auto"/>
              <w:right w:val="nil"/>
            </w:tcBorders>
            <w:tcMar>
              <w:top w:w="100" w:type="dxa"/>
            </w:tcMar>
          </w:tcPr>
          <w:p w14:paraId="237FF7D1"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2.</w:t>
            </w:r>
          </w:p>
        </w:tc>
        <w:tc>
          <w:tcPr>
            <w:tcW w:w="5085" w:type="dxa"/>
            <w:gridSpan w:val="2"/>
            <w:tcBorders>
              <w:top w:val="nil"/>
              <w:left w:val="single" w:sz="2" w:space="0" w:color="auto"/>
              <w:bottom w:val="single" w:sz="2" w:space="0" w:color="auto"/>
              <w:right w:val="nil"/>
            </w:tcBorders>
            <w:tcMar>
              <w:top w:w="100" w:type="dxa"/>
            </w:tcMar>
          </w:tcPr>
          <w:p w14:paraId="7F52D108"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Podniesienie świadomości środowiska lokalnego na temat zdrowia psychicznego poprzez umieszczenie plakatów oraz ulotek   w miejscach ogólnodostępnych</w:t>
            </w:r>
          </w:p>
        </w:tc>
        <w:tc>
          <w:tcPr>
            <w:tcW w:w="2040" w:type="dxa"/>
            <w:gridSpan w:val="4"/>
            <w:tcBorders>
              <w:top w:val="nil"/>
              <w:left w:val="single" w:sz="2" w:space="0" w:color="auto"/>
              <w:bottom w:val="single" w:sz="2" w:space="0" w:color="auto"/>
              <w:right w:val="nil"/>
            </w:tcBorders>
            <w:tcMar>
              <w:top w:w="100" w:type="dxa"/>
            </w:tcMar>
          </w:tcPr>
          <w:p w14:paraId="272A2462"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MOPS,</w:t>
            </w:r>
          </w:p>
          <w:p w14:paraId="16C27C7A" w14:textId="77777777" w:rsidR="007B7FE9" w:rsidRPr="00873DCE" w:rsidRDefault="00000000" w:rsidP="00873DCE">
            <w:pPr>
              <w:jc w:val="left"/>
              <w:rPr>
                <w:rFonts w:ascii="Arial" w:hAnsi="Arial" w:cs="Arial"/>
                <w:sz w:val="24"/>
              </w:rPr>
            </w:pPr>
            <w:r w:rsidRPr="00873DCE">
              <w:rPr>
                <w:rFonts w:ascii="Arial" w:hAnsi="Arial" w:cs="Arial"/>
                <w:sz w:val="24"/>
              </w:rPr>
              <w:t>Urząd Miejski,</w:t>
            </w:r>
          </w:p>
        </w:tc>
        <w:tc>
          <w:tcPr>
            <w:tcW w:w="2415" w:type="dxa"/>
            <w:gridSpan w:val="2"/>
            <w:tcBorders>
              <w:top w:val="nil"/>
              <w:left w:val="single" w:sz="2" w:space="0" w:color="auto"/>
              <w:bottom w:val="single" w:sz="2" w:space="0" w:color="auto"/>
              <w:right w:val="single" w:sz="2" w:space="0" w:color="auto"/>
            </w:tcBorders>
            <w:tcMar>
              <w:top w:w="100" w:type="dxa"/>
            </w:tcMar>
          </w:tcPr>
          <w:p w14:paraId="3E2E02A0"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Dzieci, młodzież, osoby dorosłe, pracodawcy lokalnych zakładów pracy</w:t>
            </w:r>
          </w:p>
        </w:tc>
      </w:tr>
      <w:tr w:rsidR="007B7FE9" w:rsidRPr="00873DCE" w14:paraId="3873DBAC" w14:textId="77777777">
        <w:tc>
          <w:tcPr>
            <w:tcW w:w="540" w:type="dxa"/>
            <w:gridSpan w:val="3"/>
            <w:tcBorders>
              <w:top w:val="nil"/>
              <w:left w:val="single" w:sz="2" w:space="0" w:color="auto"/>
              <w:bottom w:val="single" w:sz="2" w:space="0" w:color="auto"/>
              <w:right w:val="nil"/>
            </w:tcBorders>
            <w:tcMar>
              <w:top w:w="100" w:type="dxa"/>
            </w:tcMar>
          </w:tcPr>
          <w:p w14:paraId="37F3BD97"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3.</w:t>
            </w:r>
          </w:p>
        </w:tc>
        <w:tc>
          <w:tcPr>
            <w:tcW w:w="5085" w:type="dxa"/>
            <w:gridSpan w:val="2"/>
            <w:tcBorders>
              <w:top w:val="nil"/>
              <w:left w:val="single" w:sz="2" w:space="0" w:color="auto"/>
              <w:bottom w:val="single" w:sz="2" w:space="0" w:color="auto"/>
              <w:right w:val="nil"/>
            </w:tcBorders>
            <w:tcMar>
              <w:top w:w="100" w:type="dxa"/>
            </w:tcMar>
          </w:tcPr>
          <w:p w14:paraId="1CBD2499"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 xml:space="preserve">Organizowanie imprez, prelekcji, </w:t>
            </w:r>
            <w:proofErr w:type="gramStart"/>
            <w:r w:rsidRPr="00873DCE">
              <w:rPr>
                <w:rFonts w:ascii="Arial" w:hAnsi="Arial" w:cs="Arial"/>
                <w:sz w:val="24"/>
              </w:rPr>
              <w:t>pogadanek  z</w:t>
            </w:r>
            <w:proofErr w:type="gramEnd"/>
            <w:r w:rsidRPr="00873DCE">
              <w:rPr>
                <w:rFonts w:ascii="Arial" w:hAnsi="Arial" w:cs="Arial"/>
                <w:sz w:val="24"/>
              </w:rPr>
              <w:t xml:space="preserve"> zakresu z zdrowia psychicznego (radzenie sobie ze stresem, profilaktyka uzależnień)</w:t>
            </w:r>
          </w:p>
        </w:tc>
        <w:tc>
          <w:tcPr>
            <w:tcW w:w="2040" w:type="dxa"/>
            <w:gridSpan w:val="4"/>
            <w:tcBorders>
              <w:top w:val="nil"/>
              <w:left w:val="single" w:sz="2" w:space="0" w:color="auto"/>
              <w:bottom w:val="single" w:sz="2" w:space="0" w:color="auto"/>
              <w:right w:val="nil"/>
            </w:tcBorders>
            <w:tcMar>
              <w:top w:w="100" w:type="dxa"/>
            </w:tcMar>
          </w:tcPr>
          <w:p w14:paraId="1F31B3C9"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MOPS,</w:t>
            </w:r>
          </w:p>
          <w:p w14:paraId="50CAF452" w14:textId="77777777" w:rsidR="007B7FE9" w:rsidRPr="00873DCE" w:rsidRDefault="00000000" w:rsidP="00873DCE">
            <w:pPr>
              <w:jc w:val="left"/>
              <w:rPr>
                <w:rFonts w:ascii="Arial" w:hAnsi="Arial" w:cs="Arial"/>
                <w:sz w:val="24"/>
              </w:rPr>
            </w:pPr>
            <w:r w:rsidRPr="00873DCE">
              <w:rPr>
                <w:rFonts w:ascii="Arial" w:hAnsi="Arial" w:cs="Arial"/>
                <w:sz w:val="24"/>
              </w:rPr>
              <w:t>Urząd Miejski</w:t>
            </w:r>
          </w:p>
          <w:p w14:paraId="150BC083" w14:textId="77777777" w:rsidR="007B7FE9" w:rsidRPr="00873DCE" w:rsidRDefault="00000000" w:rsidP="00873DCE">
            <w:pPr>
              <w:jc w:val="left"/>
              <w:rPr>
                <w:rFonts w:ascii="Arial" w:hAnsi="Arial" w:cs="Arial"/>
                <w:sz w:val="24"/>
              </w:rPr>
            </w:pPr>
            <w:r w:rsidRPr="00873DCE">
              <w:rPr>
                <w:rFonts w:ascii="Arial" w:hAnsi="Arial" w:cs="Arial"/>
                <w:sz w:val="24"/>
              </w:rPr>
              <w:t>szkoły na terenie gminy</w:t>
            </w:r>
          </w:p>
        </w:tc>
        <w:tc>
          <w:tcPr>
            <w:tcW w:w="2415" w:type="dxa"/>
            <w:gridSpan w:val="2"/>
            <w:tcBorders>
              <w:top w:val="nil"/>
              <w:left w:val="single" w:sz="2" w:space="0" w:color="auto"/>
              <w:bottom w:val="single" w:sz="2" w:space="0" w:color="auto"/>
              <w:right w:val="single" w:sz="2" w:space="0" w:color="auto"/>
            </w:tcBorders>
            <w:tcMar>
              <w:top w:w="100" w:type="dxa"/>
            </w:tcMar>
          </w:tcPr>
          <w:p w14:paraId="7EE52971"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Mieszkańcy gminy, dzieci, młodzież</w:t>
            </w:r>
          </w:p>
        </w:tc>
      </w:tr>
      <w:tr w:rsidR="007B7FE9" w:rsidRPr="00873DCE" w14:paraId="0EE600BA" w14:textId="77777777">
        <w:trPr>
          <w:gridAfter w:val="1"/>
          <w:wAfter w:w="15" w:type="dxa"/>
        </w:trPr>
        <w:tc>
          <w:tcPr>
            <w:tcW w:w="10065" w:type="dxa"/>
            <w:gridSpan w:val="10"/>
            <w:tcBorders>
              <w:top w:val="single" w:sz="2" w:space="0" w:color="auto"/>
              <w:left w:val="single" w:sz="2" w:space="0" w:color="auto"/>
              <w:bottom w:val="single" w:sz="2" w:space="0" w:color="auto"/>
              <w:right w:val="single" w:sz="2" w:space="0" w:color="auto"/>
            </w:tcBorders>
            <w:tcMar>
              <w:top w:w="100" w:type="dxa"/>
            </w:tcMar>
          </w:tcPr>
          <w:p w14:paraId="4FBF26A2"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Cel główny 2.</w:t>
            </w:r>
          </w:p>
          <w:p w14:paraId="7339E3D3" w14:textId="77777777" w:rsidR="007B7FE9" w:rsidRPr="00873DCE" w:rsidRDefault="00000000" w:rsidP="00873DCE">
            <w:pPr>
              <w:jc w:val="left"/>
              <w:rPr>
                <w:rFonts w:ascii="Arial" w:hAnsi="Arial" w:cs="Arial"/>
                <w:sz w:val="24"/>
              </w:rPr>
            </w:pPr>
            <w:r w:rsidRPr="00873DCE">
              <w:rPr>
                <w:rFonts w:ascii="Arial" w:hAnsi="Arial" w:cs="Arial"/>
                <w:b/>
                <w:i/>
                <w:sz w:val="24"/>
              </w:rPr>
              <w:t>Upowszechnianie środowiskowego modelu psychiatrycznej opieki zdrowotnej.</w:t>
            </w:r>
          </w:p>
        </w:tc>
      </w:tr>
      <w:tr w:rsidR="007B7FE9" w:rsidRPr="00873DCE" w14:paraId="02759F88" w14:textId="77777777">
        <w:trPr>
          <w:gridAfter w:val="1"/>
          <w:wAfter w:w="15" w:type="dxa"/>
        </w:trPr>
        <w:tc>
          <w:tcPr>
            <w:tcW w:w="10065" w:type="dxa"/>
            <w:gridSpan w:val="10"/>
            <w:tcBorders>
              <w:top w:val="nil"/>
              <w:left w:val="single" w:sz="2" w:space="0" w:color="auto"/>
              <w:bottom w:val="single" w:sz="2" w:space="0" w:color="auto"/>
              <w:right w:val="single" w:sz="2" w:space="0" w:color="auto"/>
            </w:tcBorders>
            <w:tcMar>
              <w:top w:w="100" w:type="dxa"/>
            </w:tcMar>
          </w:tcPr>
          <w:p w14:paraId="28B6A8C7"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 xml:space="preserve">Cel szczegółowy: </w:t>
            </w:r>
            <w:r w:rsidRPr="00873DCE">
              <w:rPr>
                <w:rFonts w:ascii="Arial" w:hAnsi="Arial" w:cs="Arial"/>
                <w:i/>
                <w:sz w:val="24"/>
              </w:rPr>
              <w:t>Zapewnienie osobom z zaburzeniami psychicznymi, wielostronnej                                   i powszechnie dostępnej opieki zdrowotnej oraz innych form opieki i pomocy, niezbędnych do życia w środowisku rodzinnym i społecznym.</w:t>
            </w:r>
          </w:p>
        </w:tc>
      </w:tr>
      <w:tr w:rsidR="007B7FE9" w:rsidRPr="00873DCE" w14:paraId="0C96378A" w14:textId="77777777">
        <w:trPr>
          <w:gridAfter w:val="1"/>
          <w:wAfter w:w="15" w:type="dxa"/>
        </w:trPr>
        <w:tc>
          <w:tcPr>
            <w:tcW w:w="525" w:type="dxa"/>
            <w:gridSpan w:val="2"/>
            <w:tcBorders>
              <w:top w:val="nil"/>
              <w:left w:val="single" w:sz="2" w:space="0" w:color="auto"/>
              <w:bottom w:val="single" w:sz="2" w:space="0" w:color="auto"/>
              <w:right w:val="nil"/>
            </w:tcBorders>
            <w:tcMar>
              <w:top w:w="100" w:type="dxa"/>
            </w:tcMar>
          </w:tcPr>
          <w:p w14:paraId="7575D196"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Lp.</w:t>
            </w:r>
          </w:p>
        </w:tc>
        <w:tc>
          <w:tcPr>
            <w:tcW w:w="5085" w:type="dxa"/>
            <w:gridSpan w:val="2"/>
            <w:tcBorders>
              <w:top w:val="nil"/>
              <w:left w:val="single" w:sz="2" w:space="0" w:color="auto"/>
              <w:bottom w:val="single" w:sz="2" w:space="0" w:color="auto"/>
              <w:right w:val="nil"/>
            </w:tcBorders>
            <w:tcMar>
              <w:top w:w="100" w:type="dxa"/>
            </w:tcMar>
          </w:tcPr>
          <w:p w14:paraId="43F655A4"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Zadanie</w:t>
            </w:r>
          </w:p>
        </w:tc>
        <w:tc>
          <w:tcPr>
            <w:tcW w:w="2025" w:type="dxa"/>
            <w:gridSpan w:val="4"/>
            <w:tcBorders>
              <w:top w:val="nil"/>
              <w:left w:val="single" w:sz="2" w:space="0" w:color="auto"/>
              <w:bottom w:val="single" w:sz="2" w:space="0" w:color="auto"/>
              <w:right w:val="nil"/>
            </w:tcBorders>
            <w:tcMar>
              <w:top w:w="100" w:type="dxa"/>
            </w:tcMar>
          </w:tcPr>
          <w:p w14:paraId="5C403F94"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Realizator</w:t>
            </w:r>
          </w:p>
        </w:tc>
        <w:tc>
          <w:tcPr>
            <w:tcW w:w="2430" w:type="dxa"/>
            <w:gridSpan w:val="2"/>
            <w:tcBorders>
              <w:top w:val="nil"/>
              <w:left w:val="single" w:sz="2" w:space="0" w:color="auto"/>
              <w:bottom w:val="single" w:sz="2" w:space="0" w:color="auto"/>
              <w:right w:val="single" w:sz="2" w:space="0" w:color="auto"/>
            </w:tcBorders>
            <w:tcMar>
              <w:top w:w="100" w:type="dxa"/>
            </w:tcMar>
          </w:tcPr>
          <w:p w14:paraId="27D40A27"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Grupy docelowa</w:t>
            </w:r>
          </w:p>
        </w:tc>
      </w:tr>
      <w:tr w:rsidR="007B7FE9" w:rsidRPr="00873DCE" w14:paraId="184BF1F4" w14:textId="77777777">
        <w:trPr>
          <w:gridAfter w:val="1"/>
          <w:wAfter w:w="15" w:type="dxa"/>
        </w:trPr>
        <w:tc>
          <w:tcPr>
            <w:tcW w:w="525" w:type="dxa"/>
            <w:gridSpan w:val="2"/>
            <w:tcBorders>
              <w:top w:val="nil"/>
              <w:left w:val="single" w:sz="2" w:space="0" w:color="auto"/>
              <w:bottom w:val="single" w:sz="2" w:space="0" w:color="auto"/>
              <w:right w:val="nil"/>
            </w:tcBorders>
            <w:tcMar>
              <w:top w:w="100" w:type="dxa"/>
            </w:tcMar>
          </w:tcPr>
          <w:p w14:paraId="79DD538A"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1.</w:t>
            </w:r>
          </w:p>
        </w:tc>
        <w:tc>
          <w:tcPr>
            <w:tcW w:w="5085" w:type="dxa"/>
            <w:gridSpan w:val="2"/>
            <w:tcBorders>
              <w:top w:val="nil"/>
              <w:left w:val="single" w:sz="2" w:space="0" w:color="auto"/>
              <w:bottom w:val="single" w:sz="2" w:space="0" w:color="auto"/>
              <w:right w:val="nil"/>
            </w:tcBorders>
            <w:tcMar>
              <w:top w:w="100" w:type="dxa"/>
            </w:tcMar>
          </w:tcPr>
          <w:p w14:paraId="3ADACDFE" w14:textId="77777777" w:rsidR="00A77B3E" w:rsidRPr="00873DCE" w:rsidRDefault="00000000" w:rsidP="00873DCE">
            <w:pPr>
              <w:jc w:val="left"/>
              <w:rPr>
                <w:rFonts w:ascii="Arial" w:hAnsi="Arial" w:cs="Arial"/>
                <w:color w:val="000000"/>
                <w:sz w:val="24"/>
                <w:u w:color="000000"/>
              </w:rPr>
            </w:pPr>
            <w:r w:rsidRPr="00873DCE">
              <w:rPr>
                <w:rFonts w:ascii="Arial" w:hAnsi="Arial" w:cs="Arial"/>
                <w:color w:val="000000"/>
                <w:sz w:val="24"/>
                <w:u w:color="000000"/>
              </w:rPr>
              <w:t>Gromadzenie i upowszechnianie informacji                 o dostępnych mieszkańcom gminy formach psychiatrycznej opieki zdrowotnej funkcjonujących na obszarze powiatu</w:t>
            </w:r>
            <w:r w:rsidRPr="00873DCE">
              <w:rPr>
                <w:rFonts w:ascii="Arial" w:hAnsi="Arial" w:cs="Arial"/>
                <w:color w:val="000000"/>
                <w:sz w:val="24"/>
                <w:u w:color="000000"/>
              </w:rPr>
              <w:br/>
              <w:t>i województwa</w:t>
            </w:r>
          </w:p>
        </w:tc>
        <w:tc>
          <w:tcPr>
            <w:tcW w:w="2025" w:type="dxa"/>
            <w:gridSpan w:val="4"/>
            <w:tcBorders>
              <w:top w:val="nil"/>
              <w:left w:val="single" w:sz="2" w:space="0" w:color="auto"/>
              <w:bottom w:val="single" w:sz="2" w:space="0" w:color="auto"/>
              <w:right w:val="nil"/>
            </w:tcBorders>
            <w:tcMar>
              <w:top w:w="100" w:type="dxa"/>
            </w:tcMar>
          </w:tcPr>
          <w:p w14:paraId="771D62A9"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MOPS</w:t>
            </w:r>
          </w:p>
          <w:p w14:paraId="3D5EE1FC" w14:textId="77777777" w:rsidR="007B7FE9" w:rsidRPr="00873DCE" w:rsidRDefault="00000000" w:rsidP="00873DCE">
            <w:pPr>
              <w:jc w:val="left"/>
              <w:rPr>
                <w:rFonts w:ascii="Arial" w:hAnsi="Arial" w:cs="Arial"/>
                <w:sz w:val="24"/>
              </w:rPr>
            </w:pPr>
            <w:r w:rsidRPr="00873DCE">
              <w:rPr>
                <w:rFonts w:ascii="Arial" w:hAnsi="Arial" w:cs="Arial"/>
                <w:sz w:val="24"/>
              </w:rPr>
              <w:t>Urząd Miejski</w:t>
            </w:r>
          </w:p>
        </w:tc>
        <w:tc>
          <w:tcPr>
            <w:tcW w:w="2430" w:type="dxa"/>
            <w:gridSpan w:val="2"/>
            <w:tcBorders>
              <w:top w:val="nil"/>
              <w:left w:val="single" w:sz="2" w:space="0" w:color="auto"/>
              <w:bottom w:val="single" w:sz="2" w:space="0" w:color="auto"/>
              <w:right w:val="single" w:sz="2" w:space="0" w:color="auto"/>
            </w:tcBorders>
            <w:tcMar>
              <w:top w:w="100" w:type="dxa"/>
            </w:tcMar>
          </w:tcPr>
          <w:p w14:paraId="7C104C4C"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 xml:space="preserve">Mieszkańcy </w:t>
            </w:r>
            <w:proofErr w:type="gramStart"/>
            <w:r w:rsidRPr="00873DCE">
              <w:rPr>
                <w:rFonts w:ascii="Arial" w:hAnsi="Arial" w:cs="Arial"/>
                <w:sz w:val="24"/>
              </w:rPr>
              <w:t xml:space="preserve">gminy,   </w:t>
            </w:r>
            <w:proofErr w:type="gramEnd"/>
            <w:r w:rsidRPr="00873DCE">
              <w:rPr>
                <w:rFonts w:ascii="Arial" w:hAnsi="Arial" w:cs="Arial"/>
                <w:sz w:val="24"/>
              </w:rPr>
              <w:t xml:space="preserve">             w tym osoby                          z zaburzeniami psychicznymi</w:t>
            </w:r>
          </w:p>
        </w:tc>
      </w:tr>
      <w:tr w:rsidR="007B7FE9" w:rsidRPr="00873DCE" w14:paraId="164FDD9E" w14:textId="77777777">
        <w:trPr>
          <w:gridAfter w:val="1"/>
          <w:wAfter w:w="15" w:type="dxa"/>
        </w:trPr>
        <w:tc>
          <w:tcPr>
            <w:tcW w:w="525" w:type="dxa"/>
            <w:gridSpan w:val="2"/>
            <w:tcBorders>
              <w:top w:val="nil"/>
              <w:left w:val="single" w:sz="2" w:space="0" w:color="auto"/>
              <w:bottom w:val="single" w:sz="2" w:space="0" w:color="auto"/>
              <w:right w:val="nil"/>
            </w:tcBorders>
            <w:tcMar>
              <w:top w:w="100" w:type="dxa"/>
            </w:tcMar>
          </w:tcPr>
          <w:p w14:paraId="348DD84F" w14:textId="77777777" w:rsidR="00A77B3E" w:rsidRPr="00873DCE" w:rsidRDefault="00A77B3E" w:rsidP="00873DCE">
            <w:pPr>
              <w:jc w:val="left"/>
              <w:rPr>
                <w:rFonts w:ascii="Arial" w:hAnsi="Arial" w:cs="Arial"/>
                <w:color w:val="000000"/>
                <w:sz w:val="24"/>
                <w:u w:color="000000"/>
              </w:rPr>
            </w:pPr>
          </w:p>
        </w:tc>
        <w:tc>
          <w:tcPr>
            <w:tcW w:w="5085" w:type="dxa"/>
            <w:gridSpan w:val="2"/>
            <w:tcBorders>
              <w:top w:val="nil"/>
              <w:left w:val="single" w:sz="2" w:space="0" w:color="auto"/>
              <w:bottom w:val="single" w:sz="2" w:space="0" w:color="auto"/>
              <w:right w:val="nil"/>
            </w:tcBorders>
            <w:tcMar>
              <w:top w:w="100" w:type="dxa"/>
            </w:tcMar>
          </w:tcPr>
          <w:p w14:paraId="40B03128" w14:textId="77777777" w:rsidR="00A77B3E" w:rsidRPr="00873DCE" w:rsidRDefault="00000000" w:rsidP="00873DCE">
            <w:pPr>
              <w:jc w:val="left"/>
              <w:rPr>
                <w:rFonts w:ascii="Arial" w:hAnsi="Arial" w:cs="Arial"/>
                <w:color w:val="000000"/>
                <w:sz w:val="24"/>
                <w:u w:color="000000"/>
              </w:rPr>
            </w:pPr>
            <w:r w:rsidRPr="00873DCE">
              <w:rPr>
                <w:rFonts w:ascii="Arial" w:hAnsi="Arial" w:cs="Arial"/>
                <w:color w:val="000000"/>
                <w:sz w:val="24"/>
                <w:u w:color="000000"/>
              </w:rPr>
              <w:t>Współpraca ze służbami opieki psychiatrycznej na terenie powiatu</w:t>
            </w:r>
            <w:r w:rsidRPr="00873DCE">
              <w:rPr>
                <w:rFonts w:ascii="Arial" w:hAnsi="Arial" w:cs="Arial"/>
                <w:color w:val="000000"/>
                <w:sz w:val="24"/>
                <w:u w:color="000000"/>
              </w:rPr>
              <w:br/>
              <w:t>i województwa.</w:t>
            </w:r>
          </w:p>
        </w:tc>
        <w:tc>
          <w:tcPr>
            <w:tcW w:w="2025" w:type="dxa"/>
            <w:gridSpan w:val="4"/>
            <w:tcBorders>
              <w:top w:val="nil"/>
              <w:left w:val="single" w:sz="2" w:space="0" w:color="auto"/>
              <w:bottom w:val="single" w:sz="2" w:space="0" w:color="auto"/>
              <w:right w:val="nil"/>
            </w:tcBorders>
            <w:tcMar>
              <w:top w:w="100" w:type="dxa"/>
            </w:tcMar>
          </w:tcPr>
          <w:p w14:paraId="425A98EF"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MOPS, Urząd Miejski</w:t>
            </w:r>
          </w:p>
        </w:tc>
        <w:tc>
          <w:tcPr>
            <w:tcW w:w="2430" w:type="dxa"/>
            <w:gridSpan w:val="2"/>
            <w:tcBorders>
              <w:top w:val="nil"/>
              <w:left w:val="single" w:sz="2" w:space="0" w:color="auto"/>
              <w:bottom w:val="single" w:sz="2" w:space="0" w:color="auto"/>
              <w:right w:val="single" w:sz="2" w:space="0" w:color="auto"/>
            </w:tcBorders>
            <w:tcMar>
              <w:top w:w="100" w:type="dxa"/>
            </w:tcMar>
          </w:tcPr>
          <w:p w14:paraId="28A9D4A7"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 xml:space="preserve">Mieszkańcy </w:t>
            </w:r>
            <w:proofErr w:type="gramStart"/>
            <w:r w:rsidRPr="00873DCE">
              <w:rPr>
                <w:rFonts w:ascii="Arial" w:hAnsi="Arial" w:cs="Arial"/>
                <w:sz w:val="24"/>
              </w:rPr>
              <w:t xml:space="preserve">gminy,   </w:t>
            </w:r>
            <w:proofErr w:type="gramEnd"/>
            <w:r w:rsidRPr="00873DCE">
              <w:rPr>
                <w:rFonts w:ascii="Arial" w:hAnsi="Arial" w:cs="Arial"/>
                <w:sz w:val="24"/>
              </w:rPr>
              <w:t>w tym osoby                         z zaburzeniami psychicznymi</w:t>
            </w:r>
          </w:p>
        </w:tc>
      </w:tr>
      <w:tr w:rsidR="007B7FE9" w:rsidRPr="00873DCE" w14:paraId="6FFB6F7B" w14:textId="77777777">
        <w:tc>
          <w:tcPr>
            <w:tcW w:w="10080" w:type="dxa"/>
            <w:gridSpan w:val="11"/>
            <w:tcBorders>
              <w:top w:val="single" w:sz="2" w:space="0" w:color="auto"/>
              <w:left w:val="single" w:sz="2" w:space="0" w:color="auto"/>
              <w:bottom w:val="single" w:sz="2" w:space="0" w:color="auto"/>
              <w:right w:val="single" w:sz="2" w:space="0" w:color="auto"/>
            </w:tcBorders>
            <w:tcMar>
              <w:top w:w="100" w:type="dxa"/>
            </w:tcMar>
          </w:tcPr>
          <w:p w14:paraId="10F5ACCD"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Cel główny 3:</w:t>
            </w:r>
          </w:p>
          <w:p w14:paraId="3BF2E301" w14:textId="77777777" w:rsidR="007B7FE9" w:rsidRPr="00873DCE" w:rsidRDefault="00000000" w:rsidP="00873DCE">
            <w:pPr>
              <w:jc w:val="left"/>
              <w:rPr>
                <w:rFonts w:ascii="Arial" w:hAnsi="Arial" w:cs="Arial"/>
                <w:sz w:val="24"/>
              </w:rPr>
            </w:pPr>
            <w:r w:rsidRPr="00873DCE">
              <w:rPr>
                <w:rFonts w:ascii="Arial" w:hAnsi="Arial" w:cs="Arial"/>
                <w:b/>
                <w:i/>
                <w:sz w:val="24"/>
              </w:rPr>
              <w:t>Aktywizacja zawodowa osób z zaburzeniami psychicznymi.</w:t>
            </w:r>
          </w:p>
        </w:tc>
      </w:tr>
      <w:tr w:rsidR="007B7FE9" w:rsidRPr="00873DCE" w14:paraId="5761CA9A" w14:textId="77777777">
        <w:tc>
          <w:tcPr>
            <w:tcW w:w="10080" w:type="dxa"/>
            <w:gridSpan w:val="11"/>
            <w:tcBorders>
              <w:top w:val="nil"/>
              <w:left w:val="single" w:sz="2" w:space="0" w:color="auto"/>
              <w:bottom w:val="single" w:sz="2" w:space="0" w:color="auto"/>
              <w:right w:val="single" w:sz="2" w:space="0" w:color="auto"/>
            </w:tcBorders>
            <w:tcMar>
              <w:top w:w="100" w:type="dxa"/>
            </w:tcMar>
          </w:tcPr>
          <w:p w14:paraId="1BF0C4E3" w14:textId="77777777" w:rsidR="00A77B3E" w:rsidRPr="00873DCE" w:rsidRDefault="00000000" w:rsidP="00873DCE">
            <w:pPr>
              <w:jc w:val="left"/>
              <w:rPr>
                <w:rFonts w:ascii="Arial" w:hAnsi="Arial" w:cs="Arial"/>
                <w:color w:val="000000"/>
                <w:sz w:val="24"/>
                <w:u w:color="000000"/>
              </w:rPr>
            </w:pPr>
            <w:r w:rsidRPr="00873DCE">
              <w:rPr>
                <w:rFonts w:ascii="Arial" w:hAnsi="Arial" w:cs="Arial"/>
                <w:b/>
                <w:i/>
                <w:sz w:val="24"/>
              </w:rPr>
              <w:t>Cel szczegółowy</w:t>
            </w:r>
          </w:p>
          <w:p w14:paraId="7EBDEE09" w14:textId="77777777" w:rsidR="007B7FE9" w:rsidRPr="00873DCE" w:rsidRDefault="00000000" w:rsidP="00873DCE">
            <w:pPr>
              <w:jc w:val="left"/>
              <w:rPr>
                <w:rFonts w:ascii="Arial" w:hAnsi="Arial" w:cs="Arial"/>
                <w:sz w:val="24"/>
              </w:rPr>
            </w:pPr>
            <w:r w:rsidRPr="00873DCE">
              <w:rPr>
                <w:rFonts w:ascii="Arial" w:hAnsi="Arial" w:cs="Arial"/>
                <w:i/>
                <w:sz w:val="24"/>
              </w:rPr>
              <w:t>Upowszechnianie wiedzy na temat zatrudnienia osób niepełnosprawnych.</w:t>
            </w:r>
          </w:p>
        </w:tc>
      </w:tr>
      <w:tr w:rsidR="007B7FE9" w:rsidRPr="00873DCE" w14:paraId="7FCE95D7" w14:textId="77777777">
        <w:tc>
          <w:tcPr>
            <w:tcW w:w="510" w:type="dxa"/>
            <w:tcBorders>
              <w:top w:val="nil"/>
              <w:left w:val="single" w:sz="2" w:space="0" w:color="auto"/>
              <w:bottom w:val="single" w:sz="2" w:space="0" w:color="auto"/>
              <w:right w:val="nil"/>
            </w:tcBorders>
            <w:tcMar>
              <w:top w:w="100" w:type="dxa"/>
            </w:tcMar>
          </w:tcPr>
          <w:p w14:paraId="5DA64F2F" w14:textId="77777777" w:rsidR="00A77B3E" w:rsidRPr="00873DCE" w:rsidRDefault="00000000" w:rsidP="00873DCE">
            <w:pPr>
              <w:jc w:val="left"/>
              <w:rPr>
                <w:rFonts w:ascii="Arial" w:hAnsi="Arial" w:cs="Arial"/>
                <w:color w:val="000000"/>
                <w:sz w:val="24"/>
                <w:u w:color="000000"/>
              </w:rPr>
            </w:pPr>
            <w:proofErr w:type="spellStart"/>
            <w:r w:rsidRPr="00873DCE">
              <w:rPr>
                <w:rFonts w:ascii="Arial" w:hAnsi="Arial" w:cs="Arial"/>
                <w:b/>
                <w:sz w:val="24"/>
              </w:rPr>
              <w:t>Lp</w:t>
            </w:r>
            <w:proofErr w:type="spellEnd"/>
          </w:p>
        </w:tc>
        <w:tc>
          <w:tcPr>
            <w:tcW w:w="5145" w:type="dxa"/>
            <w:gridSpan w:val="5"/>
            <w:tcBorders>
              <w:top w:val="nil"/>
              <w:left w:val="single" w:sz="2" w:space="0" w:color="auto"/>
              <w:bottom w:val="single" w:sz="2" w:space="0" w:color="auto"/>
              <w:right w:val="nil"/>
            </w:tcBorders>
            <w:tcMar>
              <w:top w:w="100" w:type="dxa"/>
            </w:tcMar>
          </w:tcPr>
          <w:p w14:paraId="5038A4BA"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Zadanie</w:t>
            </w:r>
          </w:p>
        </w:tc>
        <w:tc>
          <w:tcPr>
            <w:tcW w:w="1740" w:type="dxa"/>
            <w:tcBorders>
              <w:top w:val="nil"/>
              <w:left w:val="single" w:sz="2" w:space="0" w:color="auto"/>
              <w:bottom w:val="single" w:sz="2" w:space="0" w:color="auto"/>
              <w:right w:val="nil"/>
            </w:tcBorders>
            <w:tcMar>
              <w:top w:w="100" w:type="dxa"/>
            </w:tcMar>
          </w:tcPr>
          <w:p w14:paraId="28144791"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Realizator</w:t>
            </w:r>
          </w:p>
        </w:tc>
        <w:tc>
          <w:tcPr>
            <w:tcW w:w="2685" w:type="dxa"/>
            <w:gridSpan w:val="4"/>
            <w:tcBorders>
              <w:top w:val="nil"/>
              <w:left w:val="single" w:sz="2" w:space="0" w:color="auto"/>
              <w:bottom w:val="single" w:sz="2" w:space="0" w:color="auto"/>
              <w:right w:val="single" w:sz="2" w:space="0" w:color="auto"/>
            </w:tcBorders>
            <w:tcMar>
              <w:top w:w="100" w:type="dxa"/>
            </w:tcMar>
          </w:tcPr>
          <w:p w14:paraId="2D0A50E8"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Grupy docelowa</w:t>
            </w:r>
          </w:p>
        </w:tc>
      </w:tr>
      <w:tr w:rsidR="007B7FE9" w:rsidRPr="00873DCE" w14:paraId="0594B5F8" w14:textId="77777777">
        <w:tc>
          <w:tcPr>
            <w:tcW w:w="510" w:type="dxa"/>
            <w:tcBorders>
              <w:top w:val="nil"/>
              <w:left w:val="single" w:sz="2" w:space="0" w:color="auto"/>
              <w:bottom w:val="single" w:sz="2" w:space="0" w:color="auto"/>
              <w:right w:val="nil"/>
            </w:tcBorders>
            <w:tcMar>
              <w:top w:w="100" w:type="dxa"/>
            </w:tcMar>
          </w:tcPr>
          <w:p w14:paraId="335756D6"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1.</w:t>
            </w:r>
          </w:p>
        </w:tc>
        <w:tc>
          <w:tcPr>
            <w:tcW w:w="5145" w:type="dxa"/>
            <w:gridSpan w:val="5"/>
            <w:tcBorders>
              <w:top w:val="nil"/>
              <w:left w:val="single" w:sz="2" w:space="0" w:color="auto"/>
              <w:bottom w:val="single" w:sz="2" w:space="0" w:color="auto"/>
              <w:right w:val="nil"/>
            </w:tcBorders>
            <w:tcMar>
              <w:top w:w="100" w:type="dxa"/>
            </w:tcMar>
          </w:tcPr>
          <w:p w14:paraId="38AB21CA"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Współpraca z Powiatowym Urzędem Pracy                     w celu przedstawienia ofert pracy/szkoleń znajdujących się w rejestrach urzędu dla osób z zaburzeniami psychicznymi</w:t>
            </w:r>
          </w:p>
        </w:tc>
        <w:tc>
          <w:tcPr>
            <w:tcW w:w="1740" w:type="dxa"/>
            <w:tcBorders>
              <w:top w:val="nil"/>
              <w:left w:val="single" w:sz="2" w:space="0" w:color="auto"/>
              <w:bottom w:val="single" w:sz="2" w:space="0" w:color="auto"/>
              <w:right w:val="nil"/>
            </w:tcBorders>
            <w:tcMar>
              <w:top w:w="100" w:type="dxa"/>
            </w:tcMar>
          </w:tcPr>
          <w:p w14:paraId="183C1841"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MOPS</w:t>
            </w:r>
          </w:p>
          <w:p w14:paraId="547B2F3B" w14:textId="77777777" w:rsidR="007B7FE9" w:rsidRPr="00873DCE" w:rsidRDefault="00000000" w:rsidP="00873DCE">
            <w:pPr>
              <w:jc w:val="left"/>
              <w:rPr>
                <w:rFonts w:ascii="Arial" w:hAnsi="Arial" w:cs="Arial"/>
                <w:sz w:val="24"/>
              </w:rPr>
            </w:pPr>
            <w:r w:rsidRPr="00873DCE">
              <w:rPr>
                <w:rFonts w:ascii="Arial" w:hAnsi="Arial" w:cs="Arial"/>
                <w:sz w:val="24"/>
              </w:rPr>
              <w:t>Urząd Miejski</w:t>
            </w:r>
          </w:p>
        </w:tc>
        <w:tc>
          <w:tcPr>
            <w:tcW w:w="2685" w:type="dxa"/>
            <w:gridSpan w:val="4"/>
            <w:tcBorders>
              <w:top w:val="nil"/>
              <w:left w:val="single" w:sz="2" w:space="0" w:color="auto"/>
              <w:bottom w:val="single" w:sz="2" w:space="0" w:color="auto"/>
              <w:right w:val="single" w:sz="2" w:space="0" w:color="auto"/>
            </w:tcBorders>
            <w:tcMar>
              <w:top w:w="100" w:type="dxa"/>
            </w:tcMar>
          </w:tcPr>
          <w:p w14:paraId="14CFDE6D" w14:textId="77777777" w:rsidR="00A77B3E" w:rsidRPr="00873DCE" w:rsidRDefault="00000000" w:rsidP="00873DCE">
            <w:pPr>
              <w:jc w:val="left"/>
              <w:rPr>
                <w:rFonts w:ascii="Arial" w:hAnsi="Arial" w:cs="Arial"/>
                <w:color w:val="000000"/>
                <w:sz w:val="24"/>
                <w:u w:color="000000"/>
              </w:rPr>
            </w:pPr>
            <w:r w:rsidRPr="00873DCE">
              <w:rPr>
                <w:rFonts w:ascii="Arial" w:hAnsi="Arial" w:cs="Arial"/>
                <w:color w:val="000000"/>
                <w:sz w:val="24"/>
                <w:u w:color="000000"/>
              </w:rPr>
              <w:t>Osoby pozostające bez pracy</w:t>
            </w:r>
            <w:r w:rsidRPr="00873DCE">
              <w:rPr>
                <w:rFonts w:ascii="Arial" w:hAnsi="Arial" w:cs="Arial"/>
                <w:color w:val="000000"/>
                <w:sz w:val="24"/>
                <w:u w:color="000000"/>
              </w:rPr>
              <w:br/>
              <w:t>z zaburzeniami psychicznymi, w tym osoby</w:t>
            </w:r>
            <w:r w:rsidRPr="00873DCE">
              <w:rPr>
                <w:rFonts w:ascii="Arial" w:hAnsi="Arial" w:cs="Arial"/>
                <w:color w:val="000000"/>
                <w:sz w:val="24"/>
                <w:u w:color="000000"/>
              </w:rPr>
              <w:br/>
              <w:t>z niepełnosprawnością</w:t>
            </w:r>
          </w:p>
        </w:tc>
      </w:tr>
      <w:tr w:rsidR="007B7FE9" w:rsidRPr="00873DCE" w14:paraId="59EE7F2E" w14:textId="77777777">
        <w:tc>
          <w:tcPr>
            <w:tcW w:w="510" w:type="dxa"/>
            <w:tcBorders>
              <w:top w:val="nil"/>
              <w:left w:val="single" w:sz="2" w:space="0" w:color="auto"/>
              <w:bottom w:val="single" w:sz="2" w:space="0" w:color="auto"/>
              <w:right w:val="nil"/>
            </w:tcBorders>
            <w:tcMar>
              <w:top w:w="100" w:type="dxa"/>
            </w:tcMar>
          </w:tcPr>
          <w:p w14:paraId="3515B1AD"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2.</w:t>
            </w:r>
          </w:p>
        </w:tc>
        <w:tc>
          <w:tcPr>
            <w:tcW w:w="5145" w:type="dxa"/>
            <w:gridSpan w:val="5"/>
            <w:tcBorders>
              <w:top w:val="nil"/>
              <w:left w:val="single" w:sz="2" w:space="0" w:color="auto"/>
              <w:bottom w:val="single" w:sz="2" w:space="0" w:color="auto"/>
              <w:right w:val="nil"/>
            </w:tcBorders>
            <w:tcMar>
              <w:top w:w="100" w:type="dxa"/>
            </w:tcMar>
          </w:tcPr>
          <w:p w14:paraId="1C4E17BC"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Kontakt z zakładami pracy ofert pracy chronionej w celu uzyskania ofert pracy</w:t>
            </w:r>
          </w:p>
        </w:tc>
        <w:tc>
          <w:tcPr>
            <w:tcW w:w="1740" w:type="dxa"/>
            <w:tcBorders>
              <w:top w:val="nil"/>
              <w:left w:val="single" w:sz="2" w:space="0" w:color="auto"/>
              <w:bottom w:val="single" w:sz="2" w:space="0" w:color="auto"/>
              <w:right w:val="nil"/>
            </w:tcBorders>
            <w:tcMar>
              <w:top w:w="100" w:type="dxa"/>
            </w:tcMar>
          </w:tcPr>
          <w:p w14:paraId="7AF1519F"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MOPS</w:t>
            </w:r>
          </w:p>
          <w:p w14:paraId="16D54829" w14:textId="77777777" w:rsidR="007B7FE9" w:rsidRPr="00873DCE" w:rsidRDefault="00000000" w:rsidP="00873DCE">
            <w:pPr>
              <w:jc w:val="left"/>
              <w:rPr>
                <w:rFonts w:ascii="Arial" w:hAnsi="Arial" w:cs="Arial"/>
                <w:sz w:val="24"/>
              </w:rPr>
            </w:pPr>
            <w:r w:rsidRPr="00873DCE">
              <w:rPr>
                <w:rFonts w:ascii="Arial" w:hAnsi="Arial" w:cs="Arial"/>
                <w:sz w:val="24"/>
              </w:rPr>
              <w:t>Urząd Miejski</w:t>
            </w:r>
          </w:p>
        </w:tc>
        <w:tc>
          <w:tcPr>
            <w:tcW w:w="2685" w:type="dxa"/>
            <w:gridSpan w:val="4"/>
            <w:tcBorders>
              <w:top w:val="nil"/>
              <w:left w:val="single" w:sz="2" w:space="0" w:color="auto"/>
              <w:bottom w:val="single" w:sz="2" w:space="0" w:color="auto"/>
              <w:right w:val="single" w:sz="2" w:space="0" w:color="auto"/>
            </w:tcBorders>
            <w:tcMar>
              <w:top w:w="100" w:type="dxa"/>
            </w:tcMar>
          </w:tcPr>
          <w:p w14:paraId="0F3E0911" w14:textId="77777777" w:rsidR="00A77B3E" w:rsidRPr="00873DCE" w:rsidRDefault="00000000" w:rsidP="00873DCE">
            <w:pPr>
              <w:jc w:val="left"/>
              <w:rPr>
                <w:rFonts w:ascii="Arial" w:hAnsi="Arial" w:cs="Arial"/>
                <w:color w:val="000000"/>
                <w:sz w:val="24"/>
                <w:u w:color="000000"/>
              </w:rPr>
            </w:pPr>
            <w:r w:rsidRPr="00873DCE">
              <w:rPr>
                <w:rFonts w:ascii="Arial" w:hAnsi="Arial" w:cs="Arial"/>
                <w:color w:val="000000"/>
                <w:sz w:val="24"/>
                <w:u w:color="000000"/>
              </w:rPr>
              <w:t>Osoby pozostające bez pracy z</w:t>
            </w:r>
            <w:r w:rsidRPr="00873DCE">
              <w:rPr>
                <w:rFonts w:ascii="Arial" w:hAnsi="Arial" w:cs="Arial"/>
                <w:color w:val="000000"/>
                <w:sz w:val="24"/>
                <w:u w:color="000000"/>
              </w:rPr>
              <w:br/>
            </w:r>
            <w:r w:rsidRPr="00873DCE">
              <w:rPr>
                <w:rFonts w:ascii="Arial" w:hAnsi="Arial" w:cs="Arial"/>
                <w:color w:val="000000"/>
                <w:sz w:val="24"/>
                <w:u w:color="000000"/>
              </w:rPr>
              <w:lastRenderedPageBreak/>
              <w:t>zaburzeniami psychicznymi, w tym osoby</w:t>
            </w:r>
            <w:r w:rsidRPr="00873DCE">
              <w:rPr>
                <w:rFonts w:ascii="Arial" w:hAnsi="Arial" w:cs="Arial"/>
                <w:color w:val="000000"/>
                <w:sz w:val="24"/>
                <w:u w:color="000000"/>
              </w:rPr>
              <w:br/>
              <w:t>z niepełnosprawnością</w:t>
            </w:r>
          </w:p>
        </w:tc>
      </w:tr>
      <w:tr w:rsidR="007B7FE9" w:rsidRPr="00873DCE" w14:paraId="25BDE148" w14:textId="77777777">
        <w:tc>
          <w:tcPr>
            <w:tcW w:w="510" w:type="dxa"/>
            <w:tcBorders>
              <w:top w:val="nil"/>
              <w:left w:val="single" w:sz="2" w:space="0" w:color="auto"/>
              <w:bottom w:val="single" w:sz="2" w:space="0" w:color="auto"/>
              <w:right w:val="nil"/>
            </w:tcBorders>
            <w:tcMar>
              <w:top w:w="100" w:type="dxa"/>
            </w:tcMar>
          </w:tcPr>
          <w:p w14:paraId="2D91F5C8"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lastRenderedPageBreak/>
              <w:t>3.</w:t>
            </w:r>
          </w:p>
        </w:tc>
        <w:tc>
          <w:tcPr>
            <w:tcW w:w="5145" w:type="dxa"/>
            <w:gridSpan w:val="5"/>
            <w:tcBorders>
              <w:top w:val="nil"/>
              <w:left w:val="single" w:sz="2" w:space="0" w:color="auto"/>
              <w:bottom w:val="single" w:sz="2" w:space="0" w:color="auto"/>
              <w:right w:val="nil"/>
            </w:tcBorders>
            <w:tcMar>
              <w:top w:w="100" w:type="dxa"/>
            </w:tcMar>
          </w:tcPr>
          <w:p w14:paraId="538ECCFA"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Zwiększenie rehabilitacji zawodowej                           z osobami z zaburzeniami psychicznymi               w tym niepełnosprawnych poprzez udział                   w projektach dotyczących kształcenia zawodowego</w:t>
            </w:r>
          </w:p>
        </w:tc>
        <w:tc>
          <w:tcPr>
            <w:tcW w:w="1740" w:type="dxa"/>
            <w:tcBorders>
              <w:top w:val="nil"/>
              <w:left w:val="single" w:sz="2" w:space="0" w:color="auto"/>
              <w:bottom w:val="single" w:sz="2" w:space="0" w:color="auto"/>
              <w:right w:val="nil"/>
            </w:tcBorders>
            <w:tcMar>
              <w:top w:w="100" w:type="dxa"/>
            </w:tcMar>
          </w:tcPr>
          <w:p w14:paraId="285A6C10"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MOPS</w:t>
            </w:r>
          </w:p>
          <w:p w14:paraId="2FF0621A" w14:textId="77777777" w:rsidR="007B7FE9" w:rsidRPr="00873DCE" w:rsidRDefault="00000000" w:rsidP="00873DCE">
            <w:pPr>
              <w:jc w:val="left"/>
              <w:rPr>
                <w:rFonts w:ascii="Arial" w:hAnsi="Arial" w:cs="Arial"/>
                <w:sz w:val="24"/>
              </w:rPr>
            </w:pPr>
            <w:r w:rsidRPr="00873DCE">
              <w:rPr>
                <w:rFonts w:ascii="Arial" w:hAnsi="Arial" w:cs="Arial"/>
                <w:sz w:val="24"/>
              </w:rPr>
              <w:t>Urząd Miejski</w:t>
            </w:r>
          </w:p>
        </w:tc>
        <w:tc>
          <w:tcPr>
            <w:tcW w:w="2685" w:type="dxa"/>
            <w:gridSpan w:val="4"/>
            <w:tcBorders>
              <w:top w:val="nil"/>
              <w:left w:val="single" w:sz="2" w:space="0" w:color="auto"/>
              <w:bottom w:val="single" w:sz="2" w:space="0" w:color="auto"/>
              <w:right w:val="single" w:sz="2" w:space="0" w:color="auto"/>
            </w:tcBorders>
            <w:tcMar>
              <w:top w:w="100" w:type="dxa"/>
            </w:tcMar>
          </w:tcPr>
          <w:p w14:paraId="33F05371" w14:textId="77777777" w:rsidR="00A77B3E" w:rsidRPr="00873DCE" w:rsidRDefault="00000000" w:rsidP="00873DCE">
            <w:pPr>
              <w:jc w:val="left"/>
              <w:rPr>
                <w:rFonts w:ascii="Arial" w:hAnsi="Arial" w:cs="Arial"/>
                <w:color w:val="000000"/>
                <w:sz w:val="24"/>
                <w:u w:color="000000"/>
              </w:rPr>
            </w:pPr>
            <w:r w:rsidRPr="00873DCE">
              <w:rPr>
                <w:rFonts w:ascii="Arial" w:hAnsi="Arial" w:cs="Arial"/>
                <w:color w:val="000000"/>
                <w:sz w:val="24"/>
                <w:u w:color="000000"/>
              </w:rPr>
              <w:t>Osoby pozostające bez pracy z zaburzeniami psychicznymi, w tym osoby</w:t>
            </w:r>
            <w:r w:rsidRPr="00873DCE">
              <w:rPr>
                <w:rFonts w:ascii="Arial" w:hAnsi="Arial" w:cs="Arial"/>
                <w:color w:val="000000"/>
                <w:sz w:val="24"/>
                <w:u w:color="000000"/>
              </w:rPr>
              <w:br/>
              <w:t>z niepełnosprawnością</w:t>
            </w:r>
          </w:p>
        </w:tc>
      </w:tr>
      <w:tr w:rsidR="007B7FE9" w:rsidRPr="00873DCE" w14:paraId="5C17F383" w14:textId="77777777">
        <w:tc>
          <w:tcPr>
            <w:tcW w:w="10080" w:type="dxa"/>
            <w:gridSpan w:val="11"/>
            <w:tcBorders>
              <w:top w:val="single" w:sz="2" w:space="0" w:color="auto"/>
              <w:left w:val="single" w:sz="2" w:space="0" w:color="auto"/>
              <w:bottom w:val="single" w:sz="2" w:space="0" w:color="auto"/>
              <w:right w:val="single" w:sz="2" w:space="0" w:color="auto"/>
            </w:tcBorders>
            <w:tcMar>
              <w:top w:w="100" w:type="dxa"/>
            </w:tcMar>
          </w:tcPr>
          <w:p w14:paraId="007848B9"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Cel główny 4:</w:t>
            </w:r>
          </w:p>
          <w:p w14:paraId="218A9236" w14:textId="77777777" w:rsidR="007B7FE9" w:rsidRPr="00873DCE" w:rsidRDefault="00000000" w:rsidP="00873DCE">
            <w:pPr>
              <w:jc w:val="left"/>
              <w:rPr>
                <w:rFonts w:ascii="Arial" w:hAnsi="Arial" w:cs="Arial"/>
                <w:sz w:val="24"/>
              </w:rPr>
            </w:pPr>
            <w:r w:rsidRPr="00873DCE">
              <w:rPr>
                <w:rFonts w:ascii="Arial" w:hAnsi="Arial" w:cs="Arial"/>
                <w:b/>
                <w:i/>
                <w:sz w:val="24"/>
              </w:rPr>
              <w:t>Zwiększenie integracji społecznej osób z zaburzeniami psychicznymi.</w:t>
            </w:r>
          </w:p>
        </w:tc>
      </w:tr>
      <w:tr w:rsidR="007B7FE9" w:rsidRPr="00873DCE" w14:paraId="5E2565AC" w14:textId="77777777">
        <w:tc>
          <w:tcPr>
            <w:tcW w:w="10080" w:type="dxa"/>
            <w:gridSpan w:val="11"/>
            <w:tcBorders>
              <w:top w:val="nil"/>
              <w:left w:val="single" w:sz="2" w:space="0" w:color="auto"/>
              <w:bottom w:val="single" w:sz="2" w:space="0" w:color="auto"/>
              <w:right w:val="single" w:sz="2" w:space="0" w:color="auto"/>
            </w:tcBorders>
            <w:tcMar>
              <w:top w:w="100" w:type="dxa"/>
            </w:tcMar>
          </w:tcPr>
          <w:p w14:paraId="1DE5E263"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Cel szczegółowy</w:t>
            </w:r>
          </w:p>
          <w:p w14:paraId="172AC071" w14:textId="77777777" w:rsidR="007B7FE9" w:rsidRPr="00873DCE" w:rsidRDefault="00000000" w:rsidP="00873DCE">
            <w:pPr>
              <w:jc w:val="left"/>
              <w:rPr>
                <w:rFonts w:ascii="Arial" w:hAnsi="Arial" w:cs="Arial"/>
                <w:sz w:val="24"/>
              </w:rPr>
            </w:pPr>
            <w:r w:rsidRPr="00873DCE">
              <w:rPr>
                <w:rFonts w:ascii="Arial" w:hAnsi="Arial" w:cs="Arial"/>
                <w:i/>
                <w:sz w:val="24"/>
              </w:rPr>
              <w:t xml:space="preserve">Działania </w:t>
            </w:r>
            <w:proofErr w:type="spellStart"/>
            <w:r w:rsidRPr="00873DCE">
              <w:rPr>
                <w:rFonts w:ascii="Arial" w:hAnsi="Arial" w:cs="Arial"/>
                <w:i/>
                <w:sz w:val="24"/>
              </w:rPr>
              <w:t>informacyjno</w:t>
            </w:r>
            <w:proofErr w:type="spellEnd"/>
            <w:r w:rsidRPr="00873DCE">
              <w:rPr>
                <w:rFonts w:ascii="Arial" w:hAnsi="Arial" w:cs="Arial"/>
                <w:i/>
                <w:sz w:val="24"/>
              </w:rPr>
              <w:t xml:space="preserve"> - edukacyjne sprzyjające postawom zrozumienia i akceptacji oraz przeciwdziałające dyskryminacji wobec osób zaburzeniami psychicznymi.</w:t>
            </w:r>
          </w:p>
        </w:tc>
      </w:tr>
      <w:tr w:rsidR="007B7FE9" w:rsidRPr="00873DCE" w14:paraId="19DC4A22" w14:textId="77777777">
        <w:tc>
          <w:tcPr>
            <w:tcW w:w="510" w:type="dxa"/>
            <w:tcBorders>
              <w:top w:val="nil"/>
              <w:left w:val="single" w:sz="2" w:space="0" w:color="auto"/>
              <w:bottom w:val="single" w:sz="2" w:space="0" w:color="auto"/>
              <w:right w:val="nil"/>
            </w:tcBorders>
            <w:tcMar>
              <w:top w:w="100" w:type="dxa"/>
            </w:tcMar>
          </w:tcPr>
          <w:p w14:paraId="5BBA6148" w14:textId="77777777" w:rsidR="00A77B3E" w:rsidRPr="00873DCE" w:rsidRDefault="00000000" w:rsidP="00873DCE">
            <w:pPr>
              <w:jc w:val="left"/>
              <w:rPr>
                <w:rFonts w:ascii="Arial" w:hAnsi="Arial" w:cs="Arial"/>
                <w:color w:val="000000"/>
                <w:sz w:val="24"/>
                <w:u w:color="000000"/>
              </w:rPr>
            </w:pPr>
            <w:proofErr w:type="spellStart"/>
            <w:r w:rsidRPr="00873DCE">
              <w:rPr>
                <w:rFonts w:ascii="Arial" w:hAnsi="Arial" w:cs="Arial"/>
                <w:b/>
                <w:sz w:val="24"/>
              </w:rPr>
              <w:t>Lp</w:t>
            </w:r>
            <w:proofErr w:type="spellEnd"/>
          </w:p>
        </w:tc>
        <w:tc>
          <w:tcPr>
            <w:tcW w:w="5145" w:type="dxa"/>
            <w:gridSpan w:val="5"/>
            <w:tcBorders>
              <w:top w:val="nil"/>
              <w:left w:val="single" w:sz="2" w:space="0" w:color="auto"/>
              <w:bottom w:val="single" w:sz="2" w:space="0" w:color="auto"/>
              <w:right w:val="nil"/>
            </w:tcBorders>
            <w:tcMar>
              <w:top w:w="100" w:type="dxa"/>
            </w:tcMar>
          </w:tcPr>
          <w:p w14:paraId="1832F348"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Zadanie</w:t>
            </w:r>
          </w:p>
        </w:tc>
        <w:tc>
          <w:tcPr>
            <w:tcW w:w="1740" w:type="dxa"/>
            <w:tcBorders>
              <w:top w:val="nil"/>
              <w:left w:val="single" w:sz="2" w:space="0" w:color="auto"/>
              <w:bottom w:val="single" w:sz="2" w:space="0" w:color="auto"/>
              <w:right w:val="nil"/>
            </w:tcBorders>
            <w:tcMar>
              <w:top w:w="100" w:type="dxa"/>
            </w:tcMar>
          </w:tcPr>
          <w:p w14:paraId="75ABC8C0"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Realizator</w:t>
            </w:r>
          </w:p>
        </w:tc>
        <w:tc>
          <w:tcPr>
            <w:tcW w:w="2685" w:type="dxa"/>
            <w:gridSpan w:val="4"/>
            <w:tcBorders>
              <w:top w:val="nil"/>
              <w:left w:val="single" w:sz="2" w:space="0" w:color="auto"/>
              <w:bottom w:val="single" w:sz="2" w:space="0" w:color="auto"/>
              <w:right w:val="single" w:sz="2" w:space="0" w:color="auto"/>
            </w:tcBorders>
            <w:tcMar>
              <w:top w:w="100" w:type="dxa"/>
            </w:tcMar>
          </w:tcPr>
          <w:p w14:paraId="5A416569" w14:textId="77777777" w:rsidR="00A77B3E" w:rsidRPr="00873DCE" w:rsidRDefault="00000000" w:rsidP="00873DCE">
            <w:pPr>
              <w:jc w:val="left"/>
              <w:rPr>
                <w:rFonts w:ascii="Arial" w:hAnsi="Arial" w:cs="Arial"/>
                <w:color w:val="000000"/>
                <w:sz w:val="24"/>
                <w:u w:color="000000"/>
              </w:rPr>
            </w:pPr>
            <w:r w:rsidRPr="00873DCE">
              <w:rPr>
                <w:rFonts w:ascii="Arial" w:hAnsi="Arial" w:cs="Arial"/>
                <w:b/>
                <w:sz w:val="24"/>
              </w:rPr>
              <w:t>Grupy docelowa</w:t>
            </w:r>
          </w:p>
        </w:tc>
      </w:tr>
      <w:tr w:rsidR="007B7FE9" w:rsidRPr="00873DCE" w14:paraId="0E563D58" w14:textId="77777777">
        <w:tc>
          <w:tcPr>
            <w:tcW w:w="510" w:type="dxa"/>
            <w:tcBorders>
              <w:top w:val="nil"/>
              <w:left w:val="single" w:sz="2" w:space="0" w:color="auto"/>
              <w:bottom w:val="single" w:sz="2" w:space="0" w:color="auto"/>
              <w:right w:val="nil"/>
            </w:tcBorders>
            <w:tcMar>
              <w:top w:w="100" w:type="dxa"/>
            </w:tcMar>
          </w:tcPr>
          <w:p w14:paraId="3314BDCA"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1.</w:t>
            </w:r>
          </w:p>
        </w:tc>
        <w:tc>
          <w:tcPr>
            <w:tcW w:w="5145" w:type="dxa"/>
            <w:gridSpan w:val="5"/>
            <w:tcBorders>
              <w:top w:val="nil"/>
              <w:left w:val="single" w:sz="2" w:space="0" w:color="auto"/>
              <w:bottom w:val="single" w:sz="2" w:space="0" w:color="auto"/>
              <w:right w:val="nil"/>
            </w:tcBorders>
            <w:tcMar>
              <w:top w:w="100" w:type="dxa"/>
            </w:tcMar>
          </w:tcPr>
          <w:p w14:paraId="3DC1B424"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 xml:space="preserve">Zapewnienie uczniom z zaburzeniami psychicznymi/z niepełnosprawnością </w:t>
            </w:r>
            <w:proofErr w:type="gramStart"/>
            <w:r w:rsidRPr="00873DCE">
              <w:rPr>
                <w:rFonts w:ascii="Arial" w:hAnsi="Arial" w:cs="Arial"/>
                <w:sz w:val="24"/>
              </w:rPr>
              <w:t>warunków  i</w:t>
            </w:r>
            <w:proofErr w:type="gramEnd"/>
            <w:r w:rsidRPr="00873DCE">
              <w:rPr>
                <w:rFonts w:ascii="Arial" w:hAnsi="Arial" w:cs="Arial"/>
                <w:sz w:val="24"/>
              </w:rPr>
              <w:t xml:space="preserve"> możliwości pobierania nauki zgodnie z indywidualnymi potrzebami i predyspozycjami</w:t>
            </w:r>
          </w:p>
        </w:tc>
        <w:tc>
          <w:tcPr>
            <w:tcW w:w="1740" w:type="dxa"/>
            <w:tcBorders>
              <w:top w:val="nil"/>
              <w:left w:val="single" w:sz="2" w:space="0" w:color="auto"/>
              <w:bottom w:val="single" w:sz="2" w:space="0" w:color="auto"/>
              <w:right w:val="nil"/>
            </w:tcBorders>
            <w:tcMar>
              <w:top w:w="100" w:type="dxa"/>
            </w:tcMar>
          </w:tcPr>
          <w:p w14:paraId="4B28A70A"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Szkoły na terenie gminy</w:t>
            </w:r>
          </w:p>
        </w:tc>
        <w:tc>
          <w:tcPr>
            <w:tcW w:w="2685" w:type="dxa"/>
            <w:gridSpan w:val="4"/>
            <w:tcBorders>
              <w:top w:val="nil"/>
              <w:left w:val="single" w:sz="2" w:space="0" w:color="auto"/>
              <w:bottom w:val="single" w:sz="2" w:space="0" w:color="auto"/>
              <w:right w:val="single" w:sz="2" w:space="0" w:color="auto"/>
            </w:tcBorders>
            <w:tcMar>
              <w:top w:w="100" w:type="dxa"/>
            </w:tcMar>
          </w:tcPr>
          <w:p w14:paraId="719CFBED"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Dzieci i młodzież,</w:t>
            </w:r>
          </w:p>
          <w:p w14:paraId="2E79B660" w14:textId="77777777" w:rsidR="007B7FE9" w:rsidRPr="00873DCE" w:rsidRDefault="00000000" w:rsidP="00873DCE">
            <w:pPr>
              <w:jc w:val="left"/>
              <w:rPr>
                <w:rFonts w:ascii="Arial" w:hAnsi="Arial" w:cs="Arial"/>
                <w:sz w:val="24"/>
              </w:rPr>
            </w:pPr>
            <w:r w:rsidRPr="00873DCE">
              <w:rPr>
                <w:rFonts w:ascii="Arial" w:hAnsi="Arial" w:cs="Arial"/>
                <w:sz w:val="24"/>
              </w:rPr>
              <w:t>rodzice i opiekunowie</w:t>
            </w:r>
          </w:p>
        </w:tc>
      </w:tr>
      <w:tr w:rsidR="007B7FE9" w:rsidRPr="00873DCE" w14:paraId="39435792" w14:textId="77777777">
        <w:tc>
          <w:tcPr>
            <w:tcW w:w="510" w:type="dxa"/>
            <w:tcBorders>
              <w:top w:val="nil"/>
              <w:left w:val="single" w:sz="2" w:space="0" w:color="auto"/>
              <w:bottom w:val="single" w:sz="2" w:space="0" w:color="auto"/>
              <w:right w:val="nil"/>
            </w:tcBorders>
            <w:tcMar>
              <w:top w:w="100" w:type="dxa"/>
            </w:tcMar>
          </w:tcPr>
          <w:p w14:paraId="1D7C22DA"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2.</w:t>
            </w:r>
          </w:p>
        </w:tc>
        <w:tc>
          <w:tcPr>
            <w:tcW w:w="5145" w:type="dxa"/>
            <w:gridSpan w:val="5"/>
            <w:tcBorders>
              <w:top w:val="nil"/>
              <w:left w:val="single" w:sz="2" w:space="0" w:color="auto"/>
              <w:bottom w:val="single" w:sz="2" w:space="0" w:color="auto"/>
              <w:right w:val="nil"/>
            </w:tcBorders>
            <w:tcMar>
              <w:top w:w="100" w:type="dxa"/>
            </w:tcMar>
          </w:tcPr>
          <w:p w14:paraId="3E51BC6B"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Współpraca z warsztatami terapii zajęciowej. Współpraca z ośrodkami interwencji kryzysowej i środowiskowymi domami samopomocy</w:t>
            </w:r>
          </w:p>
        </w:tc>
        <w:tc>
          <w:tcPr>
            <w:tcW w:w="1740" w:type="dxa"/>
            <w:tcBorders>
              <w:top w:val="nil"/>
              <w:left w:val="single" w:sz="2" w:space="0" w:color="auto"/>
              <w:bottom w:val="single" w:sz="2" w:space="0" w:color="auto"/>
              <w:right w:val="nil"/>
            </w:tcBorders>
            <w:tcMar>
              <w:top w:w="100" w:type="dxa"/>
            </w:tcMar>
          </w:tcPr>
          <w:p w14:paraId="60B629B0"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MOPS</w:t>
            </w:r>
          </w:p>
        </w:tc>
        <w:tc>
          <w:tcPr>
            <w:tcW w:w="2685" w:type="dxa"/>
            <w:gridSpan w:val="4"/>
            <w:tcBorders>
              <w:top w:val="nil"/>
              <w:left w:val="single" w:sz="2" w:space="0" w:color="auto"/>
              <w:bottom w:val="single" w:sz="2" w:space="0" w:color="auto"/>
              <w:right w:val="single" w:sz="2" w:space="0" w:color="auto"/>
            </w:tcBorders>
            <w:tcMar>
              <w:top w:w="100" w:type="dxa"/>
            </w:tcMar>
          </w:tcPr>
          <w:p w14:paraId="476A3674" w14:textId="77777777" w:rsidR="00A77B3E" w:rsidRPr="00873DCE" w:rsidRDefault="00000000" w:rsidP="00873DCE">
            <w:pPr>
              <w:jc w:val="left"/>
              <w:rPr>
                <w:rFonts w:ascii="Arial" w:hAnsi="Arial" w:cs="Arial"/>
                <w:color w:val="000000"/>
                <w:sz w:val="24"/>
                <w:u w:color="000000"/>
              </w:rPr>
            </w:pPr>
            <w:r w:rsidRPr="00873DCE">
              <w:rPr>
                <w:rFonts w:ascii="Arial" w:hAnsi="Arial" w:cs="Arial"/>
                <w:color w:val="000000"/>
                <w:sz w:val="24"/>
                <w:u w:color="000000"/>
              </w:rPr>
              <w:t>Mieszkańcy gminy,</w:t>
            </w:r>
          </w:p>
          <w:p w14:paraId="50B7E119" w14:textId="77777777" w:rsidR="00A77B3E" w:rsidRPr="00873DCE" w:rsidRDefault="00000000" w:rsidP="00873DCE">
            <w:pPr>
              <w:jc w:val="left"/>
              <w:rPr>
                <w:rFonts w:ascii="Arial" w:hAnsi="Arial" w:cs="Arial"/>
                <w:color w:val="000000"/>
                <w:sz w:val="24"/>
                <w:u w:color="000000"/>
              </w:rPr>
            </w:pPr>
            <w:r w:rsidRPr="00873DCE">
              <w:rPr>
                <w:rFonts w:ascii="Arial" w:hAnsi="Arial" w:cs="Arial"/>
                <w:color w:val="000000"/>
                <w:sz w:val="24"/>
                <w:u w:color="000000"/>
              </w:rPr>
              <w:t>w tym osoby</w:t>
            </w:r>
            <w:r w:rsidRPr="00873DCE">
              <w:rPr>
                <w:rFonts w:ascii="Arial" w:hAnsi="Arial" w:cs="Arial"/>
                <w:color w:val="000000"/>
                <w:sz w:val="24"/>
                <w:u w:color="000000"/>
              </w:rPr>
              <w:br/>
              <w:t>z niepełnosprawnością</w:t>
            </w:r>
          </w:p>
        </w:tc>
      </w:tr>
      <w:tr w:rsidR="007B7FE9" w:rsidRPr="00873DCE" w14:paraId="0952EA14" w14:textId="77777777">
        <w:tc>
          <w:tcPr>
            <w:tcW w:w="510" w:type="dxa"/>
            <w:tcBorders>
              <w:top w:val="nil"/>
              <w:left w:val="single" w:sz="2" w:space="0" w:color="auto"/>
              <w:bottom w:val="single" w:sz="2" w:space="0" w:color="auto"/>
              <w:right w:val="nil"/>
            </w:tcBorders>
            <w:tcMar>
              <w:top w:w="100" w:type="dxa"/>
            </w:tcMar>
          </w:tcPr>
          <w:p w14:paraId="67834D8F"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3.</w:t>
            </w:r>
          </w:p>
        </w:tc>
        <w:tc>
          <w:tcPr>
            <w:tcW w:w="5145" w:type="dxa"/>
            <w:gridSpan w:val="5"/>
            <w:tcBorders>
              <w:top w:val="nil"/>
              <w:left w:val="single" w:sz="2" w:space="0" w:color="auto"/>
              <w:bottom w:val="single" w:sz="2" w:space="0" w:color="auto"/>
              <w:right w:val="nil"/>
            </w:tcBorders>
            <w:tcMar>
              <w:top w:w="100" w:type="dxa"/>
            </w:tcMar>
          </w:tcPr>
          <w:p w14:paraId="334358C4"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Wspieranie organizacji pozarządowych w działaniach na rzecz integracji osób z zaburzeniami psychicznym w tym niepełnoprawnych</w:t>
            </w:r>
          </w:p>
        </w:tc>
        <w:tc>
          <w:tcPr>
            <w:tcW w:w="1740" w:type="dxa"/>
            <w:tcBorders>
              <w:top w:val="nil"/>
              <w:left w:val="single" w:sz="2" w:space="0" w:color="auto"/>
              <w:bottom w:val="single" w:sz="2" w:space="0" w:color="auto"/>
              <w:right w:val="nil"/>
            </w:tcBorders>
            <w:tcMar>
              <w:top w:w="100" w:type="dxa"/>
            </w:tcMar>
          </w:tcPr>
          <w:p w14:paraId="39B12DAC" w14:textId="77777777" w:rsidR="00A77B3E" w:rsidRPr="00873DCE" w:rsidRDefault="00A77B3E" w:rsidP="00873DCE">
            <w:pPr>
              <w:jc w:val="left"/>
              <w:rPr>
                <w:rFonts w:ascii="Arial" w:hAnsi="Arial" w:cs="Arial"/>
                <w:color w:val="000000"/>
                <w:sz w:val="24"/>
                <w:u w:color="000000"/>
              </w:rPr>
            </w:pPr>
          </w:p>
          <w:p w14:paraId="5D31EA7C" w14:textId="77777777" w:rsidR="007B7FE9" w:rsidRPr="00873DCE" w:rsidRDefault="00000000" w:rsidP="00873DCE">
            <w:pPr>
              <w:jc w:val="left"/>
              <w:rPr>
                <w:rFonts w:ascii="Arial" w:hAnsi="Arial" w:cs="Arial"/>
                <w:sz w:val="24"/>
              </w:rPr>
            </w:pPr>
            <w:r w:rsidRPr="00873DCE">
              <w:rPr>
                <w:rFonts w:ascii="Arial" w:hAnsi="Arial" w:cs="Arial"/>
                <w:sz w:val="24"/>
              </w:rPr>
              <w:t>Urząd Miejski</w:t>
            </w:r>
          </w:p>
        </w:tc>
        <w:tc>
          <w:tcPr>
            <w:tcW w:w="2685" w:type="dxa"/>
            <w:gridSpan w:val="4"/>
            <w:tcBorders>
              <w:top w:val="nil"/>
              <w:left w:val="single" w:sz="2" w:space="0" w:color="auto"/>
              <w:bottom w:val="single" w:sz="2" w:space="0" w:color="auto"/>
              <w:right w:val="single" w:sz="2" w:space="0" w:color="auto"/>
            </w:tcBorders>
            <w:tcMar>
              <w:top w:w="100" w:type="dxa"/>
            </w:tcMar>
          </w:tcPr>
          <w:p w14:paraId="5EFD906E" w14:textId="77777777" w:rsidR="00A77B3E" w:rsidRPr="00873DCE" w:rsidRDefault="00000000" w:rsidP="00873DCE">
            <w:pPr>
              <w:jc w:val="left"/>
              <w:rPr>
                <w:rFonts w:ascii="Arial" w:hAnsi="Arial" w:cs="Arial"/>
                <w:color w:val="000000"/>
                <w:sz w:val="24"/>
                <w:u w:color="000000"/>
              </w:rPr>
            </w:pPr>
            <w:r w:rsidRPr="00873DCE">
              <w:rPr>
                <w:rFonts w:ascii="Arial" w:hAnsi="Arial" w:cs="Arial"/>
                <w:color w:val="000000"/>
                <w:sz w:val="24"/>
                <w:u w:color="000000"/>
              </w:rPr>
              <w:t>Mieszkańcy gminy,</w:t>
            </w:r>
            <w:r w:rsidRPr="00873DCE">
              <w:rPr>
                <w:rFonts w:ascii="Arial" w:hAnsi="Arial" w:cs="Arial"/>
                <w:color w:val="000000"/>
                <w:sz w:val="24"/>
                <w:u w:color="000000"/>
              </w:rPr>
              <w:br/>
              <w:t>w tym osoby</w:t>
            </w:r>
          </w:p>
          <w:p w14:paraId="409AAFB1" w14:textId="77777777" w:rsidR="00A77B3E" w:rsidRPr="00873DCE" w:rsidRDefault="00000000" w:rsidP="00873DCE">
            <w:pPr>
              <w:jc w:val="left"/>
              <w:rPr>
                <w:rFonts w:ascii="Arial" w:hAnsi="Arial" w:cs="Arial"/>
                <w:color w:val="000000"/>
                <w:sz w:val="24"/>
                <w:u w:color="000000"/>
              </w:rPr>
            </w:pPr>
            <w:r w:rsidRPr="00873DCE">
              <w:rPr>
                <w:rFonts w:ascii="Arial" w:hAnsi="Arial" w:cs="Arial"/>
                <w:color w:val="000000"/>
                <w:sz w:val="24"/>
                <w:u w:color="000000"/>
              </w:rPr>
              <w:t>z niepełnosprawnością</w:t>
            </w:r>
          </w:p>
        </w:tc>
      </w:tr>
      <w:tr w:rsidR="007B7FE9" w:rsidRPr="00873DCE" w14:paraId="7E8F1EDB" w14:textId="77777777">
        <w:tc>
          <w:tcPr>
            <w:tcW w:w="510" w:type="dxa"/>
            <w:tcBorders>
              <w:top w:val="nil"/>
              <w:left w:val="single" w:sz="2" w:space="0" w:color="auto"/>
              <w:bottom w:val="single" w:sz="2" w:space="0" w:color="auto"/>
              <w:right w:val="nil"/>
            </w:tcBorders>
            <w:tcMar>
              <w:top w:w="100" w:type="dxa"/>
            </w:tcMar>
          </w:tcPr>
          <w:p w14:paraId="4CEAAD66"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4.</w:t>
            </w:r>
          </w:p>
        </w:tc>
        <w:tc>
          <w:tcPr>
            <w:tcW w:w="5145" w:type="dxa"/>
            <w:gridSpan w:val="5"/>
            <w:tcBorders>
              <w:top w:val="nil"/>
              <w:left w:val="single" w:sz="2" w:space="0" w:color="auto"/>
              <w:bottom w:val="single" w:sz="2" w:space="0" w:color="auto"/>
              <w:right w:val="nil"/>
            </w:tcBorders>
            <w:tcMar>
              <w:top w:w="100" w:type="dxa"/>
            </w:tcMar>
          </w:tcPr>
          <w:p w14:paraId="620AFB5E"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 xml:space="preserve">Udział w wydarzeniach integracyjnych na rzecz osób z zaburzeniami psychicznymi w tym niepełnosprawnych (konkursy, </w:t>
            </w:r>
            <w:proofErr w:type="gramStart"/>
            <w:r w:rsidRPr="00873DCE">
              <w:rPr>
                <w:rFonts w:ascii="Arial" w:hAnsi="Arial" w:cs="Arial"/>
                <w:sz w:val="24"/>
              </w:rPr>
              <w:t xml:space="preserve">spartakiady)   </w:t>
            </w:r>
            <w:proofErr w:type="gramEnd"/>
            <w:r w:rsidRPr="00873DCE">
              <w:rPr>
                <w:rFonts w:ascii="Arial" w:hAnsi="Arial" w:cs="Arial"/>
                <w:sz w:val="24"/>
              </w:rPr>
              <w:t xml:space="preserve">   </w:t>
            </w:r>
          </w:p>
        </w:tc>
        <w:tc>
          <w:tcPr>
            <w:tcW w:w="1740" w:type="dxa"/>
            <w:tcBorders>
              <w:top w:val="nil"/>
              <w:left w:val="single" w:sz="2" w:space="0" w:color="auto"/>
              <w:bottom w:val="single" w:sz="2" w:space="0" w:color="auto"/>
              <w:right w:val="nil"/>
            </w:tcBorders>
            <w:tcMar>
              <w:top w:w="100" w:type="dxa"/>
            </w:tcMar>
          </w:tcPr>
          <w:p w14:paraId="5A5A32C4"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MOPS,</w:t>
            </w:r>
          </w:p>
          <w:p w14:paraId="515A7F70" w14:textId="77777777" w:rsidR="007B7FE9" w:rsidRPr="00873DCE" w:rsidRDefault="00000000" w:rsidP="00873DCE">
            <w:pPr>
              <w:jc w:val="left"/>
              <w:rPr>
                <w:rFonts w:ascii="Arial" w:hAnsi="Arial" w:cs="Arial"/>
                <w:sz w:val="24"/>
              </w:rPr>
            </w:pPr>
            <w:r w:rsidRPr="00873DCE">
              <w:rPr>
                <w:rFonts w:ascii="Arial" w:hAnsi="Arial" w:cs="Arial"/>
                <w:sz w:val="24"/>
              </w:rPr>
              <w:t>Urząd Miejski,</w:t>
            </w:r>
          </w:p>
          <w:p w14:paraId="17D7DDA8" w14:textId="77777777" w:rsidR="007B7FE9" w:rsidRPr="00873DCE" w:rsidRDefault="00000000" w:rsidP="00873DCE">
            <w:pPr>
              <w:jc w:val="left"/>
              <w:rPr>
                <w:rFonts w:ascii="Arial" w:hAnsi="Arial" w:cs="Arial"/>
                <w:sz w:val="24"/>
              </w:rPr>
            </w:pPr>
            <w:r w:rsidRPr="00873DCE">
              <w:rPr>
                <w:rFonts w:ascii="Arial" w:hAnsi="Arial" w:cs="Arial"/>
                <w:sz w:val="24"/>
              </w:rPr>
              <w:t>szkoły na terenie gminy</w:t>
            </w:r>
          </w:p>
        </w:tc>
        <w:tc>
          <w:tcPr>
            <w:tcW w:w="2685" w:type="dxa"/>
            <w:gridSpan w:val="4"/>
            <w:tcBorders>
              <w:top w:val="nil"/>
              <w:left w:val="single" w:sz="2" w:space="0" w:color="auto"/>
              <w:bottom w:val="single" w:sz="2" w:space="0" w:color="auto"/>
              <w:right w:val="single" w:sz="2" w:space="0" w:color="auto"/>
            </w:tcBorders>
            <w:tcMar>
              <w:top w:w="100" w:type="dxa"/>
            </w:tcMar>
          </w:tcPr>
          <w:p w14:paraId="4F5F3412"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Dzieci i młodzież,</w:t>
            </w:r>
          </w:p>
          <w:p w14:paraId="125D7FAB" w14:textId="77777777" w:rsidR="007B7FE9" w:rsidRPr="00873DCE" w:rsidRDefault="00000000" w:rsidP="00873DCE">
            <w:pPr>
              <w:jc w:val="left"/>
              <w:rPr>
                <w:rFonts w:ascii="Arial" w:hAnsi="Arial" w:cs="Arial"/>
                <w:sz w:val="24"/>
              </w:rPr>
            </w:pPr>
            <w:r w:rsidRPr="00873DCE">
              <w:rPr>
                <w:rFonts w:ascii="Arial" w:hAnsi="Arial" w:cs="Arial"/>
                <w:sz w:val="24"/>
              </w:rPr>
              <w:t xml:space="preserve">mieszkańcy gminy   </w:t>
            </w:r>
          </w:p>
          <w:p w14:paraId="27F77088" w14:textId="77777777" w:rsidR="007B7FE9" w:rsidRPr="00873DCE" w:rsidRDefault="00000000" w:rsidP="00873DCE">
            <w:pPr>
              <w:jc w:val="left"/>
              <w:rPr>
                <w:rFonts w:ascii="Arial" w:hAnsi="Arial" w:cs="Arial"/>
                <w:sz w:val="24"/>
              </w:rPr>
            </w:pPr>
            <w:r w:rsidRPr="00873DCE">
              <w:rPr>
                <w:rFonts w:ascii="Arial" w:hAnsi="Arial" w:cs="Arial"/>
                <w:sz w:val="24"/>
              </w:rPr>
              <w:t xml:space="preserve"> w tym osoby </w:t>
            </w:r>
          </w:p>
          <w:p w14:paraId="5AA4C7BA" w14:textId="77777777" w:rsidR="007B7FE9" w:rsidRPr="00873DCE" w:rsidRDefault="00000000" w:rsidP="00873DCE">
            <w:pPr>
              <w:jc w:val="left"/>
              <w:rPr>
                <w:rFonts w:ascii="Arial" w:hAnsi="Arial" w:cs="Arial"/>
                <w:sz w:val="24"/>
              </w:rPr>
            </w:pPr>
            <w:r w:rsidRPr="00873DCE">
              <w:rPr>
                <w:rFonts w:ascii="Arial" w:hAnsi="Arial" w:cs="Arial"/>
                <w:sz w:val="24"/>
              </w:rPr>
              <w:t>z niepełnosprawnością</w:t>
            </w:r>
          </w:p>
        </w:tc>
      </w:tr>
      <w:tr w:rsidR="007B7FE9" w:rsidRPr="00873DCE" w14:paraId="162F7F69" w14:textId="77777777">
        <w:tc>
          <w:tcPr>
            <w:tcW w:w="510" w:type="dxa"/>
            <w:tcBorders>
              <w:top w:val="nil"/>
              <w:left w:val="single" w:sz="2" w:space="0" w:color="auto"/>
              <w:bottom w:val="single" w:sz="2" w:space="0" w:color="auto"/>
              <w:right w:val="nil"/>
            </w:tcBorders>
            <w:tcMar>
              <w:top w:w="100" w:type="dxa"/>
            </w:tcMar>
          </w:tcPr>
          <w:p w14:paraId="539FB42A"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5.</w:t>
            </w:r>
          </w:p>
        </w:tc>
        <w:tc>
          <w:tcPr>
            <w:tcW w:w="5145" w:type="dxa"/>
            <w:gridSpan w:val="5"/>
            <w:tcBorders>
              <w:top w:val="nil"/>
              <w:left w:val="single" w:sz="2" w:space="0" w:color="auto"/>
              <w:bottom w:val="single" w:sz="2" w:space="0" w:color="auto"/>
              <w:right w:val="nil"/>
            </w:tcBorders>
            <w:tcMar>
              <w:top w:w="100" w:type="dxa"/>
            </w:tcMar>
          </w:tcPr>
          <w:p w14:paraId="30CF8BCC"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Promowanie programów i przedsięwzięć prozdrowotnych na terenie szkoły:</w:t>
            </w:r>
          </w:p>
          <w:p w14:paraId="2532D11A" w14:textId="77777777" w:rsidR="007B7FE9" w:rsidRPr="00873DCE" w:rsidRDefault="00000000" w:rsidP="00873DCE">
            <w:pPr>
              <w:jc w:val="left"/>
              <w:rPr>
                <w:rFonts w:ascii="Arial" w:hAnsi="Arial" w:cs="Arial"/>
                <w:sz w:val="24"/>
              </w:rPr>
            </w:pPr>
            <w:r w:rsidRPr="00873DCE">
              <w:rPr>
                <w:rFonts w:ascii="Arial" w:hAnsi="Arial" w:cs="Arial"/>
                <w:sz w:val="24"/>
              </w:rPr>
              <w:t>- zdrowy i racjonalny sposób odżywiania,</w:t>
            </w:r>
          </w:p>
          <w:p w14:paraId="298C8A91" w14:textId="77777777" w:rsidR="007B7FE9" w:rsidRPr="00873DCE" w:rsidRDefault="00000000" w:rsidP="00873DCE">
            <w:pPr>
              <w:jc w:val="left"/>
              <w:rPr>
                <w:rFonts w:ascii="Arial" w:hAnsi="Arial" w:cs="Arial"/>
                <w:sz w:val="24"/>
              </w:rPr>
            </w:pPr>
            <w:r w:rsidRPr="00873DCE">
              <w:rPr>
                <w:rFonts w:ascii="Arial" w:hAnsi="Arial" w:cs="Arial"/>
                <w:sz w:val="24"/>
              </w:rPr>
              <w:t>- profilaktyka wad postawy,</w:t>
            </w:r>
          </w:p>
          <w:p w14:paraId="0FACB864" w14:textId="77777777" w:rsidR="007B7FE9" w:rsidRPr="00873DCE" w:rsidRDefault="00000000" w:rsidP="00873DCE">
            <w:pPr>
              <w:jc w:val="left"/>
              <w:rPr>
                <w:rFonts w:ascii="Arial" w:hAnsi="Arial" w:cs="Arial"/>
                <w:sz w:val="24"/>
              </w:rPr>
            </w:pPr>
            <w:r w:rsidRPr="00873DCE">
              <w:rPr>
                <w:rFonts w:ascii="Arial" w:hAnsi="Arial" w:cs="Arial"/>
                <w:sz w:val="24"/>
              </w:rPr>
              <w:t>- zapewnienie bezpieczeństwa w szkole,</w:t>
            </w:r>
          </w:p>
          <w:p w14:paraId="702A9464" w14:textId="77777777" w:rsidR="007B7FE9" w:rsidRPr="00873DCE" w:rsidRDefault="00000000" w:rsidP="00873DCE">
            <w:pPr>
              <w:jc w:val="left"/>
              <w:rPr>
                <w:rFonts w:ascii="Arial" w:hAnsi="Arial" w:cs="Arial"/>
                <w:sz w:val="24"/>
              </w:rPr>
            </w:pPr>
            <w:r w:rsidRPr="00873DCE">
              <w:rPr>
                <w:rFonts w:ascii="Arial" w:hAnsi="Arial" w:cs="Arial"/>
                <w:sz w:val="24"/>
              </w:rPr>
              <w:t>- przeciwdziałanie uzależnieniom,</w:t>
            </w:r>
          </w:p>
          <w:p w14:paraId="2C8BA5C8" w14:textId="77777777" w:rsidR="007B7FE9" w:rsidRPr="00873DCE" w:rsidRDefault="00000000" w:rsidP="00873DCE">
            <w:pPr>
              <w:jc w:val="left"/>
              <w:rPr>
                <w:rFonts w:ascii="Arial" w:hAnsi="Arial" w:cs="Arial"/>
                <w:sz w:val="24"/>
              </w:rPr>
            </w:pPr>
            <w:r w:rsidRPr="00873DCE">
              <w:rPr>
                <w:rFonts w:ascii="Arial" w:hAnsi="Arial" w:cs="Arial"/>
                <w:sz w:val="24"/>
              </w:rPr>
              <w:t>- dbałość o zdrowie psychiczne</w:t>
            </w:r>
          </w:p>
        </w:tc>
        <w:tc>
          <w:tcPr>
            <w:tcW w:w="1740" w:type="dxa"/>
            <w:tcBorders>
              <w:top w:val="nil"/>
              <w:left w:val="single" w:sz="2" w:space="0" w:color="auto"/>
              <w:bottom w:val="single" w:sz="2" w:space="0" w:color="auto"/>
              <w:right w:val="nil"/>
            </w:tcBorders>
            <w:tcMar>
              <w:top w:w="100" w:type="dxa"/>
            </w:tcMar>
          </w:tcPr>
          <w:p w14:paraId="0463C167"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Szkoły na terenie gminy</w:t>
            </w:r>
          </w:p>
        </w:tc>
        <w:tc>
          <w:tcPr>
            <w:tcW w:w="2685" w:type="dxa"/>
            <w:gridSpan w:val="4"/>
            <w:tcBorders>
              <w:top w:val="nil"/>
              <w:left w:val="single" w:sz="2" w:space="0" w:color="auto"/>
              <w:bottom w:val="single" w:sz="2" w:space="0" w:color="auto"/>
              <w:right w:val="single" w:sz="2" w:space="0" w:color="auto"/>
            </w:tcBorders>
            <w:tcMar>
              <w:top w:w="100" w:type="dxa"/>
            </w:tcMar>
          </w:tcPr>
          <w:p w14:paraId="01FF346F" w14:textId="77777777" w:rsidR="00A77B3E" w:rsidRPr="00873DCE" w:rsidRDefault="00000000" w:rsidP="00873DCE">
            <w:pPr>
              <w:jc w:val="left"/>
              <w:rPr>
                <w:rFonts w:ascii="Arial" w:hAnsi="Arial" w:cs="Arial"/>
                <w:color w:val="000000"/>
                <w:sz w:val="24"/>
                <w:u w:color="000000"/>
              </w:rPr>
            </w:pPr>
            <w:r w:rsidRPr="00873DCE">
              <w:rPr>
                <w:rFonts w:ascii="Arial" w:hAnsi="Arial" w:cs="Arial"/>
                <w:sz w:val="24"/>
              </w:rPr>
              <w:t>Dzieci i młodzież,</w:t>
            </w:r>
          </w:p>
          <w:p w14:paraId="368B39A7" w14:textId="77777777" w:rsidR="007B7FE9" w:rsidRPr="00873DCE" w:rsidRDefault="00000000" w:rsidP="00873DCE">
            <w:pPr>
              <w:jc w:val="left"/>
              <w:rPr>
                <w:rFonts w:ascii="Arial" w:hAnsi="Arial" w:cs="Arial"/>
                <w:sz w:val="24"/>
              </w:rPr>
            </w:pPr>
            <w:r w:rsidRPr="00873DCE">
              <w:rPr>
                <w:rFonts w:ascii="Arial" w:hAnsi="Arial" w:cs="Arial"/>
                <w:sz w:val="24"/>
              </w:rPr>
              <w:t>rodzice i opiekunowie prawni</w:t>
            </w:r>
          </w:p>
        </w:tc>
      </w:tr>
    </w:tbl>
    <w:p w14:paraId="37378B0E"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VIII. </w:t>
      </w:r>
      <w:proofErr w:type="gramStart"/>
      <w:r w:rsidRPr="00873DCE">
        <w:rPr>
          <w:rFonts w:ascii="Arial" w:hAnsi="Arial" w:cs="Arial"/>
          <w:b/>
          <w:color w:val="000000"/>
          <w:sz w:val="24"/>
          <w:u w:color="000000"/>
        </w:rPr>
        <w:t>ŹRÓDŁA  FINANSOWANIA</w:t>
      </w:r>
      <w:proofErr w:type="gramEnd"/>
    </w:p>
    <w:p w14:paraId="68DE5C7E"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b/>
          <w:color w:val="000000"/>
          <w:sz w:val="24"/>
          <w:u w:color="000000"/>
        </w:rPr>
        <w:tab/>
      </w:r>
      <w:r w:rsidRPr="00873DCE">
        <w:rPr>
          <w:rFonts w:ascii="Arial" w:hAnsi="Arial" w:cs="Arial"/>
          <w:color w:val="000000"/>
          <w:sz w:val="24"/>
          <w:u w:color="000000"/>
        </w:rPr>
        <w:t xml:space="preserve">Źródłem finansowania zadań wynikających z Programu Ochrony Zdrowia Psychicznego Gminy Sulejów na lata 2026 – 2030 będą środki finansowe z budżetu Gminy Sulejów, budżetu państwa (w tym PFRON), środki z budżetu Unii </w:t>
      </w:r>
      <w:proofErr w:type="gramStart"/>
      <w:r w:rsidRPr="00873DCE">
        <w:rPr>
          <w:rFonts w:ascii="Arial" w:hAnsi="Arial" w:cs="Arial"/>
          <w:color w:val="000000"/>
          <w:sz w:val="24"/>
          <w:u w:color="000000"/>
        </w:rPr>
        <w:t>Europejskiej .</w:t>
      </w:r>
      <w:proofErr w:type="gramEnd"/>
    </w:p>
    <w:p w14:paraId="358F47C2" w14:textId="77777777" w:rsidR="00A77B3E" w:rsidRPr="00873DCE" w:rsidRDefault="00000000" w:rsidP="00873DCE">
      <w:pPr>
        <w:keepLines/>
        <w:spacing w:before="120" w:after="120"/>
        <w:ind w:left="227" w:hanging="227"/>
        <w:jc w:val="left"/>
        <w:rPr>
          <w:rFonts w:ascii="Arial" w:hAnsi="Arial" w:cs="Arial"/>
          <w:color w:val="000000"/>
          <w:sz w:val="24"/>
          <w:u w:color="000000"/>
        </w:rPr>
      </w:pPr>
      <w:r w:rsidRPr="00873DCE">
        <w:rPr>
          <w:rFonts w:ascii="Arial" w:hAnsi="Arial" w:cs="Arial"/>
          <w:b/>
          <w:sz w:val="24"/>
        </w:rPr>
        <w:t>IX. </w:t>
      </w:r>
      <w:r w:rsidRPr="00873DCE">
        <w:rPr>
          <w:rFonts w:ascii="Arial" w:hAnsi="Arial" w:cs="Arial"/>
          <w:b/>
          <w:color w:val="000000"/>
          <w:sz w:val="24"/>
          <w:u w:color="000000"/>
        </w:rPr>
        <w:t>PODSUMOWANIE</w:t>
      </w:r>
    </w:p>
    <w:p w14:paraId="54C0AC3A"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b/>
          <w:color w:val="000000"/>
          <w:sz w:val="24"/>
          <w:u w:color="000000"/>
        </w:rPr>
        <w:lastRenderedPageBreak/>
        <w:tab/>
      </w:r>
      <w:r w:rsidRPr="00873DCE">
        <w:rPr>
          <w:rFonts w:ascii="Arial" w:hAnsi="Arial" w:cs="Arial"/>
          <w:color w:val="000000"/>
          <w:sz w:val="24"/>
          <w:u w:color="000000"/>
        </w:rPr>
        <w:t xml:space="preserve">Cele strategiczne Programu Ochrony Zdrowia Psychicznego Gminy Sulejów na lata 2026 – 2030 są pochodną misji określonej w Narodowym Programie Zdrowia </w:t>
      </w:r>
      <w:proofErr w:type="gramStart"/>
      <w:r w:rsidRPr="00873DCE">
        <w:rPr>
          <w:rFonts w:ascii="Arial" w:hAnsi="Arial" w:cs="Arial"/>
          <w:color w:val="000000"/>
          <w:sz w:val="24"/>
          <w:u w:color="000000"/>
        </w:rPr>
        <w:t>Psychicznego  na</w:t>
      </w:r>
      <w:proofErr w:type="gramEnd"/>
      <w:r w:rsidRPr="00873DCE">
        <w:rPr>
          <w:rFonts w:ascii="Arial" w:hAnsi="Arial" w:cs="Arial"/>
          <w:color w:val="000000"/>
          <w:sz w:val="24"/>
          <w:u w:color="000000"/>
        </w:rPr>
        <w:t xml:space="preserve"> lata 2023-2030</w:t>
      </w:r>
    </w:p>
    <w:p w14:paraId="7E9C033C" w14:textId="77777777" w:rsidR="00A77B3E" w:rsidRPr="00873DCE" w:rsidRDefault="00000000" w:rsidP="00873DCE">
      <w:pPr>
        <w:spacing w:before="120" w:after="120"/>
        <w:ind w:firstLine="227"/>
        <w:jc w:val="left"/>
        <w:rPr>
          <w:rFonts w:ascii="Arial" w:hAnsi="Arial" w:cs="Arial"/>
          <w:color w:val="000000"/>
          <w:sz w:val="24"/>
          <w:u w:color="000000"/>
        </w:rPr>
      </w:pPr>
      <w:r w:rsidRPr="00873DCE">
        <w:rPr>
          <w:rFonts w:ascii="Arial" w:hAnsi="Arial" w:cs="Arial"/>
          <w:color w:val="000000"/>
          <w:sz w:val="24"/>
          <w:u w:color="000000"/>
        </w:rPr>
        <w:tab/>
        <w:t xml:space="preserve">Program bazuje na istniejącej infrastrukturze społecznej i ochrony zdrowia oraz na organizacjach realizujących zadania z obszaru obejmującego zadania </w:t>
      </w:r>
      <w:proofErr w:type="gramStart"/>
      <w:r w:rsidRPr="00873DCE">
        <w:rPr>
          <w:rFonts w:ascii="Arial" w:hAnsi="Arial" w:cs="Arial"/>
          <w:color w:val="000000"/>
          <w:sz w:val="24"/>
          <w:u w:color="000000"/>
        </w:rPr>
        <w:t>dotyczące  zdrowia</w:t>
      </w:r>
      <w:proofErr w:type="gramEnd"/>
      <w:r w:rsidRPr="00873DCE">
        <w:rPr>
          <w:rFonts w:ascii="Arial" w:hAnsi="Arial" w:cs="Arial"/>
          <w:color w:val="000000"/>
          <w:sz w:val="24"/>
          <w:u w:color="000000"/>
        </w:rPr>
        <w:t xml:space="preserve"> psychicznego. Zakłada się, że efektem realizacji niniejszego Programu będzie wzrost wiedzy społeczności </w:t>
      </w:r>
      <w:proofErr w:type="gramStart"/>
      <w:r w:rsidRPr="00873DCE">
        <w:rPr>
          <w:rFonts w:ascii="Arial" w:hAnsi="Arial" w:cs="Arial"/>
          <w:color w:val="000000"/>
          <w:sz w:val="24"/>
          <w:u w:color="000000"/>
        </w:rPr>
        <w:t>lokalnej  na</w:t>
      </w:r>
      <w:proofErr w:type="gramEnd"/>
      <w:r w:rsidRPr="00873DCE">
        <w:rPr>
          <w:rFonts w:ascii="Arial" w:hAnsi="Arial" w:cs="Arial"/>
          <w:color w:val="000000"/>
          <w:sz w:val="24"/>
          <w:u w:color="000000"/>
        </w:rPr>
        <w:t xml:space="preserve"> temat zdrowia psychicznego, co korzystnie wpłynie na postawy mieszkańców Gminy Sulejów wobec osób z zaburzeniami psychicznymi i przyczyni się do ich lepszego zrozumienia i akceptacji. Natomiast samym osobom z zaburzeniami psychicznymi poprawi się standard życia między innymi poprzez wzrost umiejętności radzenia </w:t>
      </w:r>
      <w:proofErr w:type="gramStart"/>
      <w:r w:rsidRPr="00873DCE">
        <w:rPr>
          <w:rFonts w:ascii="Arial" w:hAnsi="Arial" w:cs="Arial"/>
          <w:color w:val="000000"/>
          <w:sz w:val="24"/>
          <w:u w:color="000000"/>
        </w:rPr>
        <w:t>sobie  w</w:t>
      </w:r>
      <w:proofErr w:type="gramEnd"/>
      <w:r w:rsidRPr="00873DCE">
        <w:rPr>
          <w:rFonts w:ascii="Arial" w:hAnsi="Arial" w:cs="Arial"/>
          <w:color w:val="000000"/>
          <w:sz w:val="24"/>
          <w:u w:color="000000"/>
        </w:rPr>
        <w:t> trudnych sytuacjach życiowych i łatwiejszy dostęp do świadczeń psychiatrycznych i wsparcia środowiskowego.</w:t>
      </w:r>
    </w:p>
    <w:sectPr w:rsidR="00A77B3E" w:rsidRPr="00873DCE">
      <w:footerReference w:type="default" r:id="rId9"/>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A995" w14:textId="77777777" w:rsidR="00E44490" w:rsidRDefault="00E44490">
      <w:r>
        <w:separator/>
      </w:r>
    </w:p>
  </w:endnote>
  <w:endnote w:type="continuationSeparator" w:id="0">
    <w:p w14:paraId="52C007B9" w14:textId="77777777" w:rsidR="00E44490" w:rsidRDefault="00E4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B7FE9" w14:paraId="42B3967A" w14:textId="77777777">
      <w:tc>
        <w:tcPr>
          <w:tcW w:w="6577" w:type="dxa"/>
          <w:tcBorders>
            <w:top w:val="single" w:sz="2" w:space="0" w:color="auto"/>
            <w:left w:val="nil"/>
            <w:bottom w:val="nil"/>
            <w:right w:val="nil"/>
          </w:tcBorders>
          <w:tcMar>
            <w:top w:w="100" w:type="dxa"/>
          </w:tcMar>
        </w:tcPr>
        <w:p w14:paraId="676928D3" w14:textId="77777777" w:rsidR="007B7FE9" w:rsidRDefault="00000000">
          <w:pPr>
            <w:jc w:val="left"/>
            <w:rPr>
              <w:sz w:val="18"/>
            </w:rPr>
          </w:pPr>
          <w:r>
            <w:rPr>
              <w:sz w:val="18"/>
            </w:rPr>
            <w:t>Id: 7EE4EF10-8857-4768-88F5-38D1D0335D74. Podpisany</w:t>
          </w:r>
        </w:p>
      </w:tc>
      <w:tc>
        <w:tcPr>
          <w:tcW w:w="3289" w:type="dxa"/>
          <w:tcBorders>
            <w:top w:val="single" w:sz="2" w:space="0" w:color="auto"/>
            <w:left w:val="nil"/>
            <w:bottom w:val="nil"/>
            <w:right w:val="nil"/>
          </w:tcBorders>
          <w:tcMar>
            <w:top w:w="100" w:type="dxa"/>
          </w:tcMar>
        </w:tcPr>
        <w:p w14:paraId="48501146" w14:textId="77777777" w:rsidR="007B7FE9"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873DCE">
            <w:rPr>
              <w:noProof/>
              <w:sz w:val="18"/>
            </w:rPr>
            <w:t>1</w:t>
          </w:r>
          <w:r>
            <w:rPr>
              <w:sz w:val="18"/>
            </w:rPr>
            <w:fldChar w:fldCharType="end"/>
          </w:r>
        </w:p>
      </w:tc>
    </w:tr>
  </w:tbl>
  <w:p w14:paraId="7EA09D4F" w14:textId="77777777" w:rsidR="007B7FE9" w:rsidRDefault="007B7FE9">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B7FE9" w14:paraId="17AA7706" w14:textId="77777777">
      <w:tc>
        <w:tcPr>
          <w:tcW w:w="6577" w:type="dxa"/>
          <w:tcBorders>
            <w:top w:val="single" w:sz="2" w:space="0" w:color="auto"/>
            <w:left w:val="nil"/>
            <w:bottom w:val="nil"/>
            <w:right w:val="nil"/>
          </w:tcBorders>
          <w:tcMar>
            <w:top w:w="100" w:type="dxa"/>
          </w:tcMar>
        </w:tcPr>
        <w:p w14:paraId="4553DA38" w14:textId="77777777" w:rsidR="007B7FE9" w:rsidRDefault="00000000">
          <w:pPr>
            <w:jc w:val="left"/>
            <w:rPr>
              <w:sz w:val="18"/>
            </w:rPr>
          </w:pPr>
          <w:r>
            <w:rPr>
              <w:sz w:val="18"/>
            </w:rPr>
            <w:t>Id: 7EE4EF10-8857-4768-88F5-38D1D0335D74. Podpisany</w:t>
          </w:r>
        </w:p>
      </w:tc>
      <w:tc>
        <w:tcPr>
          <w:tcW w:w="3289" w:type="dxa"/>
          <w:tcBorders>
            <w:top w:val="single" w:sz="2" w:space="0" w:color="auto"/>
            <w:left w:val="nil"/>
            <w:bottom w:val="nil"/>
            <w:right w:val="nil"/>
          </w:tcBorders>
          <w:tcMar>
            <w:top w:w="100" w:type="dxa"/>
          </w:tcMar>
        </w:tcPr>
        <w:p w14:paraId="3CE77CC5" w14:textId="77777777" w:rsidR="007B7FE9"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873DCE">
            <w:rPr>
              <w:noProof/>
              <w:sz w:val="18"/>
            </w:rPr>
            <w:t>1</w:t>
          </w:r>
          <w:r>
            <w:rPr>
              <w:sz w:val="18"/>
            </w:rPr>
            <w:fldChar w:fldCharType="end"/>
          </w:r>
        </w:p>
      </w:tc>
    </w:tr>
  </w:tbl>
  <w:p w14:paraId="01A4D269" w14:textId="77777777" w:rsidR="007B7FE9" w:rsidRDefault="007B7FE9">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EA76F" w14:textId="77777777" w:rsidR="00E44490" w:rsidRDefault="00E44490">
      <w:r>
        <w:separator/>
      </w:r>
    </w:p>
  </w:footnote>
  <w:footnote w:type="continuationSeparator" w:id="0">
    <w:p w14:paraId="2BDE4297" w14:textId="77777777" w:rsidR="00E44490" w:rsidRDefault="00E44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914F2"/>
    <w:rsid w:val="007B7FE9"/>
    <w:rsid w:val="00873DCE"/>
    <w:rsid w:val="00A77B3E"/>
    <w:rsid w:val="00CA2A55"/>
    <w:rsid w:val="00E44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582E6"/>
  <w15:docId w15:val="{A3374AC9-B8FD-4436-AD8B-2DA7752C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Zalacznik664E064C-BD03-4273-A237-07B94CF483C8.jpg"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3532</Words>
  <Characters>21194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Rada Miejska w Sulejowie</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XXX/282/2026 z dnia 26 stycznia 2026 r.</dc:title>
  <dc:subject>w sprawie przyjęcia Gminnego Programu Ochrony Zdrowia Psychicznego w^Gminie Sulejów na lata 2026-2030</dc:subject>
  <dc:creator>Martynka</dc:creator>
  <cp:lastModifiedBy>Martynka</cp:lastModifiedBy>
  <cp:revision>2</cp:revision>
  <dcterms:created xsi:type="dcterms:W3CDTF">2026-01-29T09:44:00Z</dcterms:created>
  <dcterms:modified xsi:type="dcterms:W3CDTF">2026-01-29T09:44:00Z</dcterms:modified>
  <cp:category>Akt prawny</cp:category>
</cp:coreProperties>
</file>