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25A18" w14:textId="02AAC645" w:rsidR="002B52ED" w:rsidRPr="002B52ED" w:rsidRDefault="002B52ED" w:rsidP="001D5F1E">
      <w:pPr>
        <w:jc w:val="both"/>
        <w:rPr>
          <w:rFonts w:ascii="Arial" w:hAnsi="Arial" w:cs="Arial"/>
          <w:b/>
          <w:bCs/>
        </w:rPr>
      </w:pPr>
      <w:r w:rsidRPr="00756E68">
        <w:rPr>
          <w:rFonts w:ascii="Arial" w:hAnsi="Arial" w:cs="Arial"/>
          <w:b/>
          <w:bCs/>
        </w:rPr>
        <w:t>Wydarzenia, imprezy, rocznice, projekt</w:t>
      </w:r>
      <w:r>
        <w:rPr>
          <w:rFonts w:ascii="Arial" w:hAnsi="Arial" w:cs="Arial"/>
          <w:b/>
          <w:bCs/>
        </w:rPr>
        <w:t>y</w:t>
      </w:r>
    </w:p>
    <w:p w14:paraId="02AB2926" w14:textId="77777777" w:rsidR="002B52ED" w:rsidRDefault="002B52ED" w:rsidP="001D5F1E">
      <w:pPr>
        <w:jc w:val="both"/>
        <w:rPr>
          <w:b/>
          <w:bCs/>
        </w:rPr>
      </w:pPr>
    </w:p>
    <w:p w14:paraId="7061A2CD" w14:textId="7C772AA0" w:rsidR="00AC41AE" w:rsidRDefault="00AC41AE" w:rsidP="001D5F1E">
      <w:pPr>
        <w:jc w:val="both"/>
      </w:pPr>
      <w:r w:rsidRPr="00AC41AE">
        <w:rPr>
          <w:b/>
          <w:bCs/>
        </w:rPr>
        <w:t>29-30 listopada 2025 r.</w:t>
      </w:r>
      <w:r>
        <w:t xml:space="preserve"> – Mistrzostwa Polski w </w:t>
      </w:r>
      <w:proofErr w:type="spellStart"/>
      <w:r>
        <w:t>Siatkonodze</w:t>
      </w:r>
      <w:proofErr w:type="spellEnd"/>
      <w:r>
        <w:t xml:space="preserve"> w formule 2x2 i 3x3. </w:t>
      </w:r>
      <w:r w:rsidRPr="00AC41AE">
        <w:t xml:space="preserve">Dyscyplina powstała w Czechach w latach 20. XX wieku jako treningowa zabawa piłkarzy – dziś jest pełnoprawnym sportem z własnymi turniejami i federacjami. </w:t>
      </w:r>
    </w:p>
    <w:p w14:paraId="3A2BD882" w14:textId="25375203" w:rsidR="00AC41AE" w:rsidRPr="00AC41AE" w:rsidRDefault="00AC41AE" w:rsidP="001D5F1E">
      <w:pPr>
        <w:jc w:val="both"/>
      </w:pPr>
      <w:r w:rsidRPr="00AC41AE">
        <w:rPr>
          <w:b/>
          <w:bCs/>
        </w:rPr>
        <w:t>6-7 listopada 2025 r.</w:t>
      </w:r>
      <w:r>
        <w:t xml:space="preserve"> – V Sulejowski Jarmark Bożonarodzeniowy, który podobnie jak </w:t>
      </w:r>
      <w:r w:rsidR="001D5F1E">
        <w:br/>
      </w:r>
      <w:r>
        <w:t xml:space="preserve">w poprzednim roku odbył się przed Hotelem Podklasztorze. </w:t>
      </w:r>
      <w:r w:rsidRPr="00AC41AE">
        <w:t>Gdybyśmy mieli określić, rozpoczęty dzisiaj V Jarmark Bożonarodzeniowy, jednym słowem – brzmiałoby ono: naj!</w:t>
      </w:r>
    </w:p>
    <w:p w14:paraId="767BC965" w14:textId="77777777" w:rsidR="00AC41AE" w:rsidRPr="00AC41AE" w:rsidRDefault="00AC41AE" w:rsidP="001D5F1E">
      <w:pPr>
        <w:jc w:val="both"/>
      </w:pPr>
      <w:r w:rsidRPr="00AC41AE">
        <w:t xml:space="preserve">- </w:t>
      </w:r>
      <w:proofErr w:type="spellStart"/>
      <w:r w:rsidRPr="00AC41AE">
        <w:t>NAJwięcej</w:t>
      </w:r>
      <w:proofErr w:type="spellEnd"/>
      <w:r w:rsidRPr="00AC41AE">
        <w:t xml:space="preserve"> blasku, a właściwie Światła nad Pilicą,</w:t>
      </w:r>
    </w:p>
    <w:p w14:paraId="05EA20DB" w14:textId="77777777" w:rsidR="00AC41AE" w:rsidRPr="00AC41AE" w:rsidRDefault="00AC41AE" w:rsidP="001D5F1E">
      <w:pPr>
        <w:jc w:val="both"/>
      </w:pPr>
      <w:r w:rsidRPr="00AC41AE">
        <w:t xml:space="preserve">- </w:t>
      </w:r>
      <w:proofErr w:type="spellStart"/>
      <w:r w:rsidRPr="00AC41AE">
        <w:t>NAJwiększa</w:t>
      </w:r>
      <w:proofErr w:type="spellEnd"/>
      <w:r w:rsidRPr="00AC41AE">
        <w:t xml:space="preserve"> frekwencja,</w:t>
      </w:r>
    </w:p>
    <w:p w14:paraId="01FB1A19" w14:textId="77777777" w:rsidR="00AC41AE" w:rsidRPr="00AC41AE" w:rsidRDefault="00AC41AE" w:rsidP="001D5F1E">
      <w:pPr>
        <w:jc w:val="both"/>
      </w:pPr>
      <w:r w:rsidRPr="00AC41AE">
        <w:t xml:space="preserve">- </w:t>
      </w:r>
      <w:proofErr w:type="spellStart"/>
      <w:r w:rsidRPr="00AC41AE">
        <w:t>NAJwięcej</w:t>
      </w:r>
      <w:proofErr w:type="spellEnd"/>
      <w:r w:rsidRPr="00AC41AE">
        <w:t xml:space="preserve"> świątecznych artykułów.</w:t>
      </w:r>
    </w:p>
    <w:p w14:paraId="1790E6E3" w14:textId="063B4899" w:rsidR="00AC41AE" w:rsidRPr="00AC41AE" w:rsidRDefault="00AC41AE" w:rsidP="001D5F1E">
      <w:pPr>
        <w:jc w:val="both"/>
      </w:pPr>
      <w:r w:rsidRPr="00AC41AE">
        <w:t>Każdy mógł bezpłatnie</w:t>
      </w:r>
    </w:p>
    <w:p w14:paraId="213E1A43" w14:textId="2AA7059D" w:rsidR="00AC41AE" w:rsidRPr="00AC41AE" w:rsidRDefault="00AC41AE" w:rsidP="001D5F1E">
      <w:pPr>
        <w:jc w:val="both"/>
      </w:pPr>
      <w:r w:rsidRPr="00AC41AE">
        <w:t>- przejechać się świąteczną kolejką,</w:t>
      </w:r>
    </w:p>
    <w:p w14:paraId="25E9562D" w14:textId="77777777" w:rsidR="00AC41AE" w:rsidRPr="00AC41AE" w:rsidRDefault="00AC41AE" w:rsidP="001D5F1E">
      <w:pPr>
        <w:jc w:val="both"/>
      </w:pPr>
      <w:r w:rsidRPr="00AC41AE">
        <w:t>- odwiedzić 90 wystawców,</w:t>
      </w:r>
    </w:p>
    <w:p w14:paraId="039BCE79" w14:textId="77777777" w:rsidR="00AC41AE" w:rsidRPr="00AC41AE" w:rsidRDefault="00AC41AE" w:rsidP="001D5F1E">
      <w:pPr>
        <w:jc w:val="both"/>
      </w:pPr>
      <w:r w:rsidRPr="00AC41AE">
        <w:t>- obejrzeć pokaz walk rycerskich,</w:t>
      </w:r>
    </w:p>
    <w:p w14:paraId="0B4CAE6F" w14:textId="77777777" w:rsidR="00AC41AE" w:rsidRPr="00AC41AE" w:rsidRDefault="00AC41AE" w:rsidP="001D5F1E">
      <w:pPr>
        <w:jc w:val="both"/>
      </w:pPr>
      <w:r w:rsidRPr="00AC41AE">
        <w:t>- przyłączyć się do pisania giga listu do świętego Mikołaja, a później go odwiedzić,</w:t>
      </w:r>
    </w:p>
    <w:p w14:paraId="17CC8DD3" w14:textId="56520A1D" w:rsidR="00AC41AE" w:rsidRPr="00AC41AE" w:rsidRDefault="00AC41AE" w:rsidP="001D5F1E">
      <w:pPr>
        <w:jc w:val="both"/>
      </w:pPr>
      <w:r w:rsidRPr="00AC41AE">
        <w:t>- posłuchać i potańczyć z artystami, którzy wystąpi</w:t>
      </w:r>
      <w:r>
        <w:t>li</w:t>
      </w:r>
      <w:r w:rsidRPr="00AC41AE">
        <w:t xml:space="preserve"> na scenie –</w:t>
      </w:r>
      <w:r>
        <w:t xml:space="preserve"> m.in. z </w:t>
      </w:r>
      <w:r w:rsidRPr="00AC41AE">
        <w:t xml:space="preserve"> </w:t>
      </w:r>
      <w:r>
        <w:t xml:space="preserve">Haliną </w:t>
      </w:r>
      <w:proofErr w:type="spellStart"/>
      <w:r>
        <w:t>Młynkovą</w:t>
      </w:r>
      <w:proofErr w:type="spellEnd"/>
      <w:r>
        <w:t xml:space="preserve"> </w:t>
      </w:r>
      <w:r w:rsidR="001D5F1E">
        <w:br/>
      </w:r>
      <w:r>
        <w:t>i</w:t>
      </w:r>
      <w:r w:rsidRPr="00AC41AE">
        <w:t xml:space="preserve"> </w:t>
      </w:r>
      <w:proofErr w:type="spellStart"/>
      <w:r w:rsidRPr="00AC41AE">
        <w:t>Capitanem</w:t>
      </w:r>
      <w:proofErr w:type="spellEnd"/>
      <w:r w:rsidRPr="00AC41AE">
        <w:t xml:space="preserve"> Folkiem.</w:t>
      </w:r>
    </w:p>
    <w:p w14:paraId="5E7FB068" w14:textId="4FBF8870" w:rsidR="00AC41AE" w:rsidRDefault="00AC41AE" w:rsidP="001D5F1E">
      <w:pPr>
        <w:jc w:val="both"/>
      </w:pPr>
      <w:r w:rsidRPr="00AC41AE">
        <w:rPr>
          <w:b/>
          <w:bCs/>
        </w:rPr>
        <w:t>3 grudnia 2025 r.</w:t>
      </w:r>
      <w:r>
        <w:t xml:space="preserve"> – Oddaliśmy hołd mieszkańcom Zygmuntowa zamordowanym w </w:t>
      </w:r>
      <w:proofErr w:type="spellStart"/>
      <w:r>
        <w:t>Kurnędzu</w:t>
      </w:r>
      <w:proofErr w:type="spellEnd"/>
      <w:r>
        <w:t xml:space="preserve"> </w:t>
      </w:r>
      <w:r w:rsidR="001D5F1E">
        <w:br/>
      </w:r>
      <w:r>
        <w:t xml:space="preserve">w 1944 roku. </w:t>
      </w:r>
      <w:r w:rsidRPr="00AC41AE">
        <w:t xml:space="preserve">Patrzymy w przyszłość, ale pamiętamy o przeszłości. Wojna ma to do siebie, że im dłużej trwa, tym bardziej jest bezwzględna. Minęło już wiele lat od czasów II wojny światowej, podczas której życie Polaków było bezwartościowe dla hitlerowskich okupantów. </w:t>
      </w:r>
      <w:r w:rsidR="001D5F1E">
        <w:br/>
      </w:r>
      <w:r w:rsidRPr="00AC41AE">
        <w:t xml:space="preserve">O jednej z takich wstrząsających historii końca wojny przypomina nam skromny, metalowy, czarny krzyż z </w:t>
      </w:r>
      <w:proofErr w:type="spellStart"/>
      <w:r w:rsidRPr="00AC41AE">
        <w:t>Kurnędza</w:t>
      </w:r>
      <w:proofErr w:type="spellEnd"/>
      <w:r w:rsidRPr="00AC41AE">
        <w:t>, przy którym spotka</w:t>
      </w:r>
      <w:r>
        <w:t>liśmy</w:t>
      </w:r>
      <w:r w:rsidRPr="00AC41AE">
        <w:t xml:space="preserve"> się w środę, 3 grudnia 2025 roku</w:t>
      </w:r>
      <w:r>
        <w:t xml:space="preserve">, punktualnie </w:t>
      </w:r>
      <w:r w:rsidRPr="00AC41AE">
        <w:t>o godzinie 12:00.</w:t>
      </w:r>
    </w:p>
    <w:p w14:paraId="21D1DC29" w14:textId="095561C6" w:rsidR="00AC41AE" w:rsidRDefault="00AC41AE" w:rsidP="001D5F1E">
      <w:pPr>
        <w:jc w:val="both"/>
      </w:pPr>
      <w:r w:rsidRPr="002B52ED">
        <w:rPr>
          <w:b/>
          <w:bCs/>
        </w:rPr>
        <w:t>8 grudnia 2025 r.</w:t>
      </w:r>
      <w:r>
        <w:t xml:space="preserve"> - K</w:t>
      </w:r>
      <w:r w:rsidRPr="00AC41AE">
        <w:t>onferencj</w:t>
      </w:r>
      <w:r>
        <w:t>a</w:t>
      </w:r>
      <w:r w:rsidRPr="00AC41AE">
        <w:t xml:space="preserve"> „</w:t>
      </w:r>
      <w:proofErr w:type="spellStart"/>
      <w:r w:rsidRPr="00AC41AE">
        <w:t>Natura&amp;Animalia</w:t>
      </w:r>
      <w:proofErr w:type="spellEnd"/>
      <w:r>
        <w:t xml:space="preserve">. </w:t>
      </w:r>
      <w:r w:rsidRPr="00AC41AE">
        <w:t>Dzikie zwierzęta w miejskiej dżungli"</w:t>
      </w:r>
      <w:r>
        <w:t xml:space="preserve">. </w:t>
      </w:r>
      <w:r w:rsidRPr="00AC41AE">
        <w:t>Zwierzęta, zwłaszcza te dzikie, czują się w mieście, jak ludzie w</w:t>
      </w:r>
      <w:r>
        <w:t xml:space="preserve"> tytułowej</w:t>
      </w:r>
      <w:r w:rsidRPr="00AC41AE">
        <w:t xml:space="preserve"> dżungli. Coraz częściej odwiedzają aglomeracje, szukając pożywienia, dlatego powinniśmy wiedzieć, jak się zachować, gdy spotkamy dzika, sarnę, czy łosia. I między innymi o tym </w:t>
      </w:r>
      <w:r>
        <w:t xml:space="preserve">rozmawiali </w:t>
      </w:r>
      <w:r w:rsidRPr="00AC41AE">
        <w:t>uczestnicy konferencji</w:t>
      </w:r>
      <w:r w:rsidR="002B52ED">
        <w:t xml:space="preserve">, </w:t>
      </w:r>
      <w:r w:rsidRPr="00AC41AE">
        <w:t xml:space="preserve">która </w:t>
      </w:r>
      <w:r w:rsidR="002B52ED">
        <w:t>odbyła się</w:t>
      </w:r>
      <w:r w:rsidRPr="00AC41AE">
        <w:t xml:space="preserve"> w auli Miejskiego Ośrodka Kultury w Sulejowie. </w:t>
      </w:r>
    </w:p>
    <w:p w14:paraId="7D38CADC" w14:textId="5A59D1E2" w:rsidR="002B52ED" w:rsidRPr="00AC41AE" w:rsidRDefault="002B52ED" w:rsidP="001D5F1E">
      <w:pPr>
        <w:jc w:val="both"/>
      </w:pPr>
      <w:r w:rsidRPr="002B52ED">
        <w:rPr>
          <w:b/>
          <w:bCs/>
        </w:rPr>
        <w:t>9 grudnia 2025 r.</w:t>
      </w:r>
      <w:r>
        <w:t xml:space="preserve"> – Nasza gmina na podium. Odebrałam wyróżnienie przyznane gminie Sulejów w kategorii Nagroda Internautów – Przedsiębiorczy Samorząd, w ramach Nagrody Gospodarczej Województwa Łódzkiego. </w:t>
      </w:r>
    </w:p>
    <w:p w14:paraId="69419266" w14:textId="01E20B94" w:rsidR="002B52ED" w:rsidRDefault="002B52ED" w:rsidP="001D5F1E">
      <w:pPr>
        <w:jc w:val="both"/>
      </w:pPr>
      <w:r>
        <w:lastRenderedPageBreak/>
        <w:t xml:space="preserve">12 grudnia 2025 r. – 9. Wigilia z Serca. </w:t>
      </w:r>
      <w:r w:rsidRPr="002B52ED">
        <w:t>Zebraliśmy już ponad 30 000 złotych, a może być jeszcze więcej…</w:t>
      </w:r>
      <w:r>
        <w:t xml:space="preserve"> </w:t>
      </w:r>
      <w:r w:rsidRPr="002B52ED">
        <w:t xml:space="preserve">Wstępnie przeliczyliśmy pieniądze wrzucone do puszek oraz przekazane w ramach tradycyjnej aukcji. Nie wszystkie rzeczy zdążyliśmy zlicytować w trakcie piątkowej Wigilii </w:t>
      </w:r>
      <w:r w:rsidR="001D5F1E">
        <w:br/>
      </w:r>
      <w:r w:rsidRPr="002B52ED">
        <w:t xml:space="preserve">z Serca, podczas której zbieraliśmy datki na rehabilitację Dominika </w:t>
      </w:r>
      <w:proofErr w:type="spellStart"/>
      <w:r w:rsidRPr="002B52ED">
        <w:t>Mićko</w:t>
      </w:r>
      <w:proofErr w:type="spellEnd"/>
      <w:r w:rsidRPr="002B52ED">
        <w:t xml:space="preserve"> – mieszkańca Sulejowa, dlatego niebawem będziecie mogli dołożyć kolejne cegiełki do tego wspólnego dzieła…</w:t>
      </w:r>
    </w:p>
    <w:p w14:paraId="4E8B67BF" w14:textId="65797D24" w:rsidR="001D5F1E" w:rsidRDefault="001D5F1E" w:rsidP="001D5F1E">
      <w:pPr>
        <w:jc w:val="both"/>
      </w:pPr>
      <w:r>
        <w:t>Ponadto:</w:t>
      </w:r>
    </w:p>
    <w:p w14:paraId="4B0C01DD" w14:textId="42E6A43B" w:rsidR="001D5F1E" w:rsidRPr="002B52ED" w:rsidRDefault="001D5F1E" w:rsidP="001D5F1E">
      <w:pPr>
        <w:jc w:val="both"/>
      </w:pPr>
      <w:r>
        <w:t xml:space="preserve">- sfinalizowanie nagród Burmistrza w dziedzinie kultury – </w:t>
      </w:r>
      <w:r w:rsidRPr="001D5F1E">
        <w:rPr>
          <w:i/>
          <w:iCs/>
        </w:rPr>
        <w:t>Sulejowska Gloria Artis</w:t>
      </w:r>
    </w:p>
    <w:p w14:paraId="6242F92F" w14:textId="139A4360" w:rsidR="00AC41AE" w:rsidRDefault="00AC41AE" w:rsidP="001D5F1E">
      <w:pPr>
        <w:jc w:val="both"/>
      </w:pPr>
    </w:p>
    <w:sectPr w:rsidR="00AC4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AE"/>
    <w:rsid w:val="001D5F1E"/>
    <w:rsid w:val="002B52ED"/>
    <w:rsid w:val="00555C27"/>
    <w:rsid w:val="00690563"/>
    <w:rsid w:val="00AC41AE"/>
    <w:rsid w:val="00B10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E6A91"/>
  <w15:chartTrackingRefBased/>
  <w15:docId w15:val="{C7641679-24DC-4515-B308-6451B008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4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C4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C41A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C41A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C41A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C41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41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41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41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41A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C41A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C41A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C41A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41A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41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41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41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41AE"/>
    <w:rPr>
      <w:rFonts w:eastAsiaTheme="majorEastAsia" w:cstheme="majorBidi"/>
      <w:color w:val="272727" w:themeColor="text1" w:themeTint="D8"/>
    </w:rPr>
  </w:style>
  <w:style w:type="paragraph" w:styleId="Tytu">
    <w:name w:val="Title"/>
    <w:basedOn w:val="Normalny"/>
    <w:next w:val="Normalny"/>
    <w:link w:val="TytuZnak"/>
    <w:uiPriority w:val="10"/>
    <w:qFormat/>
    <w:rsid w:val="00AC4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41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41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41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41AE"/>
    <w:pPr>
      <w:spacing w:before="160"/>
      <w:jc w:val="center"/>
    </w:pPr>
    <w:rPr>
      <w:i/>
      <w:iCs/>
      <w:color w:val="404040" w:themeColor="text1" w:themeTint="BF"/>
    </w:rPr>
  </w:style>
  <w:style w:type="character" w:customStyle="1" w:styleId="CytatZnak">
    <w:name w:val="Cytat Znak"/>
    <w:basedOn w:val="Domylnaczcionkaakapitu"/>
    <w:link w:val="Cytat"/>
    <w:uiPriority w:val="29"/>
    <w:rsid w:val="00AC41AE"/>
    <w:rPr>
      <w:i/>
      <w:iCs/>
      <w:color w:val="404040" w:themeColor="text1" w:themeTint="BF"/>
    </w:rPr>
  </w:style>
  <w:style w:type="paragraph" w:styleId="Akapitzlist">
    <w:name w:val="List Paragraph"/>
    <w:basedOn w:val="Normalny"/>
    <w:uiPriority w:val="34"/>
    <w:qFormat/>
    <w:rsid w:val="00AC41AE"/>
    <w:pPr>
      <w:ind w:left="720"/>
      <w:contextualSpacing/>
    </w:pPr>
  </w:style>
  <w:style w:type="character" w:styleId="Wyrnienieintensywne">
    <w:name w:val="Intense Emphasis"/>
    <w:basedOn w:val="Domylnaczcionkaakapitu"/>
    <w:uiPriority w:val="21"/>
    <w:qFormat/>
    <w:rsid w:val="00AC41AE"/>
    <w:rPr>
      <w:i/>
      <w:iCs/>
      <w:color w:val="2F5496" w:themeColor="accent1" w:themeShade="BF"/>
    </w:rPr>
  </w:style>
  <w:style w:type="paragraph" w:styleId="Cytatintensywny">
    <w:name w:val="Intense Quote"/>
    <w:basedOn w:val="Normalny"/>
    <w:next w:val="Normalny"/>
    <w:link w:val="CytatintensywnyZnak"/>
    <w:uiPriority w:val="30"/>
    <w:qFormat/>
    <w:rsid w:val="00AC4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C41AE"/>
    <w:rPr>
      <w:i/>
      <w:iCs/>
      <w:color w:val="2F5496" w:themeColor="accent1" w:themeShade="BF"/>
    </w:rPr>
  </w:style>
  <w:style w:type="character" w:styleId="Odwoanieintensywne">
    <w:name w:val="Intense Reference"/>
    <w:basedOn w:val="Domylnaczcionkaakapitu"/>
    <w:uiPriority w:val="32"/>
    <w:qFormat/>
    <w:rsid w:val="00AC41AE"/>
    <w:rPr>
      <w:b/>
      <w:bCs/>
      <w:smallCaps/>
      <w:color w:val="2F5496" w:themeColor="accent1" w:themeShade="BF"/>
      <w:spacing w:val="5"/>
    </w:rPr>
  </w:style>
  <w:style w:type="character" w:styleId="Hipercze">
    <w:name w:val="Hyperlink"/>
    <w:basedOn w:val="Domylnaczcionkaakapitu"/>
    <w:uiPriority w:val="99"/>
    <w:unhideWhenUsed/>
    <w:rsid w:val="00AC41AE"/>
    <w:rPr>
      <w:color w:val="0563C1" w:themeColor="hyperlink"/>
      <w:u w:val="single"/>
    </w:rPr>
  </w:style>
  <w:style w:type="character" w:styleId="Nierozpoznanawzmianka">
    <w:name w:val="Unresolved Mention"/>
    <w:basedOn w:val="Domylnaczcionkaakapitu"/>
    <w:uiPriority w:val="99"/>
    <w:semiHidden/>
    <w:unhideWhenUsed/>
    <w:rsid w:val="00AC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2316</Characters>
  <Application>Microsoft Office Word</Application>
  <DocSecurity>4</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Budny</dc:creator>
  <cp:keywords/>
  <dc:description/>
  <cp:lastModifiedBy>Wojciech Węgliński</cp:lastModifiedBy>
  <cp:revision>2</cp:revision>
  <cp:lastPrinted>2025-12-16T09:53:00Z</cp:lastPrinted>
  <dcterms:created xsi:type="dcterms:W3CDTF">2025-12-16T10:07:00Z</dcterms:created>
  <dcterms:modified xsi:type="dcterms:W3CDTF">2025-12-16T10:07:00Z</dcterms:modified>
</cp:coreProperties>
</file>