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8CB9" w14:textId="77777777" w:rsidR="00F93A32" w:rsidRDefault="00F93A32" w:rsidP="00F93A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14:paraId="5A41756A" w14:textId="77777777" w:rsidR="00F93A32" w:rsidRDefault="00F93A32" w:rsidP="00F93A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42460B" w14:textId="77777777" w:rsidR="00F93A32" w:rsidRPr="008B59EF" w:rsidRDefault="00F93A32" w:rsidP="00F93A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EF">
        <w:rPr>
          <w:rFonts w:ascii="Times New Roman" w:hAnsi="Times New Roman" w:cs="Times New Roman"/>
          <w:b/>
          <w:sz w:val="24"/>
          <w:szCs w:val="24"/>
        </w:rPr>
        <w:t>UCHWAŁA NR</w:t>
      </w:r>
      <w:proofErr w:type="gramStart"/>
      <w:r w:rsidRPr="008B59EF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8B59EF">
        <w:rPr>
          <w:rFonts w:ascii="Times New Roman" w:hAnsi="Times New Roman" w:cs="Times New Roman"/>
          <w:b/>
          <w:sz w:val="24"/>
          <w:szCs w:val="24"/>
        </w:rPr>
        <w:t>./……/2025</w:t>
      </w:r>
    </w:p>
    <w:p w14:paraId="3585C201" w14:textId="77777777" w:rsidR="00F93A32" w:rsidRPr="008B59EF" w:rsidRDefault="00F93A32" w:rsidP="00F93A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EF">
        <w:rPr>
          <w:rFonts w:ascii="Times New Roman" w:hAnsi="Times New Roman" w:cs="Times New Roman"/>
          <w:b/>
          <w:sz w:val="24"/>
          <w:szCs w:val="24"/>
        </w:rPr>
        <w:t>RADY MIEJSKIEJ W SULEJOWIE</w:t>
      </w:r>
    </w:p>
    <w:p w14:paraId="67706811" w14:textId="77777777" w:rsidR="00F93A32" w:rsidRPr="00FC5C7D" w:rsidRDefault="00F93A32" w:rsidP="00F93A32">
      <w:pPr>
        <w:jc w:val="center"/>
        <w:rPr>
          <w:rFonts w:ascii="Times New Roman" w:hAnsi="Times New Roman" w:cs="Times New Roman"/>
          <w:sz w:val="24"/>
          <w:szCs w:val="24"/>
        </w:rPr>
      </w:pPr>
      <w:r w:rsidRPr="00FC5C7D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FC5C7D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5E554DDC" w14:textId="77777777" w:rsidR="00F93A32" w:rsidRPr="008B59EF" w:rsidRDefault="00F93A32" w:rsidP="00F93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E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832B3B">
        <w:rPr>
          <w:rFonts w:ascii="Times New Roman" w:hAnsi="Times New Roman" w:cs="Times New Roman"/>
          <w:b/>
          <w:sz w:val="24"/>
          <w:szCs w:val="24"/>
        </w:rPr>
        <w:t>przekazania skargi do Wojewódzkiego Sądu Administracyjnego w Łodzi</w:t>
      </w:r>
    </w:p>
    <w:p w14:paraId="0998CA2A" w14:textId="77777777" w:rsidR="00F93A32" w:rsidRDefault="00F93A32" w:rsidP="00F93A32">
      <w:pPr>
        <w:rPr>
          <w:rFonts w:ascii="Times New Roman" w:hAnsi="Times New Roman" w:cs="Times New Roman"/>
          <w:sz w:val="24"/>
          <w:szCs w:val="24"/>
        </w:rPr>
      </w:pPr>
    </w:p>
    <w:p w14:paraId="45906D8C" w14:textId="018A9606" w:rsidR="00F93A32" w:rsidRPr="00FC5C7D" w:rsidRDefault="00F93A32" w:rsidP="00832B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</w:t>
      </w:r>
      <w:r w:rsidRPr="00FC5C7D">
        <w:rPr>
          <w:rFonts w:ascii="Times New Roman" w:hAnsi="Times New Roman" w:cs="Times New Roman"/>
          <w:sz w:val="24"/>
          <w:szCs w:val="24"/>
        </w:rPr>
        <w:t xml:space="preserve"> 15 ustawy z dnia 8 marca 1990 r. o </w:t>
      </w:r>
      <w:r>
        <w:rPr>
          <w:rFonts w:ascii="Times New Roman" w:hAnsi="Times New Roman" w:cs="Times New Roman"/>
          <w:sz w:val="24"/>
          <w:szCs w:val="24"/>
        </w:rPr>
        <w:t xml:space="preserve">samorządzie gminnym (tj. Dz. U. </w:t>
      </w:r>
      <w:r w:rsidRPr="00FC5C7D">
        <w:rPr>
          <w:rFonts w:ascii="Times New Roman" w:hAnsi="Times New Roman" w:cs="Times New Roman"/>
          <w:sz w:val="24"/>
          <w:szCs w:val="24"/>
        </w:rPr>
        <w:t>z 2024 r. poz. 1465, poz. 1572, poz. 1907, poz. 1940</w:t>
      </w:r>
      <w:r w:rsidR="00832B3B">
        <w:rPr>
          <w:rFonts w:ascii="Times New Roman" w:hAnsi="Times New Roman" w:cs="Times New Roman"/>
          <w:sz w:val="24"/>
          <w:szCs w:val="24"/>
        </w:rPr>
        <w:t xml:space="preserve">) oraz art. 54 ustawy z dnia </w:t>
      </w:r>
      <w:r w:rsidR="000E7E0E">
        <w:rPr>
          <w:rFonts w:ascii="Times New Roman" w:hAnsi="Times New Roman" w:cs="Times New Roman"/>
          <w:sz w:val="24"/>
          <w:szCs w:val="24"/>
        </w:rPr>
        <w:br/>
      </w:r>
      <w:r w:rsidR="00832B3B">
        <w:rPr>
          <w:rFonts w:ascii="Times New Roman" w:hAnsi="Times New Roman" w:cs="Times New Roman"/>
          <w:sz w:val="24"/>
          <w:szCs w:val="24"/>
        </w:rPr>
        <w:t>3</w:t>
      </w:r>
      <w:r w:rsidR="000E7E0E">
        <w:rPr>
          <w:rFonts w:ascii="Times New Roman" w:hAnsi="Times New Roman" w:cs="Times New Roman"/>
          <w:sz w:val="24"/>
          <w:szCs w:val="24"/>
        </w:rPr>
        <w:t>0 sierpnia 2002 r. Prawo o postę</w:t>
      </w:r>
      <w:r w:rsidR="00832B3B">
        <w:rPr>
          <w:rFonts w:ascii="Times New Roman" w:hAnsi="Times New Roman" w:cs="Times New Roman"/>
          <w:sz w:val="24"/>
          <w:szCs w:val="24"/>
        </w:rPr>
        <w:t>powaniu przed sądami administracyjnymi (</w:t>
      </w:r>
      <w:proofErr w:type="spellStart"/>
      <w:r w:rsidR="00832B3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32B3B">
        <w:rPr>
          <w:rFonts w:ascii="Times New Roman" w:hAnsi="Times New Roman" w:cs="Times New Roman"/>
          <w:sz w:val="24"/>
          <w:szCs w:val="24"/>
        </w:rPr>
        <w:t xml:space="preserve">. Dz. U. </w:t>
      </w:r>
      <w:r w:rsidR="000E7E0E">
        <w:rPr>
          <w:rFonts w:ascii="Times New Roman" w:hAnsi="Times New Roman" w:cs="Times New Roman"/>
          <w:sz w:val="24"/>
          <w:szCs w:val="24"/>
        </w:rPr>
        <w:br/>
        <w:t>z 2024 r. poz</w:t>
      </w:r>
      <w:r w:rsidR="00832B3B">
        <w:rPr>
          <w:rFonts w:ascii="Times New Roman" w:hAnsi="Times New Roman" w:cs="Times New Roman"/>
          <w:sz w:val="24"/>
          <w:szCs w:val="24"/>
        </w:rPr>
        <w:t>. 935, poz. 1685</w:t>
      </w:r>
      <w:r w:rsidR="00213187">
        <w:rPr>
          <w:rFonts w:ascii="Times New Roman" w:hAnsi="Times New Roman" w:cs="Times New Roman"/>
          <w:sz w:val="24"/>
          <w:szCs w:val="24"/>
        </w:rPr>
        <w:t>, z 2025 r. poz. 769</w:t>
      </w:r>
      <w:r w:rsidR="00832B3B">
        <w:rPr>
          <w:rFonts w:ascii="Times New Roman" w:hAnsi="Times New Roman" w:cs="Times New Roman"/>
          <w:sz w:val="24"/>
          <w:szCs w:val="24"/>
        </w:rPr>
        <w:t xml:space="preserve">) </w:t>
      </w:r>
      <w:r w:rsidRPr="00FC5C7D">
        <w:rPr>
          <w:rFonts w:ascii="Times New Roman" w:hAnsi="Times New Roman" w:cs="Times New Roman"/>
          <w:sz w:val="24"/>
          <w:szCs w:val="24"/>
        </w:rPr>
        <w:t>Rada Miejska w Sulejowie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C7D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50C767DA" w14:textId="5DD9F296" w:rsidR="00F93A32" w:rsidRDefault="00F93A32" w:rsidP="008F2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F9A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FC5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B3B">
        <w:rPr>
          <w:rFonts w:ascii="Times New Roman" w:hAnsi="Times New Roman" w:cs="Times New Roman"/>
          <w:sz w:val="24"/>
          <w:szCs w:val="24"/>
        </w:rPr>
        <w:t xml:space="preserve">Przekazać do Wojewódzkiego Sądu Administracyjnego w Łodzi skargę z dnia </w:t>
      </w:r>
      <w:r w:rsidR="003A5169">
        <w:rPr>
          <w:rFonts w:ascii="Times New Roman" w:hAnsi="Times New Roman" w:cs="Times New Roman"/>
          <w:sz w:val="24"/>
          <w:szCs w:val="24"/>
        </w:rPr>
        <w:t>18 czerwca</w:t>
      </w:r>
      <w:r w:rsidR="00832B3B">
        <w:rPr>
          <w:rFonts w:ascii="Times New Roman" w:hAnsi="Times New Roman" w:cs="Times New Roman"/>
          <w:sz w:val="24"/>
          <w:szCs w:val="24"/>
        </w:rPr>
        <w:t xml:space="preserve"> 2025 r. wraz z odpowiedzią na skargę oraz aktami sprawy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E807CA" w14:textId="45514704" w:rsidR="00F93A32" w:rsidRDefault="00F93A32" w:rsidP="008F2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F9A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B3B">
        <w:rPr>
          <w:rFonts w:ascii="Times New Roman" w:hAnsi="Times New Roman" w:cs="Times New Roman"/>
          <w:sz w:val="24"/>
          <w:szCs w:val="24"/>
        </w:rPr>
        <w:t xml:space="preserve">Ustanowić pełnomocnikiem procesowym, reprezentującym Radę Miejską </w:t>
      </w:r>
      <w:r w:rsidR="008F2F9A">
        <w:rPr>
          <w:rFonts w:ascii="Times New Roman" w:hAnsi="Times New Roman" w:cs="Times New Roman"/>
          <w:sz w:val="24"/>
          <w:szCs w:val="24"/>
        </w:rPr>
        <w:br/>
      </w:r>
      <w:r w:rsidR="00832B3B">
        <w:rPr>
          <w:rFonts w:ascii="Times New Roman" w:hAnsi="Times New Roman" w:cs="Times New Roman"/>
          <w:sz w:val="24"/>
          <w:szCs w:val="24"/>
        </w:rPr>
        <w:t>w Sulejowie w zakresie skarg</w:t>
      </w:r>
      <w:r w:rsidR="003A5169">
        <w:rPr>
          <w:rFonts w:ascii="Times New Roman" w:hAnsi="Times New Roman" w:cs="Times New Roman"/>
          <w:sz w:val="24"/>
          <w:szCs w:val="24"/>
        </w:rPr>
        <w:t>i</w:t>
      </w:r>
      <w:r w:rsidR="00832B3B">
        <w:rPr>
          <w:rFonts w:ascii="Times New Roman" w:hAnsi="Times New Roman" w:cs="Times New Roman"/>
          <w:sz w:val="24"/>
          <w:szCs w:val="24"/>
        </w:rPr>
        <w:t xml:space="preserve"> </w:t>
      </w:r>
      <w:r w:rsidR="003A5169">
        <w:rPr>
          <w:rFonts w:ascii="Times New Roman" w:hAnsi="Times New Roman" w:cs="Times New Roman"/>
          <w:sz w:val="24"/>
          <w:szCs w:val="24"/>
        </w:rPr>
        <w:t xml:space="preserve">Wojewody Łódzkiego na uchwałę Nr XXIX/248/2016 Rady Miejskiego w Sulejowie z dnia 28 października 2016 r. w sprawie zasad wydzierżawienia </w:t>
      </w:r>
      <w:r w:rsidR="003A5169">
        <w:rPr>
          <w:rFonts w:ascii="Times New Roman" w:hAnsi="Times New Roman" w:cs="Times New Roman"/>
          <w:sz w:val="24"/>
          <w:szCs w:val="24"/>
        </w:rPr>
        <w:br/>
        <w:t xml:space="preserve">i użyczenia pasa drogowego dróg wewnętrznych stanowiących własność Gminy Sulejów oraz będących we władaniu Gminy Sulejów </w:t>
      </w:r>
      <w:r w:rsidR="00832B3B">
        <w:rPr>
          <w:rFonts w:ascii="Times New Roman" w:hAnsi="Times New Roman" w:cs="Times New Roman"/>
          <w:sz w:val="24"/>
          <w:szCs w:val="24"/>
        </w:rPr>
        <w:t xml:space="preserve">z dnia </w:t>
      </w:r>
      <w:r w:rsidR="003A5169">
        <w:rPr>
          <w:rFonts w:ascii="Times New Roman" w:hAnsi="Times New Roman" w:cs="Times New Roman"/>
          <w:sz w:val="24"/>
          <w:szCs w:val="24"/>
        </w:rPr>
        <w:t>18 czerwca</w:t>
      </w:r>
      <w:r w:rsidR="00832B3B">
        <w:rPr>
          <w:rFonts w:ascii="Times New Roman" w:hAnsi="Times New Roman" w:cs="Times New Roman"/>
          <w:sz w:val="24"/>
          <w:szCs w:val="24"/>
        </w:rPr>
        <w:t xml:space="preserve"> 2025 r. przed </w:t>
      </w:r>
      <w:r w:rsidR="007147CD" w:rsidRPr="007147CD">
        <w:rPr>
          <w:rFonts w:ascii="Times New Roman" w:hAnsi="Times New Roman" w:cs="Times New Roman"/>
          <w:bCs/>
          <w:sz w:val="24"/>
          <w:szCs w:val="24"/>
        </w:rPr>
        <w:t>Wojewódzkim Sądem Administracyjnym w Łodzi</w:t>
      </w:r>
      <w:r w:rsidR="00832B3B" w:rsidRPr="007147C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A5169">
        <w:rPr>
          <w:rFonts w:ascii="Times New Roman" w:hAnsi="Times New Roman" w:cs="Times New Roman"/>
          <w:bCs/>
          <w:sz w:val="24"/>
          <w:szCs w:val="24"/>
        </w:rPr>
        <w:t>radcę prawnego Piotra Organkę.</w:t>
      </w:r>
    </w:p>
    <w:p w14:paraId="4B5F2A0D" w14:textId="0D3C53FD" w:rsidR="008F2F9A" w:rsidRPr="00FC5C7D" w:rsidRDefault="008F2F9A" w:rsidP="008F2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F9A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pełnomocnikowi procesowemu </w:t>
      </w:r>
      <w:r w:rsidR="00D815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ustanowionemu w § 2.</w:t>
      </w:r>
    </w:p>
    <w:p w14:paraId="3C7F91F2" w14:textId="479F6B64" w:rsidR="00F93A32" w:rsidRDefault="00F93A32" w:rsidP="008F2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F9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F2F9A" w:rsidRPr="008F2F9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F2F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5C7D">
        <w:rPr>
          <w:rFonts w:ascii="Times New Roman" w:hAnsi="Times New Roman" w:cs="Times New Roman"/>
          <w:sz w:val="24"/>
          <w:szCs w:val="24"/>
        </w:rPr>
        <w:t xml:space="preserve"> Uchwała wc</w:t>
      </w:r>
      <w:r>
        <w:rPr>
          <w:rFonts w:ascii="Times New Roman" w:hAnsi="Times New Roman" w:cs="Times New Roman"/>
          <w:sz w:val="24"/>
          <w:szCs w:val="24"/>
        </w:rPr>
        <w:t>hodzi w życie z dniem podjęcia.</w:t>
      </w:r>
    </w:p>
    <w:p w14:paraId="050EC849" w14:textId="77777777" w:rsidR="00F93A32" w:rsidRDefault="00F93A32" w:rsidP="00F93A32">
      <w:pPr>
        <w:rPr>
          <w:rFonts w:ascii="Times New Roman" w:hAnsi="Times New Roman" w:cs="Times New Roman"/>
          <w:sz w:val="24"/>
          <w:szCs w:val="24"/>
        </w:rPr>
      </w:pPr>
    </w:p>
    <w:p w14:paraId="2326440E" w14:textId="77777777" w:rsidR="00206137" w:rsidRDefault="00206137"/>
    <w:sectPr w:rsidR="0020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32"/>
    <w:rsid w:val="000E7E0E"/>
    <w:rsid w:val="00206137"/>
    <w:rsid w:val="00213187"/>
    <w:rsid w:val="003A5169"/>
    <w:rsid w:val="004F0CF2"/>
    <w:rsid w:val="00600183"/>
    <w:rsid w:val="006A2D1D"/>
    <w:rsid w:val="007147CD"/>
    <w:rsid w:val="00755886"/>
    <w:rsid w:val="0078785F"/>
    <w:rsid w:val="007A1F9C"/>
    <w:rsid w:val="007F1838"/>
    <w:rsid w:val="00832B3B"/>
    <w:rsid w:val="008422A8"/>
    <w:rsid w:val="00865F58"/>
    <w:rsid w:val="0089467F"/>
    <w:rsid w:val="008F2F9A"/>
    <w:rsid w:val="00AD2342"/>
    <w:rsid w:val="00C24371"/>
    <w:rsid w:val="00CC51D1"/>
    <w:rsid w:val="00D8158A"/>
    <w:rsid w:val="00F9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C5C4"/>
  <w15:chartTrackingRefBased/>
  <w15:docId w15:val="{7A58DA3E-7704-4B15-8E7B-70461DD9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Martynka</cp:lastModifiedBy>
  <cp:revision>3</cp:revision>
  <cp:lastPrinted>2025-10-14T10:52:00Z</cp:lastPrinted>
  <dcterms:created xsi:type="dcterms:W3CDTF">2025-10-09T07:24:00Z</dcterms:created>
  <dcterms:modified xsi:type="dcterms:W3CDTF">2025-10-14T10:52:00Z</dcterms:modified>
</cp:coreProperties>
</file>