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FDA5" w14:textId="77777777" w:rsidR="00AF1D69" w:rsidRPr="00F07784" w:rsidRDefault="00AF1D69" w:rsidP="00AF1D69">
      <w:pPr>
        <w:rPr>
          <w:rFonts w:cstheme="minorHAnsi"/>
        </w:rPr>
      </w:pPr>
      <w:r w:rsidRPr="00F07784">
        <w:rPr>
          <w:rFonts w:cstheme="minorHAnsi"/>
        </w:rPr>
        <w:t>Informacja międzysesyjna</w:t>
      </w:r>
    </w:p>
    <w:p w14:paraId="02E7A53F" w14:textId="77777777" w:rsidR="00AF1D69" w:rsidRPr="00F07784" w:rsidRDefault="00AF1D69" w:rsidP="00AF1D69">
      <w:pPr>
        <w:rPr>
          <w:rFonts w:cstheme="minorHAnsi"/>
        </w:rPr>
      </w:pPr>
      <w:r>
        <w:rPr>
          <w:rFonts w:cstheme="minorHAnsi"/>
        </w:rPr>
        <w:t>Od 25 września 2025 r. do 21 października</w:t>
      </w:r>
      <w:r w:rsidRPr="00F07784">
        <w:rPr>
          <w:rFonts w:cstheme="minorHAnsi"/>
        </w:rPr>
        <w:t xml:space="preserve"> 2025 r.</w:t>
      </w:r>
    </w:p>
    <w:p w14:paraId="0BBB1092" w14:textId="77777777" w:rsidR="00AF1D69" w:rsidRDefault="00AF1D69" w:rsidP="00AF1D69">
      <w:pPr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14:paraId="22776ABD" w14:textId="77777777" w:rsidR="00AF1D69" w:rsidRDefault="00AF1D69" w:rsidP="00AF1D69">
      <w:pPr>
        <w:rPr>
          <w:rFonts w:cstheme="minorHAnsi"/>
        </w:rPr>
      </w:pPr>
    </w:p>
    <w:p w14:paraId="5A4699E2" w14:textId="77777777" w:rsidR="00AF1D69" w:rsidRPr="002155B9" w:rsidRDefault="00AF1D69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</w:rPr>
        <w:t>26 września – na auli w MOK odbył się koncert Louis Villain;</w:t>
      </w:r>
    </w:p>
    <w:p w14:paraId="618A5DC3" w14:textId="77777777" w:rsidR="00AF1D69" w:rsidRPr="002155B9" w:rsidRDefault="00AF1D69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</w:rPr>
        <w:t xml:space="preserve">29 września - </w:t>
      </w:r>
      <w:r w:rsidR="003005E1" w:rsidRPr="002155B9">
        <w:rPr>
          <w:rFonts w:cstheme="minorHAnsi"/>
          <w:color w:val="080809"/>
          <w:shd w:val="clear" w:color="auto" w:fill="FFFFFF"/>
        </w:rPr>
        <w:t>obsługa techniczna i organizacyjna sesji Rady Miejskiej w Sulejowie;</w:t>
      </w:r>
    </w:p>
    <w:p w14:paraId="143BDE28" w14:textId="77777777" w:rsidR="00123854" w:rsidRPr="002155B9" w:rsidRDefault="003005E1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>3-5 października - trzydniowe warsztaty teatralne z reżyserem Michałem Rzepką dla grupy teatralnej aMOKtorzy;</w:t>
      </w:r>
    </w:p>
    <w:p w14:paraId="57C64F9D" w14:textId="77777777" w:rsidR="003005E1" w:rsidRPr="002155B9" w:rsidRDefault="003005E1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>5 października – Jesienne kino w MOK;</w:t>
      </w:r>
    </w:p>
    <w:p w14:paraId="6DE924E1" w14:textId="77777777" w:rsidR="003005E1" w:rsidRPr="002155B9" w:rsidRDefault="003005E1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 xml:space="preserve">6 października </w:t>
      </w:r>
      <w:r w:rsidR="00C265C8" w:rsidRPr="002155B9">
        <w:rPr>
          <w:rFonts w:cstheme="minorHAnsi"/>
          <w:color w:val="080809"/>
          <w:shd w:val="clear" w:color="auto" w:fill="FFFFFF"/>
        </w:rPr>
        <w:t>– kino dla uczniów szkół z terenu Gminy Sulejów;</w:t>
      </w:r>
    </w:p>
    <w:p w14:paraId="2438CCB1" w14:textId="1FF86203" w:rsidR="00C265C8" w:rsidRPr="002155B9" w:rsidRDefault="00C265C8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>10 października</w:t>
      </w:r>
      <w:r w:rsidR="00415954">
        <w:rPr>
          <w:rFonts w:cstheme="minorHAnsi"/>
          <w:color w:val="080809"/>
          <w:shd w:val="clear" w:color="auto" w:fill="FFFFFF"/>
        </w:rPr>
        <w:t xml:space="preserve"> </w:t>
      </w:r>
      <w:r w:rsidRPr="002155B9">
        <w:rPr>
          <w:rFonts w:cstheme="minorHAnsi"/>
          <w:color w:val="080809"/>
          <w:shd w:val="clear" w:color="auto" w:fill="FFFFFF"/>
        </w:rPr>
        <w:t>- obsługa techniczna i organizacyjna spotkania informacyjnego  pt. "Seniorze nie zgub drogi do domu”;</w:t>
      </w:r>
    </w:p>
    <w:p w14:paraId="32116D01" w14:textId="77777777" w:rsidR="00C265C8" w:rsidRPr="002155B9" w:rsidRDefault="00C265C8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>10 października – koncert zespołu TABU;</w:t>
      </w:r>
    </w:p>
    <w:p w14:paraId="618F9CDF" w14:textId="042872BB" w:rsidR="00C265C8" w:rsidRPr="009A3B7B" w:rsidRDefault="0088231F" w:rsidP="009A3B7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18 października – koncert pn. „Jesienne klimaty – muzyczna podróż od Wodeckiego do Osieckiej”</w:t>
      </w:r>
      <w:r w:rsidR="00B8793A">
        <w:rPr>
          <w:rFonts w:cstheme="minorHAnsi"/>
          <w:color w:val="080809"/>
          <w:shd w:val="clear" w:color="auto" w:fill="FFFFFF"/>
        </w:rPr>
        <w:t xml:space="preserve"> </w:t>
      </w:r>
      <w:r w:rsidR="009A3B7B">
        <w:rPr>
          <w:rFonts w:cstheme="minorHAnsi"/>
          <w:color w:val="080809"/>
          <w:shd w:val="clear" w:color="auto" w:fill="FFFFFF"/>
        </w:rPr>
        <w:t xml:space="preserve">w wykonaniu: </w:t>
      </w:r>
      <w:r w:rsidR="009A3B7B" w:rsidRPr="009A3B7B">
        <w:rPr>
          <w:rFonts w:cstheme="minorHAnsi"/>
          <w:color w:val="080809"/>
          <w:shd w:val="clear" w:color="auto" w:fill="FFFFFF"/>
        </w:rPr>
        <w:t>Justyna Piesik-Kendra  – wokal</w:t>
      </w:r>
      <w:r w:rsidR="00B8793A">
        <w:rPr>
          <w:rFonts w:cstheme="minorHAnsi"/>
          <w:color w:val="080809"/>
          <w:shd w:val="clear" w:color="auto" w:fill="FFFFFF"/>
        </w:rPr>
        <w:t xml:space="preserve"> i</w:t>
      </w:r>
      <w:r w:rsidR="009A3B7B" w:rsidRPr="009A3B7B">
        <w:rPr>
          <w:rFonts w:cstheme="minorHAnsi"/>
          <w:color w:val="080809"/>
          <w:shd w:val="clear" w:color="auto" w:fill="FFFFFF"/>
        </w:rPr>
        <w:t xml:space="preserve"> flet poprzeczny</w:t>
      </w:r>
      <w:r w:rsidR="009A3B7B">
        <w:rPr>
          <w:rFonts w:cstheme="minorHAnsi"/>
          <w:color w:val="080809"/>
          <w:shd w:val="clear" w:color="auto" w:fill="FFFFFF"/>
        </w:rPr>
        <w:t>,</w:t>
      </w:r>
      <w:r w:rsidR="009A3B7B" w:rsidRPr="009A3B7B">
        <w:rPr>
          <w:rFonts w:cstheme="minorHAnsi"/>
          <w:color w:val="080809"/>
          <w:shd w:val="clear" w:color="auto" w:fill="FFFFFF"/>
        </w:rPr>
        <w:t xml:space="preserve"> Iwona Stępień-Ciesielska – fortepian</w:t>
      </w:r>
      <w:r w:rsidR="009A3B7B">
        <w:rPr>
          <w:rFonts w:cstheme="minorHAnsi"/>
          <w:color w:val="080809"/>
          <w:shd w:val="clear" w:color="auto" w:fill="FFFFFF"/>
        </w:rPr>
        <w:t>,</w:t>
      </w:r>
      <w:r w:rsidR="009A3B7B" w:rsidRPr="009A3B7B">
        <w:rPr>
          <w:rFonts w:cstheme="minorHAnsi"/>
          <w:color w:val="080809"/>
          <w:shd w:val="clear" w:color="auto" w:fill="FFFFFF"/>
        </w:rPr>
        <w:t xml:space="preserve"> Paweł Januszewski – kontrabas</w:t>
      </w:r>
      <w:r w:rsidRPr="009A3B7B">
        <w:rPr>
          <w:rFonts w:cstheme="minorHAnsi"/>
          <w:color w:val="080809"/>
          <w:shd w:val="clear" w:color="auto" w:fill="FFFFFF"/>
        </w:rPr>
        <w:t>;</w:t>
      </w:r>
    </w:p>
    <w:p w14:paraId="5D820B39" w14:textId="77777777" w:rsidR="0088231F" w:rsidRPr="002155B9" w:rsidRDefault="0088231F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2155B9">
        <w:rPr>
          <w:rFonts w:cstheme="minorHAnsi"/>
          <w:color w:val="080809"/>
          <w:shd w:val="clear" w:color="auto" w:fill="FFFFFF"/>
        </w:rPr>
        <w:t>19 października –</w:t>
      </w:r>
      <w:r w:rsidRPr="002155B9">
        <w:rPr>
          <w:rFonts w:cstheme="minorHAnsi"/>
        </w:rPr>
        <w:t xml:space="preserve"> pomoc </w:t>
      </w:r>
      <w:r w:rsidR="00A32E8A" w:rsidRPr="002155B9">
        <w:rPr>
          <w:rFonts w:cstheme="minorHAnsi"/>
        </w:rPr>
        <w:t xml:space="preserve">techniczna podczas I Festiwalu Kreatywności – Aktywny Senior </w:t>
      </w:r>
      <w:r w:rsidR="00A32E8A" w:rsidRPr="002155B9">
        <w:rPr>
          <w:rFonts w:cstheme="minorHAnsi"/>
        </w:rPr>
        <w:br/>
        <w:t>w Gminie Sulejów 2025;</w:t>
      </w:r>
    </w:p>
    <w:p w14:paraId="60F57F58" w14:textId="21AD2A78" w:rsidR="00A32E8A" w:rsidRPr="00415954" w:rsidRDefault="00A32E8A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color w:val="FF0000"/>
        </w:rPr>
      </w:pPr>
      <w:r w:rsidRPr="002155B9">
        <w:rPr>
          <w:rFonts w:cstheme="minorHAnsi"/>
          <w:color w:val="080809"/>
          <w:shd w:val="clear" w:color="auto" w:fill="FFFFFF"/>
        </w:rPr>
        <w:t>19 października –</w:t>
      </w:r>
      <w:r w:rsidRPr="002155B9">
        <w:rPr>
          <w:rFonts w:cstheme="minorHAnsi"/>
        </w:rPr>
        <w:t xml:space="preserve"> </w:t>
      </w:r>
      <w:r w:rsidR="00A5389F" w:rsidRPr="00A5389F">
        <w:rPr>
          <w:rFonts w:cstheme="minorHAnsi"/>
        </w:rPr>
        <w:t xml:space="preserve">I miejsce </w:t>
      </w:r>
      <w:r w:rsidR="00A5389F">
        <w:rPr>
          <w:rFonts w:cstheme="minorHAnsi"/>
        </w:rPr>
        <w:t xml:space="preserve">dla Zespołu Ludowego „PILICZANIE” </w:t>
      </w:r>
      <w:r w:rsidR="00A5389F" w:rsidRPr="00A5389F">
        <w:rPr>
          <w:rFonts w:cstheme="minorHAnsi"/>
        </w:rPr>
        <w:t>w VI Powiatowym Przeglądzie Zespołów Ludowych i Śpiewaczych w Czarnocinie</w:t>
      </w:r>
      <w:r w:rsidR="00DC12E3">
        <w:rPr>
          <w:rFonts w:cstheme="minorHAnsi"/>
        </w:rPr>
        <w:t>;</w:t>
      </w:r>
    </w:p>
    <w:p w14:paraId="619DEA8A" w14:textId="08CCF2FE" w:rsidR="00415954" w:rsidRPr="00415954" w:rsidRDefault="00415954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color w:val="FF0000"/>
        </w:rPr>
      </w:pPr>
      <w:r>
        <w:rPr>
          <w:rFonts w:cstheme="minorHAnsi"/>
          <w:color w:val="080809"/>
          <w:shd w:val="clear" w:color="auto" w:fill="FFFFFF"/>
        </w:rPr>
        <w:t xml:space="preserve">19 </w:t>
      </w:r>
      <w:r w:rsidRPr="00415954">
        <w:rPr>
          <w:rFonts w:cstheme="minorHAnsi"/>
          <w:color w:val="000000" w:themeColor="text1"/>
          <w:shd w:val="clear" w:color="auto" w:fill="FFFFFF"/>
        </w:rPr>
        <w:t>października -</w:t>
      </w:r>
      <w:r w:rsidRPr="00415954">
        <w:rPr>
          <w:rFonts w:cstheme="minorHAnsi"/>
          <w:color w:val="000000" w:themeColor="text1"/>
        </w:rPr>
        <w:t xml:space="preserve"> </w:t>
      </w:r>
      <w:r w:rsidRPr="00415954">
        <w:rPr>
          <w:rFonts w:cstheme="minorHAnsi"/>
          <w:color w:val="000000" w:themeColor="text1"/>
        </w:rPr>
        <w:t>obsługa techniczna</w:t>
      </w:r>
      <w:r w:rsidRPr="00415954">
        <w:rPr>
          <w:rFonts w:cstheme="minorHAnsi"/>
          <w:color w:val="000000" w:themeColor="text1"/>
        </w:rPr>
        <w:t xml:space="preserve"> </w:t>
      </w:r>
      <w:r w:rsidRPr="00415954">
        <w:rPr>
          <w:rFonts w:cstheme="minorHAnsi"/>
          <w:color w:val="000000" w:themeColor="text1"/>
        </w:rPr>
        <w:t>podczas I Festiwalu Kreatywności – Aktywny Senior w Gminie Sulejów 2025</w:t>
      </w:r>
      <w:r>
        <w:rPr>
          <w:rFonts w:cstheme="minorHAnsi"/>
          <w:color w:val="000000" w:themeColor="text1"/>
        </w:rPr>
        <w:t>;</w:t>
      </w:r>
    </w:p>
    <w:p w14:paraId="49E71E85" w14:textId="098AFB75" w:rsidR="00415954" w:rsidRPr="002155B9" w:rsidRDefault="00415954" w:rsidP="002155B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color w:val="FF0000"/>
        </w:rPr>
      </w:pPr>
      <w:r>
        <w:rPr>
          <w:rFonts w:cstheme="minorHAnsi"/>
          <w:color w:val="080809"/>
          <w:shd w:val="clear" w:color="auto" w:fill="FFFFFF"/>
        </w:rPr>
        <w:t>21 października -</w:t>
      </w:r>
      <w:r w:rsidRPr="009A3B7B">
        <w:rPr>
          <w:rFonts w:cstheme="minorHAnsi"/>
          <w:color w:val="000000" w:themeColor="text1"/>
        </w:rPr>
        <w:t xml:space="preserve"> </w:t>
      </w:r>
      <w:r w:rsidR="009A3B7B" w:rsidRPr="009A3B7B">
        <w:rPr>
          <w:rFonts w:cstheme="minorHAnsi"/>
          <w:color w:val="000000" w:themeColor="text1"/>
        </w:rPr>
        <w:t>Dzień Seniora w Sulejowie</w:t>
      </w:r>
      <w:r w:rsidR="009A3B7B" w:rsidRPr="009A3B7B">
        <w:rPr>
          <w:rFonts w:cstheme="minorHAnsi"/>
          <w:color w:val="000000" w:themeColor="text1"/>
        </w:rPr>
        <w:t xml:space="preserve"> – występy artystyczne, obsługa techniczna wydarzenia. </w:t>
      </w:r>
    </w:p>
    <w:p w14:paraId="4523338D" w14:textId="659805FB" w:rsidR="002155B9" w:rsidRPr="002155B9" w:rsidRDefault="002155B9" w:rsidP="002155B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Na bieżąco przygotowywane jest kalendarium wydarzeń na jesień i zimę;</w:t>
      </w:r>
    </w:p>
    <w:p w14:paraId="727D873B" w14:textId="464E6464" w:rsidR="002155B9" w:rsidRPr="002155B9" w:rsidRDefault="002155B9" w:rsidP="002155B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Pozostałe sprawy wymagające bieżącej obsługi tj. przyjmowanie interesantów, prowadzenie bieżącej korespondencji, udzielanie telefonicznych informacji, promowanie nadchodzących wydarzeń;</w:t>
      </w:r>
    </w:p>
    <w:p w14:paraId="54B9C88F" w14:textId="420BB852" w:rsidR="002155B9" w:rsidRPr="002155B9" w:rsidRDefault="002155B9" w:rsidP="002155B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Monitorowanie możliwości pozyskania funduszy zewnętrznych na działalność MOK – przeglądanie, wyszukiwanie naborów wniosków o dofinansowanie.</w:t>
      </w:r>
    </w:p>
    <w:p w14:paraId="765005F7" w14:textId="77777777" w:rsidR="00A32E8A" w:rsidRPr="002155B9" w:rsidRDefault="00A32E8A" w:rsidP="002155B9">
      <w:pPr>
        <w:pStyle w:val="Akapitzlist"/>
        <w:spacing w:line="360" w:lineRule="auto"/>
        <w:ind w:left="786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</w:p>
    <w:sectPr w:rsidR="00A32E8A" w:rsidRPr="0021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13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69"/>
    <w:rsid w:val="00123854"/>
    <w:rsid w:val="002155B9"/>
    <w:rsid w:val="003005E1"/>
    <w:rsid w:val="00415954"/>
    <w:rsid w:val="004358B3"/>
    <w:rsid w:val="00742067"/>
    <w:rsid w:val="0087001B"/>
    <w:rsid w:val="0088231F"/>
    <w:rsid w:val="009A3B7B"/>
    <w:rsid w:val="00A32E8A"/>
    <w:rsid w:val="00A5389F"/>
    <w:rsid w:val="00AF1D69"/>
    <w:rsid w:val="00B8793A"/>
    <w:rsid w:val="00C265C8"/>
    <w:rsid w:val="00D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117D"/>
  <w15:chartTrackingRefBased/>
  <w15:docId w15:val="{0BB045A3-B41B-4F2F-82D2-7829CA65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Marcin Bąkowski</cp:lastModifiedBy>
  <cp:revision>3</cp:revision>
  <dcterms:created xsi:type="dcterms:W3CDTF">2025-10-20T10:10:00Z</dcterms:created>
  <dcterms:modified xsi:type="dcterms:W3CDTF">2025-10-20T11:09:00Z</dcterms:modified>
</cp:coreProperties>
</file>