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2D54" w14:textId="77777777" w:rsidR="00A77B3E" w:rsidRDefault="00000000" w:rsidP="000E72B3">
      <w:pPr>
        <w:ind w:left="5669"/>
        <w:jc w:val="righ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0C3A87B" w14:textId="77777777" w:rsidR="00A77B3E" w:rsidRPr="000E72B3" w:rsidRDefault="00A77B3E" w:rsidP="000E72B3">
      <w:pPr>
        <w:jc w:val="right"/>
        <w:rPr>
          <w:rFonts w:ascii="Arial" w:hAnsi="Arial" w:cs="Arial"/>
          <w:sz w:val="24"/>
        </w:rPr>
      </w:pPr>
    </w:p>
    <w:p w14:paraId="6D233519" w14:textId="77777777" w:rsidR="00A77B3E" w:rsidRPr="000E72B3" w:rsidRDefault="00000000">
      <w:pPr>
        <w:jc w:val="center"/>
        <w:rPr>
          <w:rFonts w:ascii="Arial" w:hAnsi="Arial" w:cs="Arial"/>
          <w:b/>
          <w:caps/>
          <w:sz w:val="24"/>
        </w:rPr>
      </w:pPr>
      <w:r w:rsidRPr="000E72B3">
        <w:rPr>
          <w:rFonts w:ascii="Arial" w:hAnsi="Arial" w:cs="Arial"/>
          <w:b/>
          <w:caps/>
          <w:sz w:val="24"/>
        </w:rPr>
        <w:t>Uchwała Nr ....................</w:t>
      </w:r>
      <w:r w:rsidRPr="000E72B3">
        <w:rPr>
          <w:rFonts w:ascii="Arial" w:hAnsi="Arial" w:cs="Arial"/>
          <w:b/>
          <w:caps/>
          <w:sz w:val="24"/>
        </w:rPr>
        <w:br/>
        <w:t>Rady Miejskiej w Sulejowie</w:t>
      </w:r>
    </w:p>
    <w:p w14:paraId="7AB8E5AF" w14:textId="13FA4C63" w:rsidR="00A77B3E" w:rsidRPr="000E72B3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0E72B3">
        <w:rPr>
          <w:rFonts w:ascii="Arial" w:hAnsi="Arial" w:cs="Arial"/>
          <w:sz w:val="24"/>
        </w:rPr>
        <w:t xml:space="preserve">z dnia </w:t>
      </w:r>
      <w:r w:rsidR="000E72B3">
        <w:rPr>
          <w:rFonts w:ascii="Arial" w:hAnsi="Arial" w:cs="Arial"/>
          <w:sz w:val="24"/>
        </w:rPr>
        <w:t>23</w:t>
      </w:r>
      <w:r w:rsidRPr="000E72B3">
        <w:rPr>
          <w:rFonts w:ascii="Arial" w:hAnsi="Arial" w:cs="Arial"/>
          <w:sz w:val="24"/>
        </w:rPr>
        <w:t xml:space="preserve"> czerwca 2025 r.</w:t>
      </w:r>
    </w:p>
    <w:p w14:paraId="22505BA5" w14:textId="77777777" w:rsidR="00A77B3E" w:rsidRPr="000E72B3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0E72B3">
        <w:rPr>
          <w:rFonts w:ascii="Arial" w:hAnsi="Arial" w:cs="Arial"/>
          <w:b/>
          <w:sz w:val="24"/>
        </w:rPr>
        <w:t>w sprawie sprostowania wielkości udziałów w sprzedanych przez Gminę Sulejów nieruchomościach lokalowych oraz nieruchomości wspólnej w budynku mieszkalnym wielorodzinnym położonym w Sulejowie przy ul. Koneckiej 60</w:t>
      </w:r>
    </w:p>
    <w:p w14:paraId="7FD88029" w14:textId="77777777" w:rsidR="00A77B3E" w:rsidRPr="000E72B3" w:rsidRDefault="00000000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0E72B3">
        <w:rPr>
          <w:rFonts w:ascii="Arial" w:hAnsi="Arial" w:cs="Arial"/>
          <w:sz w:val="24"/>
        </w:rPr>
        <w:t xml:space="preserve">Na </w:t>
      </w:r>
      <w:proofErr w:type="gramStart"/>
      <w:r w:rsidRPr="000E72B3">
        <w:rPr>
          <w:rFonts w:ascii="Arial" w:hAnsi="Arial" w:cs="Arial"/>
          <w:sz w:val="24"/>
        </w:rPr>
        <w:t>podstawie  art.</w:t>
      </w:r>
      <w:proofErr w:type="gramEnd"/>
      <w:r w:rsidRPr="000E72B3">
        <w:rPr>
          <w:rFonts w:ascii="Arial" w:hAnsi="Arial" w:cs="Arial"/>
          <w:sz w:val="24"/>
        </w:rPr>
        <w:t xml:space="preserve"> 18 ust. 2 pkt 9 lit. a ustawy z dnia 8 marca 1990 r. o samorządzie gminnym (tekst jednolity Dz. U. z 2024 r., poz. 1465, poz. 1572, poz. 1907, poz. 1940) </w:t>
      </w:r>
      <w:proofErr w:type="gramStart"/>
      <w:r w:rsidRPr="000E72B3">
        <w:rPr>
          <w:rFonts w:ascii="Arial" w:hAnsi="Arial" w:cs="Arial"/>
          <w:sz w:val="24"/>
        </w:rPr>
        <w:t>oraz  art.</w:t>
      </w:r>
      <w:proofErr w:type="gramEnd"/>
      <w:r w:rsidRPr="000E72B3">
        <w:rPr>
          <w:rFonts w:ascii="Arial" w:hAnsi="Arial" w:cs="Arial"/>
          <w:sz w:val="24"/>
        </w:rPr>
        <w:t> 13 ust. 1 ustawy z dnia 21 sierpnia 1997 r. o gospodarce nieruchomościami (tekst jednolity Dz. U. z 2024 r., poz. 1145, poz. 1222, poz. 1717, poz. 1881) Rada Miejska w Sulejowie uchwala, co następuje:</w:t>
      </w:r>
    </w:p>
    <w:p w14:paraId="2FB9A014" w14:textId="77777777" w:rsidR="00A77B3E" w:rsidRPr="000E72B3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b/>
          <w:sz w:val="24"/>
        </w:rPr>
        <w:t>§ 1. </w:t>
      </w:r>
      <w:r w:rsidRPr="000E72B3">
        <w:rPr>
          <w:rFonts w:ascii="Arial" w:hAnsi="Arial" w:cs="Arial"/>
          <w:sz w:val="24"/>
        </w:rPr>
        <w:t>Wyraża się zgodę na sprostowanie wielkości udziałów w nieruchomości wspólnej położonej w Sulejowie przy ul. Koneckiej 60, oznaczonej w ewidencji gruntów i budynków jako działka nr 241/6 o powierzchni 0,0508 ha położona w obrębie 17 miasta Sulejów, zapisana w księdze wieczystej nr PT1P/00050313/8 oraz w księgach wieczystych do których zostały poszczególne lokale wpisane</w:t>
      </w:r>
      <w:r w:rsidRPr="000E72B3">
        <w:rPr>
          <w:rFonts w:ascii="Arial" w:hAnsi="Arial" w:cs="Arial"/>
          <w:b/>
          <w:color w:val="000000"/>
          <w:sz w:val="24"/>
          <w:u w:color="000000"/>
        </w:rPr>
        <w:t>:</w:t>
      </w:r>
    </w:p>
    <w:p w14:paraId="7F3EEA6A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1) </w:t>
      </w:r>
      <w:r w:rsidRPr="000E72B3">
        <w:rPr>
          <w:rFonts w:ascii="Arial" w:hAnsi="Arial" w:cs="Arial"/>
          <w:color w:val="000000"/>
          <w:sz w:val="24"/>
          <w:u w:color="000000"/>
        </w:rPr>
        <w:t>lokal nr 1 - udział 8022/100000 zmienić na 7837/97302 - KW Nr PT1P/00100754/7,</w:t>
      </w:r>
    </w:p>
    <w:p w14:paraId="2BB3EBD4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2) </w:t>
      </w:r>
      <w:r w:rsidRPr="000E72B3">
        <w:rPr>
          <w:rFonts w:ascii="Arial" w:hAnsi="Arial" w:cs="Arial"/>
          <w:color w:val="000000"/>
          <w:sz w:val="24"/>
          <w:u w:color="000000"/>
        </w:rPr>
        <w:t>lokal nr 2 - udział 66/1000 zmienić na 6453/97302 - KW Nr PT1P/00073078/5,</w:t>
      </w:r>
    </w:p>
    <w:p w14:paraId="306AFFA7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3) </w:t>
      </w:r>
      <w:r w:rsidRPr="000E72B3">
        <w:rPr>
          <w:rFonts w:ascii="Arial" w:hAnsi="Arial" w:cs="Arial"/>
          <w:color w:val="000000"/>
          <w:sz w:val="24"/>
          <w:u w:color="000000"/>
        </w:rPr>
        <w:t xml:space="preserve">lokal nr 3 - </w:t>
      </w:r>
      <w:proofErr w:type="gramStart"/>
      <w:r w:rsidRPr="000E72B3">
        <w:rPr>
          <w:rFonts w:ascii="Arial" w:hAnsi="Arial" w:cs="Arial"/>
          <w:color w:val="000000"/>
          <w:sz w:val="24"/>
          <w:u w:color="000000"/>
        </w:rPr>
        <w:t>udział  26</w:t>
      </w:r>
      <w:proofErr w:type="gramEnd"/>
      <w:r w:rsidRPr="000E72B3">
        <w:rPr>
          <w:rFonts w:ascii="Arial" w:hAnsi="Arial" w:cs="Arial"/>
          <w:color w:val="000000"/>
          <w:sz w:val="24"/>
          <w:u w:color="000000"/>
        </w:rPr>
        <w:t>/1000 zmienić na 2225/97302 - KW Nr PT1P/00052409/2,</w:t>
      </w:r>
    </w:p>
    <w:p w14:paraId="13DE8921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4) </w:t>
      </w:r>
      <w:r w:rsidRPr="000E72B3">
        <w:rPr>
          <w:rFonts w:ascii="Arial" w:hAnsi="Arial" w:cs="Arial"/>
          <w:color w:val="000000"/>
          <w:sz w:val="24"/>
          <w:u w:color="000000"/>
        </w:rPr>
        <w:t xml:space="preserve">lokal nr 4 - udział 5990/100000 zmienić </w:t>
      </w:r>
      <w:proofErr w:type="gramStart"/>
      <w:r w:rsidRPr="000E72B3">
        <w:rPr>
          <w:rFonts w:ascii="Arial" w:hAnsi="Arial" w:cs="Arial"/>
          <w:color w:val="000000"/>
          <w:sz w:val="24"/>
          <w:u w:color="000000"/>
        </w:rPr>
        <w:t>na  5969</w:t>
      </w:r>
      <w:proofErr w:type="gramEnd"/>
      <w:r w:rsidRPr="000E72B3">
        <w:rPr>
          <w:rFonts w:ascii="Arial" w:hAnsi="Arial" w:cs="Arial"/>
          <w:color w:val="000000"/>
          <w:sz w:val="24"/>
          <w:u w:color="000000"/>
        </w:rPr>
        <w:t>/97302 - KW Nr PT1P/00078458/8,</w:t>
      </w:r>
    </w:p>
    <w:p w14:paraId="5B3F7A33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5) </w:t>
      </w:r>
      <w:r w:rsidRPr="000E72B3">
        <w:rPr>
          <w:rFonts w:ascii="Arial" w:hAnsi="Arial" w:cs="Arial"/>
          <w:color w:val="000000"/>
          <w:sz w:val="24"/>
          <w:u w:color="000000"/>
        </w:rPr>
        <w:t xml:space="preserve">lokal nr 5 - udział 43/1000 zmienić </w:t>
      </w:r>
      <w:proofErr w:type="gramStart"/>
      <w:r w:rsidRPr="000E72B3">
        <w:rPr>
          <w:rFonts w:ascii="Arial" w:hAnsi="Arial" w:cs="Arial"/>
          <w:color w:val="000000"/>
          <w:sz w:val="24"/>
          <w:u w:color="000000"/>
        </w:rPr>
        <w:t>na  4944</w:t>
      </w:r>
      <w:proofErr w:type="gramEnd"/>
      <w:r w:rsidRPr="000E72B3">
        <w:rPr>
          <w:rFonts w:ascii="Arial" w:hAnsi="Arial" w:cs="Arial"/>
          <w:color w:val="000000"/>
          <w:sz w:val="24"/>
          <w:u w:color="000000"/>
        </w:rPr>
        <w:t>/97302 - KW Nr PT1P/00062885/5,</w:t>
      </w:r>
    </w:p>
    <w:p w14:paraId="2D3FCDBF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6) </w:t>
      </w:r>
      <w:r w:rsidRPr="000E72B3">
        <w:rPr>
          <w:rFonts w:ascii="Arial" w:hAnsi="Arial" w:cs="Arial"/>
          <w:color w:val="000000"/>
          <w:sz w:val="24"/>
          <w:u w:color="000000"/>
        </w:rPr>
        <w:t>lokal nr 6 - udział 48/1000 zmienić na 5048/97302 - KW Nr PT1P/00056606/1,</w:t>
      </w:r>
    </w:p>
    <w:p w14:paraId="03C4DC5A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7) </w:t>
      </w:r>
      <w:r w:rsidRPr="000E72B3">
        <w:rPr>
          <w:rFonts w:ascii="Arial" w:hAnsi="Arial" w:cs="Arial"/>
          <w:color w:val="000000"/>
          <w:sz w:val="24"/>
          <w:u w:color="000000"/>
        </w:rPr>
        <w:t>lokal nr 7 - udział 56/1000 zmienić na 5579/97302 - KW Nr PT1P/00052407/8,</w:t>
      </w:r>
    </w:p>
    <w:p w14:paraId="32461282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8) </w:t>
      </w:r>
      <w:r w:rsidRPr="000E72B3">
        <w:rPr>
          <w:rFonts w:ascii="Arial" w:hAnsi="Arial" w:cs="Arial"/>
          <w:color w:val="000000"/>
          <w:sz w:val="24"/>
          <w:u w:color="000000"/>
        </w:rPr>
        <w:t>lokal nr 8 - udział 43/1000 zmienić na 4898/97302 - KW Nr PT1P/00055731/9,</w:t>
      </w:r>
    </w:p>
    <w:p w14:paraId="4540C657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9) </w:t>
      </w:r>
      <w:r w:rsidRPr="000E72B3">
        <w:rPr>
          <w:rFonts w:ascii="Arial" w:hAnsi="Arial" w:cs="Arial"/>
          <w:color w:val="000000"/>
          <w:sz w:val="24"/>
          <w:u w:color="000000"/>
        </w:rPr>
        <w:t>lokal nr 9 - udział 5564/100000 zmienić na 5582/97302 - KW Nr PT1P/00079366/3,</w:t>
      </w:r>
    </w:p>
    <w:p w14:paraId="6105CB86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10) </w:t>
      </w:r>
      <w:r w:rsidRPr="000E72B3">
        <w:rPr>
          <w:rFonts w:ascii="Arial" w:hAnsi="Arial" w:cs="Arial"/>
          <w:color w:val="000000"/>
          <w:sz w:val="24"/>
          <w:u w:color="000000"/>
        </w:rPr>
        <w:t>lokal nr 10 - udział 24/1000 zmienić na 2614/97302 - KW Nr PT1P/00054889/4,</w:t>
      </w:r>
    </w:p>
    <w:p w14:paraId="365DBE4E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11) </w:t>
      </w:r>
      <w:r w:rsidRPr="000E72B3">
        <w:rPr>
          <w:rFonts w:ascii="Arial" w:hAnsi="Arial" w:cs="Arial"/>
          <w:color w:val="000000"/>
          <w:sz w:val="24"/>
          <w:u w:color="000000"/>
        </w:rPr>
        <w:t>lokal nr 11 - udział 6156/100000 zmienić na 6052/97302 - KW Nr PT1P/00124392/5,</w:t>
      </w:r>
    </w:p>
    <w:p w14:paraId="455A7C05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12) </w:t>
      </w:r>
      <w:r w:rsidRPr="000E72B3">
        <w:rPr>
          <w:rFonts w:ascii="Arial" w:hAnsi="Arial" w:cs="Arial"/>
          <w:color w:val="000000"/>
          <w:sz w:val="24"/>
          <w:u w:color="000000"/>
        </w:rPr>
        <w:t>lokal nr 12 - udział 60/1000 zmienić na 7459/97302 - KW Nr PT1P/00064643/1,</w:t>
      </w:r>
    </w:p>
    <w:p w14:paraId="3B54A2CF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13) </w:t>
      </w:r>
      <w:r w:rsidRPr="000E72B3">
        <w:rPr>
          <w:rFonts w:ascii="Arial" w:hAnsi="Arial" w:cs="Arial"/>
          <w:color w:val="000000"/>
          <w:sz w:val="24"/>
          <w:u w:color="000000"/>
        </w:rPr>
        <w:t>lokal nr 14 - udział 4422/100000 zmienić na 4202/97302 - KW Nr PT1P/00113206/5,</w:t>
      </w:r>
    </w:p>
    <w:p w14:paraId="38F6B49E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14) </w:t>
      </w:r>
      <w:r w:rsidRPr="000E72B3">
        <w:rPr>
          <w:rFonts w:ascii="Arial" w:hAnsi="Arial" w:cs="Arial"/>
          <w:color w:val="000000"/>
          <w:sz w:val="24"/>
          <w:u w:color="000000"/>
        </w:rPr>
        <w:t>lokal nr 15 - udział 5966/100000 zmienić na 5850/97302 - KW Nr PT1P/00095618/3,</w:t>
      </w:r>
    </w:p>
    <w:p w14:paraId="6B7BEDEF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15) </w:t>
      </w:r>
      <w:r w:rsidRPr="000E72B3">
        <w:rPr>
          <w:rFonts w:ascii="Arial" w:hAnsi="Arial" w:cs="Arial"/>
          <w:color w:val="000000"/>
          <w:sz w:val="24"/>
          <w:u w:color="000000"/>
        </w:rPr>
        <w:t>lokal nr 16 - udział 56/1000 zmienić na 5544/97302 - KW Nr PT1P/00072619/3,</w:t>
      </w:r>
    </w:p>
    <w:p w14:paraId="0C63D02E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16) </w:t>
      </w:r>
      <w:r w:rsidRPr="000E72B3">
        <w:rPr>
          <w:rFonts w:ascii="Arial" w:hAnsi="Arial" w:cs="Arial"/>
          <w:color w:val="000000"/>
          <w:sz w:val="24"/>
          <w:u w:color="000000"/>
        </w:rPr>
        <w:t>lokal nr 17- udział 5053/100000 zmienić na 4967/97302 - KW Nr PT1P/00097942/7,</w:t>
      </w:r>
    </w:p>
    <w:p w14:paraId="6C362CFB" w14:textId="77777777" w:rsidR="00A77B3E" w:rsidRPr="000E72B3" w:rsidRDefault="00000000">
      <w:pPr>
        <w:spacing w:before="120" w:after="120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sz w:val="24"/>
        </w:rPr>
        <w:t>17) </w:t>
      </w:r>
      <w:r w:rsidRPr="000E72B3">
        <w:rPr>
          <w:rFonts w:ascii="Arial" w:hAnsi="Arial" w:cs="Arial"/>
          <w:color w:val="000000"/>
          <w:sz w:val="24"/>
          <w:u w:color="000000"/>
        </w:rPr>
        <w:t>lokal nr 18- udział 5807/100000 zmienić na 5911/97302 - KW Nr PT1P/00083318/3.</w:t>
      </w:r>
    </w:p>
    <w:p w14:paraId="756882D4" w14:textId="77777777" w:rsidR="00A77B3E" w:rsidRPr="000E72B3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b/>
          <w:sz w:val="24"/>
        </w:rPr>
        <w:t>§ 2. </w:t>
      </w:r>
      <w:r w:rsidRPr="000E72B3">
        <w:rPr>
          <w:rFonts w:ascii="Arial" w:hAnsi="Arial" w:cs="Arial"/>
          <w:color w:val="000000"/>
          <w:sz w:val="24"/>
          <w:u w:color="000000"/>
        </w:rPr>
        <w:t>Koszty notarialne i sądowe związane ze sprostowaniem udziałów w nieruchomościach wymienionych w § 1 ponosi Gmina Sulejów.</w:t>
      </w:r>
    </w:p>
    <w:p w14:paraId="457003B7" w14:textId="77777777" w:rsidR="00A77B3E" w:rsidRPr="000E72B3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b/>
          <w:sz w:val="24"/>
        </w:rPr>
        <w:t>§ 3. </w:t>
      </w:r>
      <w:r w:rsidRPr="000E72B3">
        <w:rPr>
          <w:rFonts w:ascii="Arial" w:hAnsi="Arial" w:cs="Arial"/>
          <w:color w:val="000000"/>
          <w:sz w:val="24"/>
          <w:u w:color="000000"/>
        </w:rPr>
        <w:t>Wykonanie uchwały powierza się Burmistrzowi Sulejowa.</w:t>
      </w:r>
    </w:p>
    <w:p w14:paraId="754B5154" w14:textId="77777777" w:rsidR="00A77B3E" w:rsidRPr="000E72B3" w:rsidRDefault="00000000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  <w:u w:color="000000"/>
        </w:rPr>
      </w:pPr>
      <w:r w:rsidRPr="000E72B3">
        <w:rPr>
          <w:rFonts w:ascii="Arial" w:hAnsi="Arial" w:cs="Arial"/>
          <w:b/>
          <w:sz w:val="24"/>
        </w:rPr>
        <w:lastRenderedPageBreak/>
        <w:t>§ 4. </w:t>
      </w:r>
      <w:r w:rsidRPr="000E72B3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sectPr w:rsidR="00A77B3E" w:rsidRPr="000E72B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90E4" w14:textId="77777777" w:rsidR="00D334E8" w:rsidRDefault="00D334E8">
      <w:r>
        <w:separator/>
      </w:r>
    </w:p>
  </w:endnote>
  <w:endnote w:type="continuationSeparator" w:id="0">
    <w:p w14:paraId="1A6F63C4" w14:textId="77777777" w:rsidR="00D334E8" w:rsidRDefault="00D3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B11DF" w14:paraId="2CC02D3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9739215" w14:textId="77777777" w:rsidR="000B11D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4608D1A8-1075-4B9D-A64F-BE1247C0FD1A.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B80C64" w14:textId="77777777" w:rsidR="000B11D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E72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93B5D4" w14:textId="77777777" w:rsidR="000B11DF" w:rsidRDefault="000B11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54D2" w14:textId="77777777" w:rsidR="00D334E8" w:rsidRDefault="00D334E8">
      <w:r>
        <w:separator/>
      </w:r>
    </w:p>
  </w:footnote>
  <w:footnote w:type="continuationSeparator" w:id="0">
    <w:p w14:paraId="78370BAC" w14:textId="77777777" w:rsidR="00D334E8" w:rsidRDefault="00D3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11DF"/>
    <w:rsid w:val="000E460F"/>
    <w:rsid w:val="000E72B3"/>
    <w:rsid w:val="00A77B3E"/>
    <w:rsid w:val="00CA2A55"/>
    <w:rsid w:val="00D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EBAFD"/>
  <w15:docId w15:val="{E439A920-0FB6-4BEF-9E09-F1AE9E63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czerwca 2025 r.</dc:title>
  <dc:subject>w sprawie sprostowania wielkości udziałów w^sprzedanych przez Gminę Sulejów nieruchomościach lokalowych oraz nieruchomości wspólnej w^budynku mieszkalnym wielorodzinnym położonym w^Sulejowie przy ul. Koneckiej 60</dc:subject>
  <dc:creator>Martynka</dc:creator>
  <cp:lastModifiedBy>Martynka</cp:lastModifiedBy>
  <cp:revision>2</cp:revision>
  <dcterms:created xsi:type="dcterms:W3CDTF">2025-06-18T11:35:00Z</dcterms:created>
  <dcterms:modified xsi:type="dcterms:W3CDTF">2025-06-18T11:35:00Z</dcterms:modified>
  <cp:category>Akt prawny</cp:category>
</cp:coreProperties>
</file>