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B" w:rsidRPr="00CB6906" w:rsidRDefault="0051570B" w:rsidP="00186B9F">
      <w:pPr>
        <w:keepNext/>
        <w:keepLines/>
        <w:spacing w:before="240" w:after="0" w:line="276" w:lineRule="auto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CB6906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Informacja o działaniach Bu</w:t>
      </w:r>
      <w:r w:rsidR="00EA40F8" w:rsidRPr="00CB6906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rmistrza Sulejowa </w:t>
      </w:r>
      <w:r w:rsidR="00EA40F8" w:rsidRPr="00CB6906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br/>
        <w:t xml:space="preserve">w okresie od </w:t>
      </w:r>
      <w:r w:rsidR="00CB6906" w:rsidRPr="00CB6906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22 kwietnia</w:t>
      </w:r>
      <w:r w:rsidRPr="00CB6906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 2025 r.</w:t>
      </w:r>
      <w:r w:rsidR="00EA40F8" w:rsidRPr="00CB6906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 do </w:t>
      </w:r>
      <w:r w:rsidR="00CB6906" w:rsidRPr="00CB6906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21 maja</w:t>
      </w:r>
      <w:r w:rsidR="00EA40F8" w:rsidRPr="00CB6906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 2025 r.</w:t>
      </w:r>
      <w:r w:rsidRPr="00CB6906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br/>
        <w:t>Referat Organizacyjny</w:t>
      </w:r>
    </w:p>
    <w:p w:rsidR="0051570B" w:rsidRPr="00CB6906" w:rsidRDefault="0051570B" w:rsidP="00186B9F">
      <w:pPr>
        <w:keepNext/>
        <w:keepLines/>
        <w:spacing w:before="240" w:after="240" w:line="276" w:lineRule="auto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CB6906">
        <w:rPr>
          <w:rFonts w:ascii="Times New Roman" w:eastAsiaTheme="majorEastAsia" w:hAnsi="Times New Roman" w:cs="Times New Roman"/>
          <w:sz w:val="24"/>
          <w:szCs w:val="24"/>
          <w:lang w:eastAsia="pl-PL"/>
        </w:rPr>
        <w:t>W omawianym okresie wydano następujące zarządzenia Burmistrza:</w:t>
      </w:r>
    </w:p>
    <w:p w:rsidR="00CB6906" w:rsidRPr="00CB6906" w:rsidRDefault="00CB6906" w:rsidP="00DC0339">
      <w:pPr>
        <w:numPr>
          <w:ilvl w:val="0"/>
          <w:numId w:val="24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CB69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82/2025 Burmistrza Sulejowa z dnia 22 kwietnia 2025 roku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stosowania w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Miejskim w Sulejowie ujednoliconych 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formularzy procedur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B6906" w:rsidRDefault="00CB6906" w:rsidP="00DC0339">
      <w:pPr>
        <w:numPr>
          <w:ilvl w:val="0"/>
          <w:numId w:val="24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CB69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83/2025 Burmistrza Sulejowa z dnia 22 kwietnia 2025 roku</w:t>
        </w:r>
      </w:hyperlink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powołania zespołu koordynatorów do 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raw dostępności,</w:t>
      </w:r>
    </w:p>
    <w:p w:rsidR="00CB6906" w:rsidRPr="00CB6906" w:rsidRDefault="00CB6906" w:rsidP="00DC0339">
      <w:pPr>
        <w:numPr>
          <w:ilvl w:val="0"/>
          <w:numId w:val="24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CB69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84/2025 Burmistrza Sulejowa z dnia 22 kwietnia 2025 roku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zaw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arcie kolejnej umowy dzierżawy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z dotychczasowy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dzierżawcą nieruchomoś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 wchodzącej w skład gminnego zasobu nieruchomości,</w:t>
      </w:r>
    </w:p>
    <w:p w:rsidR="00DC0339" w:rsidRDefault="00CB6906" w:rsidP="00DC0339">
      <w:pPr>
        <w:numPr>
          <w:ilvl w:val="0"/>
          <w:numId w:val="24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CB69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85/2025 Burmistrza Sulejowa z dnia 22 kwietnia 2025 roku</w:t>
        </w:r>
      </w:hyperlink>
      <w:r w:rsidR="00DC0339" w:rsidRP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ogłoszenia przetargu na wydzierżawienie ni</w:t>
      </w:r>
      <w:r w:rsidR="00DC0339" w:rsidRP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eruchomości wchodzącej w skład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zasobu nieruchomości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C0339" w:rsidRDefault="00CB6906" w:rsidP="00DC0339">
      <w:pPr>
        <w:numPr>
          <w:ilvl w:val="0"/>
          <w:numId w:val="24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CB69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86/2025 Burmistrza Sulejowa z dnia 28 kwietnia 2025 roku</w:t>
        </w:r>
      </w:hyperlink>
      <w:r w:rsidR="00DC0339" w:rsidRP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uaktualnienia planu finansowego Urzędu Mie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jskiego w Sulejowie na 2025 rok, </w:t>
      </w:r>
    </w:p>
    <w:p w:rsidR="00CB6906" w:rsidRPr="00CB6906" w:rsidRDefault="00CB6906" w:rsidP="00DC0339">
      <w:pPr>
        <w:numPr>
          <w:ilvl w:val="0"/>
          <w:numId w:val="24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CB69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87/2025 Burmistrza Sulejowa z dnia 28 kwietnia 2025 roku</w:t>
        </w:r>
      </w:hyperlink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ogłoszenia III przetargu ustneg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nieograniczonego na sprzedaż nieruchomości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stanowiącej własność Gminy Sulejów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C0339" w:rsidRDefault="00CB6906" w:rsidP="00DC0339">
      <w:pPr>
        <w:numPr>
          <w:ilvl w:val="0"/>
          <w:numId w:val="24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CB69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88/2025 Burmistrza Sulejowa z dnia 28 kwietnia 2025 roku</w:t>
        </w:r>
      </w:hyperlink>
      <w:r w:rsidR="00DC0339" w:rsidRP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przeznaczenia do sprzedaży nieru</w:t>
      </w:r>
      <w:r w:rsidR="00DC0339" w:rsidRP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chomości gruntowej stanowiącej 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własność Gminy Sulejów oraz ogłoszenia wykazu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B6906" w:rsidRPr="00CB6906" w:rsidRDefault="00CB6906" w:rsidP="00DC0339">
      <w:pPr>
        <w:numPr>
          <w:ilvl w:val="0"/>
          <w:numId w:val="24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Pr="00CB69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89/2025 Burmistrza Sulejowa z dnia 28 kwietnia 2025 roku</w:t>
        </w:r>
      </w:hyperlink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przeznaczenia do sprzedaży nieru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chomości gruntowej stanowiącej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własność Gminy Sulejów oraz ogłoszenia wykazu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C0339" w:rsidRDefault="00CB6906" w:rsidP="00DC0339">
      <w:pPr>
        <w:numPr>
          <w:ilvl w:val="0"/>
          <w:numId w:val="24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Pr="00CB69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90/2025 Burmistrza Sulejowa z dnia 28 kwietnia 2025 roku</w:t>
        </w:r>
      </w:hyperlink>
      <w:r w:rsidR="00DC0339" w:rsidRP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przeznaczenia do sprzedaż</w:t>
      </w:r>
      <w:r w:rsidR="00DC0339" w:rsidRP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niezabudowanej nieruchomości 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stanowiącej własność Gminy Sulejów oraz ogłoszenia wykazu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B6906" w:rsidRDefault="00CB6906" w:rsidP="00DC0339">
      <w:pPr>
        <w:numPr>
          <w:ilvl w:val="0"/>
          <w:numId w:val="24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history="1">
        <w:r w:rsidRPr="00CB69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91/2025 Burmistrza Sulejowa z dnia 28 kwietnia 2025 roku</w:t>
        </w:r>
      </w:hyperlink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przeznaczenia do sprzedaż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niezabudowanej nieruchomości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stanowiącej własność Gminy Sulejów oraz ogłoszenia wykazu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C0339" w:rsidRPr="00CB6906" w:rsidRDefault="00DC0339" w:rsidP="00DC0339">
      <w:pPr>
        <w:numPr>
          <w:ilvl w:val="0"/>
          <w:numId w:val="24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92/2025 Burmistrza Sulejowa z dnia 29 kwietnia 2025 r. w sprawie zmiany </w:t>
      </w:r>
      <w:r w:rsidR="000B21D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56/2025 z dnia 27 marca 2025 r. </w:t>
      </w:r>
      <w:r w:rsidR="000B21D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przeznaczenia do wydzierżawienia nieruchomości wchodzących w skład gminnego zasobu nieruchomości,</w:t>
      </w:r>
    </w:p>
    <w:p w:rsidR="00DC0339" w:rsidRDefault="00CB6906" w:rsidP="00DC0339">
      <w:pPr>
        <w:numPr>
          <w:ilvl w:val="0"/>
          <w:numId w:val="24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Pr="00CB69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93/2025 Burmistrza Sulejowa z dnia 30 kwietnia 2025 roku</w:t>
        </w:r>
      </w:hyperlink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przeznaczenia do sprzedaży niezabudowanej nieruchomości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stanowiącej własność Gminy Sulejów oraz ogłoszenia wykazu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B6906" w:rsidRPr="00CB6906" w:rsidRDefault="00CB6906" w:rsidP="00DC0339">
      <w:pPr>
        <w:numPr>
          <w:ilvl w:val="0"/>
          <w:numId w:val="24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history="1">
        <w:r w:rsidRPr="00CB69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94/2025 Burmistrza Sulejowa z dnia 30 kwietnia 2025 roku</w:t>
        </w:r>
      </w:hyperlink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 w bud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>żecie gminy Sulejów na 2025 rok,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339" w:rsidRDefault="00CB6906" w:rsidP="00DC0339">
      <w:pPr>
        <w:numPr>
          <w:ilvl w:val="0"/>
          <w:numId w:val="24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history="1">
        <w:r w:rsidRPr="00CB69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95/2025 Burmistrza Sulejowa z dnia 30 kwietnia 2025 roku</w:t>
        </w:r>
      </w:hyperlink>
      <w:r w:rsidR="00DC0339" w:rsidRP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uaktualnienia planu finansowego Urzędu Mie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>jskiego w Sulejowie na 2025 rok,</w:t>
      </w:r>
    </w:p>
    <w:p w:rsidR="00CB6906" w:rsidRPr="00CB6906" w:rsidRDefault="00CB6906" w:rsidP="00DC0339">
      <w:pPr>
        <w:numPr>
          <w:ilvl w:val="0"/>
          <w:numId w:val="24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history="1">
        <w:r w:rsidRPr="00CB69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96/2025 Burmistrza Sulejowa z dnia 6 maja 2025 roku</w:t>
        </w:r>
      </w:hyperlink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przeznaczenia do wydzierżaw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ienia nieruchomości wchodzącej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>d gminnego zasobu nieruchomości,</w:t>
      </w:r>
    </w:p>
    <w:p w:rsidR="00DC0339" w:rsidRPr="00937F49" w:rsidRDefault="00CB6906" w:rsidP="00937F49">
      <w:pPr>
        <w:numPr>
          <w:ilvl w:val="0"/>
          <w:numId w:val="24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history="1">
        <w:r w:rsidRPr="00CB69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97/2025 Burmistrza Sulejowa z dnia 8 maja 2025 roku</w:t>
        </w:r>
      </w:hyperlink>
      <w:r w:rsidR="00DC0339" w:rsidRP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przeznaczenia do wydzierżaw</w:t>
      </w:r>
      <w:r w:rsidR="00DC0339" w:rsidRP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ienia nieruchomości wchodzącej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gminnego zasobu nieruchomości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C0339" w:rsidRPr="00937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339" w:rsidRDefault="00CB6906" w:rsidP="00DC0339">
      <w:pPr>
        <w:numPr>
          <w:ilvl w:val="0"/>
          <w:numId w:val="24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history="1">
        <w:r w:rsidRPr="00CB69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99/2025 Burmistrza Sulejowa z dnia 16 maja 2025 roku</w:t>
        </w:r>
      </w:hyperlink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 w bud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>żecie gminy Sulejów na 2025 rok,</w:t>
      </w:r>
      <w:r w:rsid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3303" w:rsidRPr="00DC0339" w:rsidRDefault="00CB6906" w:rsidP="00DC0339">
      <w:pPr>
        <w:numPr>
          <w:ilvl w:val="0"/>
          <w:numId w:val="24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history="1">
        <w:r w:rsidRPr="00CB69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100/2025 Burmistrza Sulejowa z dnia 16 maja 2025 roku</w:t>
        </w:r>
      </w:hyperlink>
      <w:r w:rsidR="00DC0339" w:rsidRP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uaktualnienia planu finansowego Urzędu Mie</w:t>
      </w:r>
      <w:r w:rsidR="00DC0339" w:rsidRP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t>jskiego w Sulejowie na 2025 rok.</w:t>
      </w:r>
      <w:r w:rsidR="00403303" w:rsidRPr="00DC0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1570B" w:rsidRPr="00CB6906" w:rsidRDefault="0051570B" w:rsidP="00937F49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omawianym okresie Burmistrz Sulejowa wydała </w:t>
      </w:r>
      <w:r w:rsidR="00937F49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186B9F"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zarządzeń.</w:t>
      </w:r>
    </w:p>
    <w:p w:rsidR="0029552A" w:rsidRDefault="0029552A" w:rsidP="00186B9F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570B"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Organizacyjny prowadził bieżącą obsługę Rady Miejskiej w Sulejowie oraz komisji Rady Miejskiej w Sulejowie. W omawianym okresie odbyła się </w:t>
      </w:r>
      <w:r w:rsidR="00937F49">
        <w:rPr>
          <w:rFonts w:ascii="Times New Roman" w:eastAsia="Times New Roman" w:hAnsi="Times New Roman" w:cs="Times New Roman"/>
          <w:sz w:val="24"/>
          <w:szCs w:val="24"/>
          <w:lang w:eastAsia="pl-PL"/>
        </w:rPr>
        <w:t>XXI</w:t>
      </w: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Miejskiej </w:t>
      </w:r>
      <w:r w:rsidR="0051570B"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Sulejowie w dniu </w:t>
      </w:r>
      <w:r w:rsidR="00937F49">
        <w:rPr>
          <w:rFonts w:ascii="Times New Roman" w:eastAsia="Times New Roman" w:hAnsi="Times New Roman" w:cs="Times New Roman"/>
          <w:sz w:val="24"/>
          <w:szCs w:val="24"/>
          <w:lang w:eastAsia="pl-PL"/>
        </w:rPr>
        <w:t>28 kwietnia 2025</w:t>
      </w:r>
      <w:r w:rsidR="0051570B"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312A85"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937F49">
        <w:rPr>
          <w:rFonts w:ascii="Times New Roman" w:eastAsia="Times New Roman" w:hAnsi="Times New Roman" w:cs="Times New Roman"/>
          <w:sz w:val="24"/>
          <w:szCs w:val="24"/>
          <w:lang w:eastAsia="pl-PL"/>
        </w:rPr>
        <w:t>9 posiedzeń komisji.</w:t>
      </w:r>
    </w:p>
    <w:p w:rsidR="00937F49" w:rsidRPr="00CB6906" w:rsidRDefault="00937F49" w:rsidP="00186B9F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552A" w:rsidRDefault="0029552A" w:rsidP="00186B9F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Referat Organizacyjny </w:t>
      </w:r>
      <w:r w:rsidR="00937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wykonywał zadania związane z przeprowadzeniem wyborów Prezydenta Rzeczypospolitej Polskiej zarządzonych na dzień 18 maja 2025 r. Obecnie trwają przygotowania do przeprowadzenia drugiej tury wyborów w dniu 01 czerwca 2025 r. </w:t>
      </w:r>
    </w:p>
    <w:p w:rsidR="00937F49" w:rsidRDefault="00937F49" w:rsidP="00186B9F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7F49" w:rsidRPr="00CB6906" w:rsidRDefault="00937F49" w:rsidP="00186B9F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Urzędzie Miejskim w Sulejowie praktyki studenckie odbywa 1 osoba. </w:t>
      </w:r>
    </w:p>
    <w:p w:rsidR="0051570B" w:rsidRPr="00CB6906" w:rsidRDefault="0051570B" w:rsidP="00186B9F">
      <w:pPr>
        <w:tabs>
          <w:tab w:val="num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570B" w:rsidRPr="00CB6906" w:rsidRDefault="0051570B" w:rsidP="00186B9F">
      <w:pPr>
        <w:tabs>
          <w:tab w:val="num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3D23" w:rsidRPr="00CB6906" w:rsidRDefault="00903D23" w:rsidP="00186B9F">
      <w:pPr>
        <w:rPr>
          <w:rFonts w:ascii="Times New Roman" w:hAnsi="Times New Roman" w:cs="Times New Roman"/>
          <w:sz w:val="24"/>
          <w:szCs w:val="24"/>
        </w:rPr>
      </w:pPr>
    </w:p>
    <w:p w:rsidR="002C02BC" w:rsidRPr="00CB6906" w:rsidRDefault="002C02BC" w:rsidP="00186B9F">
      <w:pPr>
        <w:rPr>
          <w:rFonts w:ascii="Times New Roman" w:hAnsi="Times New Roman" w:cs="Times New Roman"/>
          <w:sz w:val="24"/>
          <w:szCs w:val="24"/>
        </w:rPr>
      </w:pPr>
    </w:p>
    <w:p w:rsidR="002C02BC" w:rsidRDefault="002C02BC" w:rsidP="00186B9F">
      <w:pPr>
        <w:rPr>
          <w:rFonts w:ascii="Times New Roman" w:hAnsi="Times New Roman" w:cs="Times New Roman"/>
          <w:sz w:val="24"/>
          <w:szCs w:val="24"/>
        </w:rPr>
      </w:pPr>
    </w:p>
    <w:p w:rsidR="00937F49" w:rsidRPr="00CB6906" w:rsidRDefault="00937F49" w:rsidP="00186B9F">
      <w:pPr>
        <w:rPr>
          <w:rFonts w:ascii="Times New Roman" w:hAnsi="Times New Roman" w:cs="Times New Roman"/>
          <w:sz w:val="24"/>
          <w:szCs w:val="24"/>
        </w:rPr>
      </w:pPr>
    </w:p>
    <w:p w:rsidR="002C02BC" w:rsidRPr="00CB6906" w:rsidRDefault="002C02BC" w:rsidP="00186B9F">
      <w:pPr>
        <w:rPr>
          <w:rFonts w:ascii="Times New Roman" w:hAnsi="Times New Roman" w:cs="Times New Roman"/>
          <w:sz w:val="24"/>
          <w:szCs w:val="24"/>
        </w:rPr>
      </w:pPr>
    </w:p>
    <w:p w:rsidR="002C02BC" w:rsidRPr="00CB6906" w:rsidRDefault="002C02BC" w:rsidP="002C02B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B6906">
        <w:rPr>
          <w:rFonts w:ascii="Times New Roman" w:hAnsi="Times New Roman" w:cs="Times New Roman"/>
          <w:sz w:val="24"/>
          <w:szCs w:val="24"/>
        </w:rPr>
        <w:t xml:space="preserve">           Kierownik</w:t>
      </w:r>
    </w:p>
    <w:p w:rsidR="002C02BC" w:rsidRPr="00CB6906" w:rsidRDefault="002C02BC" w:rsidP="002C02B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B6906">
        <w:rPr>
          <w:rFonts w:ascii="Times New Roman" w:hAnsi="Times New Roman" w:cs="Times New Roman"/>
          <w:sz w:val="24"/>
          <w:szCs w:val="24"/>
        </w:rPr>
        <w:t>Referatu Organizacyjnego</w:t>
      </w:r>
    </w:p>
    <w:p w:rsidR="002C02BC" w:rsidRPr="00CB6906" w:rsidRDefault="002C02BC" w:rsidP="002C02B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C02BC" w:rsidRPr="00CB6906" w:rsidRDefault="002C02BC" w:rsidP="002C02B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B6906">
        <w:rPr>
          <w:rFonts w:ascii="Times New Roman" w:hAnsi="Times New Roman" w:cs="Times New Roman"/>
          <w:sz w:val="24"/>
          <w:szCs w:val="24"/>
        </w:rPr>
        <w:t>Sylwia Malarz-Krawiec</w:t>
      </w:r>
    </w:p>
    <w:sectPr w:rsidR="002C02BC" w:rsidRPr="00CB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6A9" w:rsidRDefault="005A46A9" w:rsidP="0029552A">
      <w:pPr>
        <w:spacing w:after="0" w:line="240" w:lineRule="auto"/>
      </w:pPr>
      <w:r>
        <w:separator/>
      </w:r>
    </w:p>
  </w:endnote>
  <w:endnote w:type="continuationSeparator" w:id="0">
    <w:p w:rsidR="005A46A9" w:rsidRDefault="005A46A9" w:rsidP="0029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6A9" w:rsidRDefault="005A46A9" w:rsidP="0029552A">
      <w:pPr>
        <w:spacing w:after="0" w:line="240" w:lineRule="auto"/>
      </w:pPr>
      <w:r>
        <w:separator/>
      </w:r>
    </w:p>
  </w:footnote>
  <w:footnote w:type="continuationSeparator" w:id="0">
    <w:p w:rsidR="005A46A9" w:rsidRDefault="005A46A9" w:rsidP="00295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7A04"/>
    <w:multiLevelType w:val="multilevel"/>
    <w:tmpl w:val="69F0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D2710"/>
    <w:multiLevelType w:val="multilevel"/>
    <w:tmpl w:val="8F0E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12F5B"/>
    <w:multiLevelType w:val="hybridMultilevel"/>
    <w:tmpl w:val="C3169C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42347"/>
    <w:multiLevelType w:val="multilevel"/>
    <w:tmpl w:val="330E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6677A"/>
    <w:multiLevelType w:val="hybridMultilevel"/>
    <w:tmpl w:val="EDFC6E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47BED"/>
    <w:multiLevelType w:val="multilevel"/>
    <w:tmpl w:val="2F2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871E3"/>
    <w:multiLevelType w:val="multilevel"/>
    <w:tmpl w:val="C366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532BC"/>
    <w:multiLevelType w:val="multilevel"/>
    <w:tmpl w:val="4C60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26CA6"/>
    <w:multiLevelType w:val="hybridMultilevel"/>
    <w:tmpl w:val="F0A239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63DBC"/>
    <w:multiLevelType w:val="multilevel"/>
    <w:tmpl w:val="4242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F13E5"/>
    <w:multiLevelType w:val="multilevel"/>
    <w:tmpl w:val="EA78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650D1"/>
    <w:multiLevelType w:val="multilevel"/>
    <w:tmpl w:val="635A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E27D26"/>
    <w:multiLevelType w:val="multilevel"/>
    <w:tmpl w:val="C60C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8A1BFD"/>
    <w:multiLevelType w:val="hybridMultilevel"/>
    <w:tmpl w:val="CE120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1825E2"/>
    <w:multiLevelType w:val="multilevel"/>
    <w:tmpl w:val="1968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F74F2"/>
    <w:multiLevelType w:val="hybridMultilevel"/>
    <w:tmpl w:val="8AFA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96FBA"/>
    <w:multiLevelType w:val="multilevel"/>
    <w:tmpl w:val="240C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D40578"/>
    <w:multiLevelType w:val="multilevel"/>
    <w:tmpl w:val="01E2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84C73"/>
    <w:multiLevelType w:val="multilevel"/>
    <w:tmpl w:val="14BC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4449B4"/>
    <w:multiLevelType w:val="multilevel"/>
    <w:tmpl w:val="95BC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715253"/>
    <w:multiLevelType w:val="multilevel"/>
    <w:tmpl w:val="E3A4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31634C"/>
    <w:multiLevelType w:val="multilevel"/>
    <w:tmpl w:val="6114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52748C"/>
    <w:multiLevelType w:val="multilevel"/>
    <w:tmpl w:val="DEF6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4465F0"/>
    <w:multiLevelType w:val="multilevel"/>
    <w:tmpl w:val="0E60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0"/>
  </w:num>
  <w:num w:numId="5">
    <w:abstractNumId w:val="21"/>
  </w:num>
  <w:num w:numId="6">
    <w:abstractNumId w:val="8"/>
  </w:num>
  <w:num w:numId="7">
    <w:abstractNumId w:val="4"/>
  </w:num>
  <w:num w:numId="8">
    <w:abstractNumId w:val="6"/>
  </w:num>
  <w:num w:numId="9">
    <w:abstractNumId w:val="17"/>
  </w:num>
  <w:num w:numId="10">
    <w:abstractNumId w:val="11"/>
  </w:num>
  <w:num w:numId="11">
    <w:abstractNumId w:val="22"/>
  </w:num>
  <w:num w:numId="12">
    <w:abstractNumId w:val="7"/>
  </w:num>
  <w:num w:numId="13">
    <w:abstractNumId w:val="5"/>
  </w:num>
  <w:num w:numId="14">
    <w:abstractNumId w:val="12"/>
  </w:num>
  <w:num w:numId="15">
    <w:abstractNumId w:val="14"/>
  </w:num>
  <w:num w:numId="16">
    <w:abstractNumId w:val="2"/>
  </w:num>
  <w:num w:numId="17">
    <w:abstractNumId w:val="3"/>
  </w:num>
  <w:num w:numId="18">
    <w:abstractNumId w:val="10"/>
  </w:num>
  <w:num w:numId="19">
    <w:abstractNumId w:val="16"/>
  </w:num>
  <w:num w:numId="20">
    <w:abstractNumId w:val="20"/>
  </w:num>
  <w:num w:numId="21">
    <w:abstractNumId w:val="1"/>
  </w:num>
  <w:num w:numId="22">
    <w:abstractNumId w:val="19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0B"/>
    <w:rsid w:val="00041D6D"/>
    <w:rsid w:val="00070945"/>
    <w:rsid w:val="000B21DE"/>
    <w:rsid w:val="00186B9F"/>
    <w:rsid w:val="00201C62"/>
    <w:rsid w:val="00221DE4"/>
    <w:rsid w:val="0029552A"/>
    <w:rsid w:val="002C02BC"/>
    <w:rsid w:val="00312A85"/>
    <w:rsid w:val="00366E0C"/>
    <w:rsid w:val="00403303"/>
    <w:rsid w:val="00432997"/>
    <w:rsid w:val="0051570B"/>
    <w:rsid w:val="005A46A9"/>
    <w:rsid w:val="005F0366"/>
    <w:rsid w:val="00711191"/>
    <w:rsid w:val="0077169F"/>
    <w:rsid w:val="008132B0"/>
    <w:rsid w:val="008E4A69"/>
    <w:rsid w:val="00903D23"/>
    <w:rsid w:val="00937F49"/>
    <w:rsid w:val="009847A5"/>
    <w:rsid w:val="00B662AE"/>
    <w:rsid w:val="00BE33BD"/>
    <w:rsid w:val="00C03224"/>
    <w:rsid w:val="00CB6906"/>
    <w:rsid w:val="00CD6DDA"/>
    <w:rsid w:val="00DC0339"/>
    <w:rsid w:val="00DF10E4"/>
    <w:rsid w:val="00EA40F8"/>
    <w:rsid w:val="00F707C2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6BCDB-AFC4-4176-A059-359734AA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7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52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lejow.biuletyn.net/fls/bip_pliki/2025_04/BIPF6335C8E9E3788Z/zarzadzenie_83_2025_zmiana_skladu_zespolu_ds_koordynacji___dostepny.docx" TargetMode="External"/><Relationship Id="rId13" Type="http://schemas.openxmlformats.org/officeDocument/2006/relationships/hyperlink" Target="https://sulejow.biuletyn.net/fls/bip_pliki/2025_04/BIPF633F9D275F93BZ/88_2025_zarzadzenie_wykaz_Poniatow_bip.docx" TargetMode="External"/><Relationship Id="rId18" Type="http://schemas.openxmlformats.org/officeDocument/2006/relationships/hyperlink" Target="https://sulejow.biuletyn.net/fls/bip_pliki/2025_05/BIPF634722FBA93D5Z/ZB_094-2025_-_BIP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lejow.biuletyn.net/fls/bip_pliki/2025_05/BIPF634F164DF5793Z/97_2025_z_dnia_08.05.2025_ZARZADZENIE_Burmistrza_Kazimierska_pod_garaz_631_8_na_BIP.doc" TargetMode="External"/><Relationship Id="rId7" Type="http://schemas.openxmlformats.org/officeDocument/2006/relationships/hyperlink" Target="https://sulejow.biuletyn.net/fls/bip_pliki/2025_04/BIPF6335C8EB9B831Z/ZARZADZENIE_82_2025_-_FORMULARZE_PROCEDUR_dostepny.doc" TargetMode="External"/><Relationship Id="rId12" Type="http://schemas.openxmlformats.org/officeDocument/2006/relationships/hyperlink" Target="https://sulejow.biuletyn.net/fls/bip_pliki/2025_04/BIPF633F9D21C2F79Z/87_2025__ZARZADZENIE__ogloszenie_III_przetarg_nieograniczony_obreb_10_bip.docx" TargetMode="External"/><Relationship Id="rId17" Type="http://schemas.openxmlformats.org/officeDocument/2006/relationships/hyperlink" Target="https://sulejow.biuletyn.net/fls/bip_pliki/2025_04/BIPF633F9D395CA36Z/93_2025_Zarzadzenie_wykaz_Karolinow_36p2_bip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ulejow.biuletyn.net/fls/bip_pliki/2025_04/BIPF633F9D344DEEAZ/91_2025_Zarzadzenie_wykazy_Sulejow_Klasztorna_obr_7_bip.docx" TargetMode="External"/><Relationship Id="rId20" Type="http://schemas.openxmlformats.org/officeDocument/2006/relationships/hyperlink" Target="https://sulejow.biuletyn.net/fls/bip_pliki/2025_05/BIPF634ECE84A214FZ/96_2025_z_dnia_06.05.2025_ZARZADZENIE_Burmistrza_ERYKOLAND_Wesole_miast._157_na_BIP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lejow.biuletyn.net/fls/bip_pliki/2025_04/BIPF633D6941B089BZ/ZB_086-2025_-_BIP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ulejow.biuletyn.net/fls/bip_pliki/2025_04/BIPF633F9D2EA9687Z/90_2025_Zarzadzenie_wykaz_Piotrow_16p17_bip.docx" TargetMode="External"/><Relationship Id="rId23" Type="http://schemas.openxmlformats.org/officeDocument/2006/relationships/hyperlink" Target="https://sulejow.biuletyn.net/fls/bip_pliki/2025_05/BIPF6357A6CB18E7AZ/ZB_100-2025_-_BIP.docx" TargetMode="External"/><Relationship Id="rId10" Type="http://schemas.openxmlformats.org/officeDocument/2006/relationships/hyperlink" Target="https://sulejow.biuletyn.net/fls/bip_pliki/2025_04/BIPF633FC3CF8ED0CZ/85_2025_ZARZADZENIE__I_przetarg_JOR_POLANA_6_12_Warych___Budzisz_na_BIP.doc" TargetMode="External"/><Relationship Id="rId19" Type="http://schemas.openxmlformats.org/officeDocument/2006/relationships/hyperlink" Target="https://sulejow.biuletyn.net/fls/bip_pliki/2025_05/BIPF6347230DF05DZ/ZB_095-2025_-_BIP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lejow.biuletyn.net/fls/bip_pliki/2025_04/BIPF633D183A50B8DZ/84_2025_ZARZADZENIE_z_dnia_22_kwietnia_2025_o_wyrazeniu_zgody_Burmistrza_JOR_Kazmierczak_po_Glowackiej_na_BIP.doc" TargetMode="External"/><Relationship Id="rId14" Type="http://schemas.openxmlformats.org/officeDocument/2006/relationships/hyperlink" Target="https://sulejow.biuletyn.net/fls/bip_pliki/2025_04/BIPF633F9D2B152DFZ/89_2025_zarzadzenie_wykaz_Zielonka_19p6_obreb_7_m_Sulejow_bip.docx" TargetMode="External"/><Relationship Id="rId22" Type="http://schemas.openxmlformats.org/officeDocument/2006/relationships/hyperlink" Target="https://sulejow.biuletyn.net/fls/bip_pliki/2025_05/BIPF6357A6C286C15Z/ZB_099-2025_-_BIP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cp:lastPrinted>2025-04-23T07:02:00Z</cp:lastPrinted>
  <dcterms:created xsi:type="dcterms:W3CDTF">2025-05-21T13:21:00Z</dcterms:created>
  <dcterms:modified xsi:type="dcterms:W3CDTF">2025-05-21T13:21:00Z</dcterms:modified>
</cp:coreProperties>
</file>