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15F3" w14:textId="77777777" w:rsidR="006E76FF" w:rsidRPr="00EF0CF3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INFORMACJA MIĘDZYSESYJNA</w:t>
      </w:r>
    </w:p>
    <w:p w14:paraId="4C1ABAB5" w14:textId="77777777" w:rsidR="006E76FF" w:rsidRPr="00EF0CF3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Stanowisko ds. Zamówień Publicznych</w:t>
      </w:r>
    </w:p>
    <w:p w14:paraId="38798AC5" w14:textId="77777777" w:rsidR="006E76FF" w:rsidRDefault="00994A2D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21.11</w:t>
      </w:r>
      <w:r w:rsidR="001526D3" w:rsidRPr="00EF0CF3">
        <w:rPr>
          <w:rFonts w:ascii="Calibri" w:hAnsi="Calibri"/>
          <w:sz w:val="22"/>
          <w:szCs w:val="22"/>
        </w:rPr>
        <w:t>.2024</w:t>
      </w:r>
      <w:r w:rsidR="0091367C" w:rsidRPr="00EF0CF3">
        <w:rPr>
          <w:rFonts w:ascii="Calibri" w:hAnsi="Calibri"/>
          <w:sz w:val="22"/>
          <w:szCs w:val="22"/>
        </w:rPr>
        <w:t xml:space="preserve"> r. – </w:t>
      </w:r>
      <w:r>
        <w:rPr>
          <w:rFonts w:ascii="Calibri" w:hAnsi="Calibri"/>
          <w:sz w:val="22"/>
          <w:szCs w:val="22"/>
        </w:rPr>
        <w:t>10.12</w:t>
      </w:r>
      <w:r w:rsidR="006E76FF" w:rsidRPr="00EF0CF3">
        <w:rPr>
          <w:rFonts w:ascii="Calibri" w:hAnsi="Calibri"/>
          <w:sz w:val="22"/>
          <w:szCs w:val="22"/>
        </w:rPr>
        <w:t>.202</w:t>
      </w:r>
      <w:r w:rsidR="00AB01F9" w:rsidRPr="00EF0CF3">
        <w:rPr>
          <w:rFonts w:ascii="Calibri" w:hAnsi="Calibri"/>
          <w:sz w:val="22"/>
          <w:szCs w:val="22"/>
        </w:rPr>
        <w:t>4</w:t>
      </w:r>
      <w:r w:rsidR="006E76FF" w:rsidRPr="00EF0CF3">
        <w:rPr>
          <w:rFonts w:ascii="Calibri" w:hAnsi="Calibri"/>
          <w:sz w:val="22"/>
          <w:szCs w:val="22"/>
        </w:rPr>
        <w:t xml:space="preserve"> r.</w:t>
      </w:r>
    </w:p>
    <w:p w14:paraId="29CD84C7" w14:textId="77777777" w:rsidR="009A354D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rFonts w:ascii="Calibri" w:hAnsi="Calibri"/>
          <w:b/>
        </w:rPr>
      </w:pPr>
    </w:p>
    <w:p w14:paraId="4C6B9EA2" w14:textId="77777777" w:rsidR="00783189" w:rsidRPr="00E67FCC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>Zamówienia publiczne powyżej 130.000,00 zł</w:t>
      </w:r>
    </w:p>
    <w:p w14:paraId="57B18C9C" w14:textId="77777777" w:rsidR="00853095" w:rsidRDefault="00853095" w:rsidP="00853095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854C78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04.12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.2024 r. </w:t>
      </w:r>
      <w:r>
        <w:rPr>
          <w:rFonts w:eastAsia="TimesNewRoman" w:cs="Times New Roman"/>
          <w:sz w:val="24"/>
          <w:szCs w:val="24"/>
          <w:lang w:eastAsia="ar-SA"/>
        </w:rPr>
        <w:t>dokonano wyboru najkorzystniejszej oferty w postępowaniu o udzielenie zamówienia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 na zadanie pn. „Budowa zbiornika retencyjnego w miejscowości Bilska Wola – Kolonia”</w:t>
      </w:r>
      <w:r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E67FCC">
        <w:rPr>
          <w:rFonts w:eastAsia="TimesNewRoman" w:cs="Times New Roman"/>
          <w:sz w:val="24"/>
          <w:szCs w:val="24"/>
          <w:lang w:eastAsia="ar-SA"/>
        </w:rPr>
        <w:t>dofinansowane z Programu Rozwoju Obszarów Wiejskich na lata 2014–2020 „Zarządzanie zasobami wodnymi” w ramach poddziałania „Wsparcie na inwestycje związane z rozwojem, modernizacją i dostosowywaniem rolnictwa i leśnictwa”</w:t>
      </w:r>
      <w:r>
        <w:rPr>
          <w:rFonts w:eastAsia="TimesNewRoman" w:cs="Times New Roman"/>
          <w:sz w:val="24"/>
          <w:szCs w:val="24"/>
          <w:lang w:eastAsia="ar-SA"/>
        </w:rPr>
        <w:t>.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 </w:t>
      </w:r>
      <w:r>
        <w:rPr>
          <w:rFonts w:eastAsia="TimesNewRoman" w:cs="Times New Roman"/>
          <w:sz w:val="24"/>
          <w:szCs w:val="24"/>
          <w:lang w:eastAsia="ar-SA"/>
        </w:rPr>
        <w:t xml:space="preserve">Jako najkorzystniejszą ofertę wybrano ofertę firmy 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Monolit Global Spółka z ograniczoną odpowiedzialnością, ul. Westerplatte 6B, 26-300 Opoczno </w:t>
      </w:r>
      <w:r>
        <w:rPr>
          <w:rFonts w:eastAsia="TimesNewRoman" w:cs="Times New Roman"/>
          <w:sz w:val="24"/>
          <w:szCs w:val="24"/>
          <w:lang w:eastAsia="ar-SA"/>
        </w:rPr>
        <w:t xml:space="preserve">(cena oferty: </w:t>
      </w:r>
      <w:r w:rsidRPr="00854C78">
        <w:rPr>
          <w:rFonts w:eastAsia="TimesNewRoman" w:cs="Times New Roman"/>
          <w:sz w:val="24"/>
          <w:szCs w:val="24"/>
          <w:lang w:eastAsia="ar-SA"/>
        </w:rPr>
        <w:t>332.782,55 zł</w:t>
      </w:r>
      <w:r>
        <w:rPr>
          <w:rFonts w:eastAsia="TimesNewRoman" w:cs="Times New Roman"/>
          <w:sz w:val="24"/>
          <w:szCs w:val="24"/>
          <w:lang w:eastAsia="ar-SA"/>
        </w:rPr>
        <w:t xml:space="preserve">). </w:t>
      </w:r>
      <w:r w:rsidRPr="00854C78">
        <w:rPr>
          <w:rFonts w:eastAsia="TimesNewRoman" w:cs="Times New Roman"/>
          <w:sz w:val="24"/>
          <w:szCs w:val="24"/>
          <w:lang w:eastAsia="ar-SA"/>
        </w:rPr>
        <w:t xml:space="preserve"> </w:t>
      </w:r>
    </w:p>
    <w:p w14:paraId="516C1BC1" w14:textId="77777777" w:rsidR="007B21BA" w:rsidRPr="007B21BA" w:rsidRDefault="007B21BA" w:rsidP="00994A2D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7B21BA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994A2D">
        <w:rPr>
          <w:rFonts w:eastAsia="TimesNewRoman" w:cs="Times New Roman"/>
          <w:sz w:val="24"/>
          <w:szCs w:val="24"/>
          <w:lang w:eastAsia="ar-SA"/>
        </w:rPr>
        <w:t>06.12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.2024 r. </w:t>
      </w:r>
      <w:r w:rsidR="00994A2D">
        <w:rPr>
          <w:rFonts w:eastAsia="TimesNewRoman" w:cs="Times New Roman"/>
          <w:sz w:val="24"/>
          <w:szCs w:val="24"/>
          <w:lang w:eastAsia="ar-SA"/>
        </w:rPr>
        <w:t>dokonano wyboru najkorzystniejszej oferty w postępowaniu</w:t>
      </w:r>
      <w:r>
        <w:rPr>
          <w:rFonts w:eastAsia="TimesNewRoman" w:cs="Times New Roman"/>
          <w:sz w:val="24"/>
          <w:szCs w:val="24"/>
          <w:lang w:eastAsia="ar-SA"/>
        </w:rPr>
        <w:t xml:space="preserve"> o udzielenie zamówienia </w:t>
      </w:r>
      <w:r w:rsidRPr="007B21BA">
        <w:rPr>
          <w:rFonts w:eastAsia="TimesNewRoman" w:cs="Times New Roman"/>
          <w:sz w:val="24"/>
          <w:szCs w:val="24"/>
          <w:lang w:eastAsia="ar-SA"/>
        </w:rPr>
        <w:t xml:space="preserve">na zadanie pn. „Budowa zbiornika retencyjnego w miejscowości Witów-Kolonia” dofinansowane z Programu Rozwoju Obszarów Wiejskich na lata 2014–2020 „Zarządzanie zasobami wodnymi” w ramach poddziałania „Wsparcie na inwestycje związane z rozwojem, modernizacją i dostosowywaniem rolnictwa i leśnictwa”. </w:t>
      </w:r>
      <w:r w:rsidR="00994A2D">
        <w:rPr>
          <w:rFonts w:eastAsia="TimesNewRoman" w:cs="Times New Roman"/>
          <w:sz w:val="24"/>
          <w:szCs w:val="24"/>
          <w:lang w:eastAsia="ar-SA"/>
        </w:rPr>
        <w:t xml:space="preserve">Jako najkorzystniejszą ofertę wybrano ofertę firmy </w:t>
      </w:r>
      <w:proofErr w:type="spellStart"/>
      <w:r w:rsidR="00994A2D" w:rsidRPr="00994A2D">
        <w:rPr>
          <w:rFonts w:eastAsia="TimesNewRoman" w:cs="Times New Roman"/>
          <w:sz w:val="24"/>
          <w:szCs w:val="24"/>
          <w:lang w:eastAsia="ar-SA"/>
        </w:rPr>
        <w:t>Globalterm</w:t>
      </w:r>
      <w:proofErr w:type="spellEnd"/>
      <w:r w:rsidR="00994A2D" w:rsidRPr="00994A2D">
        <w:rPr>
          <w:rFonts w:eastAsia="TimesNewRoman" w:cs="Times New Roman"/>
          <w:sz w:val="24"/>
          <w:szCs w:val="24"/>
          <w:lang w:eastAsia="ar-SA"/>
        </w:rPr>
        <w:t xml:space="preserve"> Sp. z o.o., ul. Magazynowa 13b/74, 02-652 Warszawa (cena oferty: 360.000,00 zł).</w:t>
      </w:r>
      <w:r w:rsidR="00994A2D">
        <w:rPr>
          <w:rFonts w:eastAsia="TimesNewRoman" w:cs="Times New Roman"/>
          <w:sz w:val="24"/>
          <w:szCs w:val="24"/>
          <w:lang w:eastAsia="ar-SA"/>
        </w:rPr>
        <w:t xml:space="preserve"> </w:t>
      </w:r>
    </w:p>
    <w:p w14:paraId="3B71A836" w14:textId="77777777" w:rsidR="004D4097" w:rsidRPr="00005698" w:rsidRDefault="004D4097" w:rsidP="00005698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005698">
        <w:rPr>
          <w:rFonts w:eastAsia="Arial Unicode MS" w:cs="Times New Roman"/>
          <w:color w:val="000000"/>
          <w:sz w:val="24"/>
          <w:szCs w:val="24"/>
        </w:rPr>
        <w:t xml:space="preserve">Dnia 20.11.2024 r. Zamawiający dokonał wyboru najkorzystniejszej oferty w postępowaniu pn. </w:t>
      </w:r>
      <w:r w:rsidRPr="00005698">
        <w:rPr>
          <w:rFonts w:eastAsia="TimesNewRoman" w:cs="Times New Roman"/>
          <w:sz w:val="24"/>
          <w:szCs w:val="24"/>
          <w:lang w:eastAsia="ar-SA"/>
        </w:rPr>
        <w:t>„</w:t>
      </w:r>
      <w:r w:rsidRPr="00005698">
        <w:rPr>
          <w:rFonts w:cs="Arial"/>
          <w:color w:val="000000"/>
          <w:sz w:val="24"/>
          <w:szCs w:val="24"/>
        </w:rPr>
        <w:t>Świadczenie usługi cateringowej w Klubie Seniora</w:t>
      </w:r>
      <w:r w:rsidRPr="00005698">
        <w:rPr>
          <w:rFonts w:eastAsia="TimesNewRoman" w:cs="Times New Roman"/>
          <w:sz w:val="24"/>
          <w:szCs w:val="24"/>
          <w:lang w:eastAsia="ar-SA"/>
        </w:rPr>
        <w:t xml:space="preserve">” – projekt realizowany przez </w:t>
      </w:r>
      <w:r w:rsidRPr="00005698">
        <w:rPr>
          <w:rFonts w:eastAsia="Arial Unicode MS" w:cs="Times New Roman"/>
          <w:color w:val="000000"/>
          <w:sz w:val="24"/>
          <w:szCs w:val="24"/>
        </w:rPr>
        <w:t>Miejski Ośrodek Pomocy Społecznej w Sulejowie w ramach umowy o dofinansowanie Projektu Nr FELD.07.09-IP.01-0033/24-00 współfinansowanego ze środków Europejskiego Funduszu Społecznego Plus w Ramach Programu Regionalnego Fundusze Europejskie Dla Łódzkiego 2021-2027</w:t>
      </w:r>
      <w:r w:rsidRPr="00005698">
        <w:rPr>
          <w:rFonts w:eastAsia="TimesNewRoman" w:cs="Times New Roman"/>
          <w:sz w:val="24"/>
          <w:szCs w:val="24"/>
          <w:lang w:eastAsia="ar-SA"/>
        </w:rPr>
        <w:t>.</w:t>
      </w:r>
      <w:r w:rsidRPr="00005698">
        <w:rPr>
          <w:rFonts w:eastAsia="Arial Unicode MS" w:cs="Times New Roman"/>
          <w:color w:val="000000"/>
          <w:sz w:val="24"/>
          <w:szCs w:val="24"/>
        </w:rPr>
        <w:t xml:space="preserve"> Jako najkorzystniejszą wybrano ofertę złożoną przez firmę Łukasz Stępień BAR MAXIS, ul. Wschodnia 1, 97-330 Sulejów. W dniu 27.11.2024 r. Wykonawca Łukasz Stępień BAR MAXIS, ul. Wschodnia 1, 97-330 Sulejów poinformował Zamawiającego o rezygnacji z zawarcia umowy. W związku z faktem, że Wykonawca, którego oferta została wybrana jako najkorzystniejsza, uchylił się od zawarcia umowy w sprawie zamówienia publicznego, Zamawiający działając na podstawie art. 263 ustawy z dnia 11 września 2019 r. Prawo zamówień publicznych (</w:t>
      </w:r>
      <w:proofErr w:type="spellStart"/>
      <w:r w:rsidRPr="00005698">
        <w:rPr>
          <w:rFonts w:eastAsia="Arial Unicode MS" w:cs="Times New Roman"/>
          <w:color w:val="000000"/>
          <w:sz w:val="24"/>
          <w:szCs w:val="24"/>
        </w:rPr>
        <w:t>t.j</w:t>
      </w:r>
      <w:proofErr w:type="spellEnd"/>
      <w:r w:rsidRPr="00005698">
        <w:rPr>
          <w:rFonts w:eastAsia="Arial Unicode MS" w:cs="Times New Roman"/>
          <w:color w:val="000000"/>
          <w:sz w:val="24"/>
          <w:szCs w:val="24"/>
        </w:rPr>
        <w:t>. Dz. U. z 2024 r. poz.1320; zwana dalej: PZP) dokonał ponownego badania i oceny ofert spośród ofert pozostałych w postępowaniu wykonawców, a w konsekwencji dokonał ponownego wyboru najkorzystniejszej oferty. Oferta Wykonawcy Łukasz Stępień BAR MAXIS, ul. Wschodnia 1,</w:t>
      </w:r>
      <w:r w:rsidR="00005698">
        <w:rPr>
          <w:rFonts w:eastAsia="Arial Unicode MS" w:cs="Times New Roman"/>
          <w:color w:val="000000"/>
          <w:sz w:val="24"/>
          <w:szCs w:val="24"/>
        </w:rPr>
        <w:t xml:space="preserve"> </w:t>
      </w:r>
      <w:r w:rsidRPr="00005698">
        <w:rPr>
          <w:rFonts w:eastAsia="Arial Unicode MS" w:cs="Times New Roman"/>
          <w:color w:val="000000"/>
          <w:sz w:val="24"/>
          <w:szCs w:val="24"/>
        </w:rPr>
        <w:t>97-330 Sulejów nie podlegała ponownemu badaniu i ocenie ofert. W dniu 29.11.2024 r. dokonano wyboru najkorzystniejszej oferty złożonej przez firmę DAMIAN WILK "BALDAM” ul. Klasztorna 34A, 97-330 Sulejów (cena oferty: 145.728,30 zł). Umowa została zawarta w</w:t>
      </w:r>
      <w:r w:rsidRPr="00005698">
        <w:rPr>
          <w:rFonts w:eastAsia="TimesNewRoman" w:cs="Times New Roman"/>
          <w:sz w:val="24"/>
          <w:szCs w:val="24"/>
          <w:lang w:eastAsia="ar-SA"/>
        </w:rPr>
        <w:t xml:space="preserve"> dniu 06.12.2024 r. </w:t>
      </w:r>
    </w:p>
    <w:p w14:paraId="124EE514" w14:textId="77777777" w:rsidR="00D65F60" w:rsidRPr="00EF0CF3" w:rsidRDefault="00D65F60" w:rsidP="00E67FCC">
      <w:pPr>
        <w:pStyle w:val="Akapitzlist"/>
        <w:tabs>
          <w:tab w:val="left" w:pos="426"/>
        </w:tabs>
        <w:spacing w:after="0" w:line="276" w:lineRule="auto"/>
        <w:ind w:left="0"/>
        <w:rPr>
          <w:rFonts w:ascii="Calibri" w:hAnsi="Calibri"/>
          <w:b/>
          <w:u w:val="single"/>
        </w:rPr>
      </w:pPr>
    </w:p>
    <w:p w14:paraId="77B6F259" w14:textId="77777777" w:rsidR="00474D28" w:rsidRPr="00E67FCC" w:rsidRDefault="003362B0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>Z</w:t>
      </w:r>
      <w:r w:rsidR="009A354D" w:rsidRPr="00E67FCC">
        <w:rPr>
          <w:rFonts w:eastAsia="TimesNewRoman" w:cs="Times New Roman"/>
          <w:b/>
          <w:sz w:val="24"/>
          <w:szCs w:val="24"/>
          <w:lang w:eastAsia="ar-SA"/>
        </w:rPr>
        <w:t>apytania</w:t>
      </w:r>
      <w:r w:rsidRPr="00E67FCC">
        <w:rPr>
          <w:rFonts w:eastAsia="TimesNewRoman" w:cs="Times New Roman"/>
          <w:b/>
          <w:sz w:val="24"/>
          <w:szCs w:val="24"/>
          <w:lang w:eastAsia="ar-SA"/>
        </w:rPr>
        <w:t xml:space="preserve"> ofertowe/Zlecenia (Zamówienia publiczne poniżej 130.000,00 zł):</w:t>
      </w:r>
    </w:p>
    <w:p w14:paraId="407C487A" w14:textId="77777777" w:rsidR="004309BD" w:rsidRPr="000C6846" w:rsidRDefault="004D4097" w:rsidP="00E64A4B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W dniu 03.12.2024 r. opublikowano zapytanie ofertowe na </w:t>
      </w:r>
      <w:r w:rsidR="001C7DA5">
        <w:rPr>
          <w:rFonts w:eastAsia="TimesNewRoman" w:cs="Times New Roman"/>
          <w:sz w:val="24"/>
          <w:szCs w:val="24"/>
          <w:lang w:eastAsia="ar-SA"/>
        </w:rPr>
        <w:t>zadanie</w:t>
      </w:r>
      <w:r w:rsidR="001C7DA5" w:rsidRPr="00E67FCC">
        <w:rPr>
          <w:rFonts w:eastAsia="TimesNewRoman" w:cs="Times New Roman"/>
          <w:sz w:val="24"/>
          <w:szCs w:val="24"/>
          <w:lang w:eastAsia="ar-SA"/>
        </w:rPr>
        <w:t xml:space="preserve"> pn. „</w:t>
      </w:r>
      <w:r w:rsidR="00E64A4B">
        <w:rPr>
          <w:rFonts w:eastAsia="TimesNewRoman" w:cs="Times New Roman"/>
          <w:sz w:val="24"/>
          <w:szCs w:val="24"/>
          <w:lang w:eastAsia="ar-SA"/>
        </w:rPr>
        <w:t>O</w:t>
      </w:r>
      <w:r w:rsidR="00E64A4B" w:rsidRPr="00E64A4B">
        <w:rPr>
          <w:rFonts w:eastAsia="TimesNewRoman" w:cs="Times New Roman"/>
          <w:sz w:val="24"/>
          <w:szCs w:val="24"/>
          <w:lang w:eastAsia="ar-SA"/>
        </w:rPr>
        <w:t xml:space="preserve">pracowanie koncepcji wykorzystania grantu i dokumentacji przetargowej - usługa wspomagająca realizację projektu pn. „Cyberbezpieczny Sulejów” </w:t>
      </w:r>
      <w:r w:rsidR="00E64A4B">
        <w:rPr>
          <w:rFonts w:cs="Arial"/>
          <w:spacing w:val="-3"/>
          <w:sz w:val="24"/>
          <w:szCs w:val="24"/>
        </w:rPr>
        <w:t xml:space="preserve">realizowanego w ramach programu </w:t>
      </w:r>
      <w:r w:rsidR="00E64A4B">
        <w:rPr>
          <w:rFonts w:cs="Arial"/>
          <w:spacing w:val="-3"/>
          <w:sz w:val="24"/>
          <w:szCs w:val="24"/>
        </w:rPr>
        <w:lastRenderedPageBreak/>
        <w:t>Fundusze Europejskie na Rozwój Cyfrowy 2021-2027 (FERC) Priorytet II: Zaawansowane usługi cyfrowe Działanie 2.2.- Wzmocnienie krajowego systemu cyberbezpieczeństwa, konkurs grantowy w ramach Projektu grantowego „Cyberbezpieczny Samorząd”</w:t>
      </w:r>
      <w:r w:rsidR="001C7DA5" w:rsidRPr="00E67FCC">
        <w:rPr>
          <w:rFonts w:eastAsia="TimesNewRoman" w:cs="Times New Roman"/>
          <w:sz w:val="24"/>
          <w:szCs w:val="24"/>
          <w:lang w:eastAsia="ar-SA"/>
        </w:rPr>
        <w:t>.</w:t>
      </w:r>
      <w:r w:rsidR="00005698">
        <w:rPr>
          <w:rFonts w:eastAsia="TimesNewRoman" w:cs="Times New Roman"/>
          <w:sz w:val="24"/>
          <w:szCs w:val="24"/>
          <w:lang w:eastAsia="ar-SA"/>
        </w:rPr>
        <w:t xml:space="preserve"> Termin składania ofert: do 11.12.2024 r. do godz. 10.00. </w:t>
      </w:r>
    </w:p>
    <w:p w14:paraId="7AF54BCE" w14:textId="77777777" w:rsidR="000C6846" w:rsidRPr="004309BD" w:rsidRDefault="000C6846" w:rsidP="000C6846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14:paraId="2F6A15B9" w14:textId="77777777" w:rsidR="004E0DB0" w:rsidRPr="00E67FCC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E67FCC">
        <w:rPr>
          <w:rFonts w:eastAsia="TimesNewRoman" w:cs="Times New Roman"/>
          <w:b/>
          <w:sz w:val="24"/>
          <w:szCs w:val="24"/>
          <w:lang w:eastAsia="ar-SA"/>
        </w:rPr>
        <w:t>Bieżące zadania</w:t>
      </w:r>
      <w:r w:rsidR="00E31984" w:rsidRPr="00E67FCC">
        <w:rPr>
          <w:rFonts w:eastAsia="TimesNewRoman" w:cs="Times New Roman"/>
          <w:b/>
          <w:sz w:val="24"/>
          <w:szCs w:val="24"/>
          <w:lang w:eastAsia="ar-SA"/>
        </w:rPr>
        <w:t>:</w:t>
      </w:r>
    </w:p>
    <w:p w14:paraId="13D025AA" w14:textId="77777777" w:rsidR="000C6846" w:rsidRDefault="00692B4F" w:rsidP="000C6846">
      <w:pPr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692B4F">
        <w:rPr>
          <w:rFonts w:eastAsia="TimesNewRoman" w:cs="Times New Roman"/>
          <w:sz w:val="24"/>
          <w:szCs w:val="24"/>
          <w:lang w:eastAsia="ar-SA"/>
        </w:rPr>
        <w:t xml:space="preserve">Udzielono pomocy merytorycznej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Rzymskokatolickiej Parafii p.w. św. Floriana w Sulejowie przy </w:t>
      </w:r>
      <w:r w:rsidR="000C6846">
        <w:rPr>
          <w:rFonts w:eastAsia="TimesNewRoman" w:cs="Times New Roman"/>
          <w:sz w:val="24"/>
          <w:szCs w:val="24"/>
          <w:lang w:eastAsia="ar-SA"/>
        </w:rPr>
        <w:t xml:space="preserve">zawarciu umowy 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na zadanie pn. </w:t>
      </w:r>
      <w:r w:rsidR="00AF6E69">
        <w:rPr>
          <w:rFonts w:eastAsia="TimesNewRoman" w:cs="Times New Roman"/>
          <w:sz w:val="24"/>
          <w:szCs w:val="24"/>
          <w:lang w:eastAsia="ar-SA"/>
        </w:rPr>
        <w:t>„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>Renowacja Kaplicy Ligęzków</w:t>
      </w:r>
      <w:r w:rsidR="00AF6E69">
        <w:rPr>
          <w:rFonts w:eastAsia="TimesNewRoman" w:cs="Times New Roman"/>
          <w:sz w:val="24"/>
          <w:szCs w:val="24"/>
          <w:lang w:eastAsia="ar-SA"/>
        </w:rPr>
        <w:t>”</w:t>
      </w:r>
      <w:r w:rsidR="00DB1903" w:rsidRPr="00692B4F">
        <w:rPr>
          <w:rFonts w:eastAsia="TimesNewRoman" w:cs="Times New Roman"/>
          <w:sz w:val="24"/>
          <w:szCs w:val="24"/>
          <w:lang w:eastAsia="ar-SA"/>
        </w:rPr>
        <w:t xml:space="preserve"> dofinansowanego z Rządo</w:t>
      </w:r>
      <w:r w:rsidR="000C6846">
        <w:rPr>
          <w:rFonts w:eastAsia="TimesNewRoman" w:cs="Times New Roman"/>
          <w:sz w:val="24"/>
          <w:szCs w:val="24"/>
          <w:lang w:eastAsia="ar-SA"/>
        </w:rPr>
        <w:t>wego Programu Odbudowy Zabytków.</w:t>
      </w:r>
    </w:p>
    <w:p w14:paraId="33419ADD" w14:textId="77777777" w:rsidR="000C6846" w:rsidRDefault="000C6846" w:rsidP="000C6846">
      <w:pPr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>Tr</w:t>
      </w:r>
      <w:r w:rsidRPr="000C6846">
        <w:rPr>
          <w:rFonts w:eastAsia="TimesNewRoman" w:cs="Times New Roman"/>
          <w:sz w:val="24"/>
          <w:szCs w:val="24"/>
          <w:lang w:eastAsia="ar-SA"/>
        </w:rPr>
        <w:t>w</w:t>
      </w:r>
      <w:r>
        <w:rPr>
          <w:rFonts w:eastAsia="TimesNewRoman" w:cs="Times New Roman"/>
          <w:sz w:val="24"/>
          <w:szCs w:val="24"/>
          <w:lang w:eastAsia="ar-SA"/>
        </w:rPr>
        <w:t>a</w:t>
      </w:r>
      <w:r w:rsidRPr="000C6846">
        <w:rPr>
          <w:rFonts w:eastAsia="TimesNewRoman" w:cs="Times New Roman"/>
          <w:sz w:val="24"/>
          <w:szCs w:val="24"/>
          <w:lang w:eastAsia="ar-SA"/>
        </w:rPr>
        <w:t xml:space="preserve"> opracowanie dokumentów zamówienia na usługi dotyczące przesyłek pocztowych, </w:t>
      </w:r>
      <w:r>
        <w:rPr>
          <w:rFonts w:eastAsia="TimesNewRoman" w:cs="Times New Roman"/>
          <w:sz w:val="24"/>
          <w:szCs w:val="24"/>
          <w:lang w:eastAsia="ar-SA"/>
        </w:rPr>
        <w:t>wyłapywania i hotelowania (utrzymywania</w:t>
      </w:r>
      <w:r w:rsidRPr="000C6846">
        <w:rPr>
          <w:rFonts w:eastAsia="TimesNewRoman" w:cs="Times New Roman"/>
          <w:sz w:val="24"/>
          <w:szCs w:val="24"/>
          <w:lang w:eastAsia="ar-SA"/>
        </w:rPr>
        <w:t xml:space="preserve">) bezdomnych zwierząt z terenu Gminy Sulejów w schronisku dla bezdomnych zwierząt </w:t>
      </w:r>
      <w:r>
        <w:rPr>
          <w:rFonts w:eastAsia="TimesNewRoman" w:cs="Times New Roman"/>
          <w:sz w:val="24"/>
          <w:szCs w:val="24"/>
          <w:lang w:eastAsia="ar-SA"/>
        </w:rPr>
        <w:t xml:space="preserve">oraz dostaw paliw do pojazdów należących do Gminy Sulejów. </w:t>
      </w:r>
    </w:p>
    <w:p w14:paraId="76DEDB49" w14:textId="77777777" w:rsidR="000C6846" w:rsidRPr="000C6846" w:rsidRDefault="000C6846" w:rsidP="000C6846">
      <w:pPr>
        <w:numPr>
          <w:ilvl w:val="0"/>
          <w:numId w:val="13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>Tr</w:t>
      </w:r>
      <w:r w:rsidRPr="000C6846">
        <w:rPr>
          <w:rFonts w:eastAsia="TimesNewRoman" w:cs="Times New Roman"/>
          <w:sz w:val="24"/>
          <w:szCs w:val="24"/>
          <w:lang w:eastAsia="ar-SA"/>
        </w:rPr>
        <w:t>w</w:t>
      </w:r>
      <w:r>
        <w:rPr>
          <w:rFonts w:eastAsia="TimesNewRoman" w:cs="Times New Roman"/>
          <w:sz w:val="24"/>
          <w:szCs w:val="24"/>
          <w:lang w:eastAsia="ar-SA"/>
        </w:rPr>
        <w:t>a</w:t>
      </w:r>
      <w:r w:rsidRPr="000C6846">
        <w:rPr>
          <w:rFonts w:eastAsia="TimesNewRoman" w:cs="Times New Roman"/>
          <w:sz w:val="24"/>
          <w:szCs w:val="24"/>
          <w:lang w:eastAsia="ar-SA"/>
        </w:rPr>
        <w:t xml:space="preserve"> opracowanie dokumentów zamówienia na wykonanie programów funkcjonalno-użytkowych zadań w ramach Rewitalizacji obszarów miejskich, </w:t>
      </w:r>
      <w:r>
        <w:rPr>
          <w:rFonts w:eastAsia="TimesNewRoman" w:cs="Times New Roman"/>
          <w:sz w:val="24"/>
          <w:szCs w:val="24"/>
          <w:lang w:eastAsia="ar-SA"/>
        </w:rPr>
        <w:t>na wykonanie</w:t>
      </w:r>
      <w:r w:rsidRPr="000C6846">
        <w:rPr>
          <w:rFonts w:eastAsia="TimesNewRoman" w:cs="Times New Roman"/>
          <w:sz w:val="24"/>
          <w:szCs w:val="24"/>
          <w:lang w:eastAsia="ar-SA"/>
        </w:rPr>
        <w:t xml:space="preserve"> dokumentacji projektowej na budowę magistrali wodociągowej</w:t>
      </w:r>
      <w:r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14:paraId="5E8F78E7" w14:textId="77777777" w:rsidR="005862E8" w:rsidRPr="00692B4F" w:rsidRDefault="005862E8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14:paraId="411E19A6" w14:textId="77777777" w:rsidR="00107974" w:rsidRDefault="005862E8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692B4F">
        <w:rPr>
          <w:rFonts w:eastAsia="TimesNewRoman" w:cs="Times New Roman"/>
          <w:sz w:val="24"/>
          <w:szCs w:val="24"/>
          <w:lang w:eastAsia="ar-SA"/>
        </w:rPr>
        <w:t xml:space="preserve">Opracowała: </w:t>
      </w:r>
    </w:p>
    <w:p w14:paraId="3ACAC614" w14:textId="77777777" w:rsidR="00CF1ABB" w:rsidRDefault="00F47A94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</w:t>
      </w:r>
    </w:p>
    <w:p w14:paraId="101DBFC4" w14:textId="77777777" w:rsidR="005862E8" w:rsidRPr="00E67FCC" w:rsidRDefault="00F47A94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/-/ </w:t>
      </w:r>
      <w:r w:rsidR="005862E8" w:rsidRPr="00692B4F">
        <w:rPr>
          <w:rFonts w:eastAsia="TimesNewRoman" w:cs="Times New Roman"/>
          <w:sz w:val="24"/>
          <w:szCs w:val="24"/>
          <w:lang w:eastAsia="ar-SA"/>
        </w:rPr>
        <w:t>Izabela Dróżdż</w:t>
      </w:r>
    </w:p>
    <w:sectPr w:rsidR="005862E8" w:rsidRPr="00E67FCC" w:rsidSect="00FC6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8674F" w14:textId="77777777" w:rsidR="00FF4C17" w:rsidRDefault="00FF4C17" w:rsidP="00B31F09">
      <w:pPr>
        <w:spacing w:after="0" w:line="240" w:lineRule="auto"/>
      </w:pPr>
      <w:r>
        <w:separator/>
      </w:r>
    </w:p>
  </w:endnote>
  <w:endnote w:type="continuationSeparator" w:id="0">
    <w:p w14:paraId="0333CB65" w14:textId="77777777" w:rsidR="00FF4C17" w:rsidRDefault="00FF4C17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836760"/>
      <w:docPartObj>
        <w:docPartGallery w:val="Page Numbers (Bottom of Page)"/>
        <w:docPartUnique/>
      </w:docPartObj>
    </w:sdtPr>
    <w:sdtContent>
      <w:p w14:paraId="40388EC6" w14:textId="77777777"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98">
          <w:rPr>
            <w:noProof/>
          </w:rPr>
          <w:t>2</w:t>
        </w:r>
        <w:r>
          <w:fldChar w:fldCharType="end"/>
        </w:r>
      </w:p>
    </w:sdtContent>
  </w:sdt>
  <w:p w14:paraId="54CA165F" w14:textId="77777777"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0CCD" w14:textId="77777777" w:rsidR="00FF4C17" w:rsidRDefault="00FF4C17" w:rsidP="00B31F09">
      <w:pPr>
        <w:spacing w:after="0" w:line="240" w:lineRule="auto"/>
      </w:pPr>
      <w:r>
        <w:separator/>
      </w:r>
    </w:p>
  </w:footnote>
  <w:footnote w:type="continuationSeparator" w:id="0">
    <w:p w14:paraId="1A9E2F11" w14:textId="77777777" w:rsidR="00FF4C17" w:rsidRDefault="00FF4C17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9A0"/>
    <w:multiLevelType w:val="hybridMultilevel"/>
    <w:tmpl w:val="AF8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7029">
    <w:abstractNumId w:val="0"/>
  </w:num>
  <w:num w:numId="2" w16cid:durableId="1696033358">
    <w:abstractNumId w:val="11"/>
  </w:num>
  <w:num w:numId="3" w16cid:durableId="1779178485">
    <w:abstractNumId w:val="2"/>
  </w:num>
  <w:num w:numId="4" w16cid:durableId="336353017">
    <w:abstractNumId w:val="10"/>
  </w:num>
  <w:num w:numId="5" w16cid:durableId="2072118164">
    <w:abstractNumId w:val="3"/>
  </w:num>
  <w:num w:numId="6" w16cid:durableId="1058163058">
    <w:abstractNumId w:val="4"/>
  </w:num>
  <w:num w:numId="7" w16cid:durableId="1248465267">
    <w:abstractNumId w:val="7"/>
  </w:num>
  <w:num w:numId="8" w16cid:durableId="45878765">
    <w:abstractNumId w:val="12"/>
  </w:num>
  <w:num w:numId="9" w16cid:durableId="177696182">
    <w:abstractNumId w:val="6"/>
  </w:num>
  <w:num w:numId="10" w16cid:durableId="108553535">
    <w:abstractNumId w:val="9"/>
  </w:num>
  <w:num w:numId="11" w16cid:durableId="1520504677">
    <w:abstractNumId w:val="8"/>
  </w:num>
  <w:num w:numId="12" w16cid:durableId="1283927751">
    <w:abstractNumId w:val="5"/>
  </w:num>
  <w:num w:numId="13" w16cid:durableId="981820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5DDC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C6846"/>
    <w:rsid w:val="000D0946"/>
    <w:rsid w:val="000E41BC"/>
    <w:rsid w:val="000E643C"/>
    <w:rsid w:val="000E6F29"/>
    <w:rsid w:val="000F3090"/>
    <w:rsid w:val="00107974"/>
    <w:rsid w:val="00111A4E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F7A61"/>
    <w:rsid w:val="001F7CA4"/>
    <w:rsid w:val="00200D4A"/>
    <w:rsid w:val="0020522A"/>
    <w:rsid w:val="0020702C"/>
    <w:rsid w:val="0020761A"/>
    <w:rsid w:val="00210530"/>
    <w:rsid w:val="00236010"/>
    <w:rsid w:val="00240E15"/>
    <w:rsid w:val="00244E93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5809"/>
    <w:rsid w:val="003362B0"/>
    <w:rsid w:val="00337047"/>
    <w:rsid w:val="00344543"/>
    <w:rsid w:val="003474EB"/>
    <w:rsid w:val="003513D2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B1ED6"/>
    <w:rsid w:val="004B40FC"/>
    <w:rsid w:val="004C5EDE"/>
    <w:rsid w:val="004D4097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862E8"/>
    <w:rsid w:val="00594052"/>
    <w:rsid w:val="00595CE6"/>
    <w:rsid w:val="005A05A9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87A31"/>
    <w:rsid w:val="00692B4F"/>
    <w:rsid w:val="006930ED"/>
    <w:rsid w:val="006A1BE5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70102E"/>
    <w:rsid w:val="0070252C"/>
    <w:rsid w:val="00710496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83189"/>
    <w:rsid w:val="00785046"/>
    <w:rsid w:val="007933AC"/>
    <w:rsid w:val="00794DED"/>
    <w:rsid w:val="007A1FE0"/>
    <w:rsid w:val="007A6E85"/>
    <w:rsid w:val="007B1D64"/>
    <w:rsid w:val="007B21BA"/>
    <w:rsid w:val="007B3529"/>
    <w:rsid w:val="007B64FA"/>
    <w:rsid w:val="007C07A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3095"/>
    <w:rsid w:val="00854C78"/>
    <w:rsid w:val="00855A6C"/>
    <w:rsid w:val="00863879"/>
    <w:rsid w:val="00883AA5"/>
    <w:rsid w:val="00886A1C"/>
    <w:rsid w:val="008900F1"/>
    <w:rsid w:val="008908C6"/>
    <w:rsid w:val="008927DE"/>
    <w:rsid w:val="008A05AF"/>
    <w:rsid w:val="008A078B"/>
    <w:rsid w:val="008A1440"/>
    <w:rsid w:val="008B2717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94A2D"/>
    <w:rsid w:val="009A2AF1"/>
    <w:rsid w:val="009A354D"/>
    <w:rsid w:val="009B008A"/>
    <w:rsid w:val="009C16D4"/>
    <w:rsid w:val="009D0260"/>
    <w:rsid w:val="009E3B5A"/>
    <w:rsid w:val="009F1EDF"/>
    <w:rsid w:val="009F26EF"/>
    <w:rsid w:val="00A106C1"/>
    <w:rsid w:val="00A10B22"/>
    <w:rsid w:val="00A16CE0"/>
    <w:rsid w:val="00A246C9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630B4"/>
    <w:rsid w:val="00B72001"/>
    <w:rsid w:val="00B7247F"/>
    <w:rsid w:val="00B801C4"/>
    <w:rsid w:val="00B81ED4"/>
    <w:rsid w:val="00B960CB"/>
    <w:rsid w:val="00BA18D4"/>
    <w:rsid w:val="00BA2DD8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201EB"/>
    <w:rsid w:val="00E31984"/>
    <w:rsid w:val="00E42C89"/>
    <w:rsid w:val="00E4394E"/>
    <w:rsid w:val="00E517B2"/>
    <w:rsid w:val="00E52409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47A94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C6A68"/>
    <w:rsid w:val="00FD1131"/>
    <w:rsid w:val="00FE0BB0"/>
    <w:rsid w:val="00FF11BD"/>
    <w:rsid w:val="00FF4A5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AAF7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1A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Martyna Hurysz</cp:lastModifiedBy>
  <cp:revision>2</cp:revision>
  <cp:lastPrinted>2024-11-21T13:32:00Z</cp:lastPrinted>
  <dcterms:created xsi:type="dcterms:W3CDTF">2024-12-12T08:27:00Z</dcterms:created>
  <dcterms:modified xsi:type="dcterms:W3CDTF">2024-12-12T08:27:00Z</dcterms:modified>
</cp:coreProperties>
</file>