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EDC3" w14:textId="0ED064E8" w:rsidR="00745DFE" w:rsidRPr="00CB120D" w:rsidRDefault="00745DFE" w:rsidP="00745D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20D">
        <w:rPr>
          <w:rFonts w:ascii="Times New Roman" w:hAnsi="Times New Roman" w:cs="Times New Roman"/>
          <w:b/>
          <w:bCs/>
          <w:sz w:val="28"/>
          <w:szCs w:val="28"/>
        </w:rPr>
        <w:t>UCHWAŁA NR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…</w:t>
      </w:r>
    </w:p>
    <w:p w14:paraId="76881D84" w14:textId="77777777" w:rsidR="00745DFE" w:rsidRPr="00CB120D" w:rsidRDefault="00745DFE" w:rsidP="00745D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20D">
        <w:rPr>
          <w:rFonts w:ascii="Times New Roman" w:hAnsi="Times New Roman" w:cs="Times New Roman"/>
          <w:b/>
          <w:bCs/>
          <w:sz w:val="28"/>
          <w:szCs w:val="28"/>
        </w:rPr>
        <w:t>RADY MIEJSKIEJ W SULEJOWIE</w:t>
      </w:r>
    </w:p>
    <w:p w14:paraId="5EE13C53" w14:textId="7E8BF261" w:rsidR="00745DFE" w:rsidRPr="00711CD1" w:rsidRDefault="00745DFE" w:rsidP="00745DF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CD1">
        <w:rPr>
          <w:rFonts w:ascii="Times New Roman" w:hAnsi="Times New Roman" w:cs="Times New Roman"/>
          <w:sz w:val="24"/>
          <w:szCs w:val="24"/>
        </w:rPr>
        <w:t xml:space="preserve">z dnia </w:t>
      </w:r>
      <w:r w:rsidR="00B010F8">
        <w:rPr>
          <w:rFonts w:ascii="Times New Roman" w:hAnsi="Times New Roman" w:cs="Times New Roman"/>
          <w:sz w:val="24"/>
          <w:szCs w:val="24"/>
        </w:rPr>
        <w:t xml:space="preserve">… </w:t>
      </w:r>
      <w:r w:rsidRPr="00711CD1">
        <w:rPr>
          <w:rFonts w:ascii="Times New Roman" w:hAnsi="Times New Roman" w:cs="Times New Roman"/>
          <w:sz w:val="24"/>
          <w:szCs w:val="24"/>
        </w:rPr>
        <w:t>2024 roku</w:t>
      </w:r>
    </w:p>
    <w:p w14:paraId="01D4213C" w14:textId="77777777" w:rsidR="00745DFE" w:rsidRPr="00CB120D" w:rsidRDefault="00745DFE" w:rsidP="00745D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BAF8C" w14:textId="3219AB1C" w:rsidR="00745DFE" w:rsidRPr="00CB120D" w:rsidRDefault="00745DFE" w:rsidP="00745DF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20D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</w:t>
      </w:r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>Uchwały Nr LXXII/62</w:t>
      </w:r>
      <w:r w:rsidR="0054404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 xml:space="preserve">/2024 Rady Miejskiej w Sulejowie z dnia </w:t>
      </w:r>
      <w:bookmarkStart w:id="0" w:name="_Hlk178665128"/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 xml:space="preserve">30 stycznia 2024 roku w sprawie udzielenia Parafii Rzymskokatolickiej pw. św. </w:t>
      </w:r>
      <w:r w:rsidR="00544046">
        <w:rPr>
          <w:rFonts w:ascii="Times New Roman" w:hAnsi="Times New Roman" w:cs="Times New Roman"/>
          <w:b/>
          <w:bCs/>
          <w:sz w:val="24"/>
          <w:szCs w:val="24"/>
        </w:rPr>
        <w:t xml:space="preserve">Floriana </w:t>
      </w:r>
      <w:r w:rsidR="0054404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 xml:space="preserve">w Sulejowie dotacji celowej na zadanie inwestycyjne pn.: </w:t>
      </w:r>
      <w:bookmarkEnd w:id="0"/>
      <w:r w:rsidR="00544046">
        <w:rPr>
          <w:rFonts w:ascii="Times New Roman" w:hAnsi="Times New Roman" w:cs="Times New Roman"/>
          <w:b/>
          <w:bCs/>
          <w:sz w:val="24"/>
          <w:szCs w:val="24"/>
        </w:rPr>
        <w:t xml:space="preserve">Renowacja Kaplicy </w:t>
      </w:r>
      <w:proofErr w:type="spellStart"/>
      <w:r w:rsidR="00544046">
        <w:rPr>
          <w:rFonts w:ascii="Times New Roman" w:hAnsi="Times New Roman" w:cs="Times New Roman"/>
          <w:b/>
          <w:bCs/>
          <w:sz w:val="24"/>
          <w:szCs w:val="24"/>
        </w:rPr>
        <w:t>Ligęzków</w:t>
      </w:r>
      <w:proofErr w:type="spellEnd"/>
      <w:r w:rsidR="005440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5A62E8" w14:textId="4FC2BE00" w:rsidR="00745DFE" w:rsidRDefault="00745DFE" w:rsidP="00745DFE">
      <w:pPr>
        <w:autoSpaceDE w:val="0"/>
        <w:autoSpaceDN w:val="0"/>
        <w:spacing w:before="296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20D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proofErr w:type="spellStart"/>
      <w:r w:rsidRPr="00CB12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B120D">
        <w:rPr>
          <w:rFonts w:ascii="Times New Roman" w:hAnsi="Times New Roman" w:cs="Times New Roman"/>
          <w:sz w:val="24"/>
          <w:szCs w:val="24"/>
        </w:rPr>
        <w:t>. 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120D">
        <w:rPr>
          <w:rFonts w:ascii="Times New Roman" w:hAnsi="Times New Roman" w:cs="Times New Roman"/>
          <w:sz w:val="24"/>
          <w:szCs w:val="24"/>
        </w:rPr>
        <w:t xml:space="preserve"> r. poz. </w:t>
      </w:r>
      <w:r w:rsidR="001875DE">
        <w:rPr>
          <w:rFonts w:ascii="Times New Roman" w:hAnsi="Times New Roman" w:cs="Times New Roman"/>
          <w:sz w:val="24"/>
          <w:szCs w:val="24"/>
        </w:rPr>
        <w:t>1465</w:t>
      </w:r>
      <w:r w:rsidRPr="00CB120D">
        <w:rPr>
          <w:rFonts w:ascii="Times New Roman" w:hAnsi="Times New Roman" w:cs="Times New Roman"/>
          <w:sz w:val="24"/>
          <w:szCs w:val="24"/>
        </w:rPr>
        <w:t>), art. 81 ustawy z dnia 23 lipca 2003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120D">
        <w:rPr>
          <w:rFonts w:ascii="Times New Roman" w:hAnsi="Times New Roman" w:cs="Times New Roman"/>
          <w:sz w:val="24"/>
          <w:szCs w:val="24"/>
        </w:rPr>
        <w:t xml:space="preserve">ochronie zabytków </w:t>
      </w:r>
      <w:r w:rsidR="001875DE">
        <w:rPr>
          <w:rFonts w:ascii="Times New Roman" w:hAnsi="Times New Roman" w:cs="Times New Roman"/>
          <w:sz w:val="24"/>
          <w:szCs w:val="24"/>
        </w:rPr>
        <w:br/>
      </w:r>
      <w:r w:rsidRPr="00CB120D">
        <w:rPr>
          <w:rFonts w:ascii="Times New Roman" w:hAnsi="Times New Roman" w:cs="Times New Roman"/>
          <w:sz w:val="24"/>
          <w:szCs w:val="24"/>
        </w:rPr>
        <w:t>i opiece nad zabytkami (</w:t>
      </w:r>
      <w:proofErr w:type="spellStart"/>
      <w:r w:rsidRPr="00CB12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B120D">
        <w:rPr>
          <w:rFonts w:ascii="Times New Roman" w:hAnsi="Times New Roman" w:cs="Times New Roman"/>
          <w:sz w:val="24"/>
          <w:szCs w:val="24"/>
        </w:rPr>
        <w:t>. Dz. U. z 202</w:t>
      </w:r>
      <w:r w:rsidR="00B010F8">
        <w:rPr>
          <w:rFonts w:ascii="Times New Roman" w:hAnsi="Times New Roman" w:cs="Times New Roman"/>
          <w:sz w:val="24"/>
          <w:szCs w:val="24"/>
        </w:rPr>
        <w:t>4</w:t>
      </w:r>
      <w:r w:rsidRPr="00CB120D">
        <w:rPr>
          <w:rFonts w:ascii="Times New Roman" w:hAnsi="Times New Roman" w:cs="Times New Roman"/>
          <w:sz w:val="24"/>
          <w:szCs w:val="24"/>
        </w:rPr>
        <w:t xml:space="preserve"> r. poz. </w:t>
      </w:r>
      <w:r w:rsidR="00B010F8">
        <w:rPr>
          <w:rFonts w:ascii="Times New Roman" w:hAnsi="Times New Roman" w:cs="Times New Roman"/>
          <w:sz w:val="24"/>
          <w:szCs w:val="24"/>
        </w:rPr>
        <w:t>1292</w:t>
      </w:r>
      <w:hyperlink r:id="rId6" w:history="1">
        <w:r w:rsidRPr="00CB120D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CB120D">
        <w:rPr>
          <w:rFonts w:ascii="Times New Roman" w:hAnsi="Times New Roman" w:cs="Times New Roman"/>
          <w:sz w:val="24"/>
          <w:szCs w:val="24"/>
        </w:rPr>
        <w:t xml:space="preserve">, art. 221 ust. 4 ustawy  </w:t>
      </w:r>
      <w:r w:rsidR="001875DE">
        <w:rPr>
          <w:rFonts w:ascii="Times New Roman" w:hAnsi="Times New Roman" w:cs="Times New Roman"/>
          <w:sz w:val="24"/>
          <w:szCs w:val="24"/>
        </w:rPr>
        <w:br/>
      </w:r>
      <w:r w:rsidRPr="00CB120D">
        <w:rPr>
          <w:rFonts w:ascii="Times New Roman" w:hAnsi="Times New Roman" w:cs="Times New Roman"/>
          <w:sz w:val="24"/>
          <w:szCs w:val="24"/>
        </w:rPr>
        <w:t>z dnia 27 sierpnia 2009 r. o finansach publicznych (</w:t>
      </w:r>
      <w:proofErr w:type="spellStart"/>
      <w:r w:rsidRPr="00CB12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B120D">
        <w:rPr>
          <w:rFonts w:ascii="Times New Roman" w:hAnsi="Times New Roman" w:cs="Times New Roman"/>
          <w:sz w:val="24"/>
          <w:szCs w:val="24"/>
        </w:rPr>
        <w:t xml:space="preserve">. Dz. U. z 2023 r. poz. 1270,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CB120D">
        <w:rPr>
          <w:rFonts w:ascii="Times New Roman" w:hAnsi="Times New Roman" w:cs="Times New Roman"/>
          <w:sz w:val="24"/>
          <w:szCs w:val="24"/>
        </w:rPr>
        <w:t xml:space="preserve">1273,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CB120D">
        <w:rPr>
          <w:rFonts w:ascii="Times New Roman" w:hAnsi="Times New Roman" w:cs="Times New Roman"/>
          <w:sz w:val="24"/>
          <w:szCs w:val="24"/>
        </w:rPr>
        <w:t xml:space="preserve">1407,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CB120D">
        <w:rPr>
          <w:rFonts w:ascii="Times New Roman" w:hAnsi="Times New Roman" w:cs="Times New Roman"/>
          <w:sz w:val="24"/>
          <w:szCs w:val="24"/>
        </w:rPr>
        <w:t xml:space="preserve">1429,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CB120D">
        <w:rPr>
          <w:rFonts w:ascii="Times New Roman" w:hAnsi="Times New Roman" w:cs="Times New Roman"/>
          <w:sz w:val="24"/>
          <w:szCs w:val="24"/>
        </w:rPr>
        <w:t xml:space="preserve">1641,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CB120D">
        <w:rPr>
          <w:rFonts w:ascii="Times New Roman" w:hAnsi="Times New Roman" w:cs="Times New Roman"/>
          <w:sz w:val="24"/>
          <w:szCs w:val="24"/>
        </w:rPr>
        <w:t xml:space="preserve">1693, </w:t>
      </w:r>
      <w:r>
        <w:rPr>
          <w:rFonts w:ascii="Times New Roman" w:hAnsi="Times New Roman" w:cs="Times New Roman"/>
          <w:sz w:val="24"/>
          <w:szCs w:val="24"/>
        </w:rPr>
        <w:t>poz. </w:t>
      </w:r>
      <w:r w:rsidRPr="00CB120D">
        <w:rPr>
          <w:rFonts w:ascii="Times New Roman" w:hAnsi="Times New Roman" w:cs="Times New Roman"/>
          <w:sz w:val="24"/>
          <w:szCs w:val="24"/>
        </w:rPr>
        <w:t>1872</w:t>
      </w:r>
      <w:r w:rsidR="00B010F8">
        <w:rPr>
          <w:rFonts w:ascii="Times New Roman" w:hAnsi="Times New Roman" w:cs="Times New Roman"/>
          <w:sz w:val="24"/>
          <w:szCs w:val="24"/>
        </w:rPr>
        <w:t>, z 2024 r. poz. 858, poz. 1089</w:t>
      </w:r>
      <w:r w:rsidRPr="00CB120D">
        <w:rPr>
          <w:rFonts w:ascii="Times New Roman" w:hAnsi="Times New Roman" w:cs="Times New Roman"/>
          <w:sz w:val="24"/>
          <w:szCs w:val="24"/>
        </w:rPr>
        <w:t>), oraz Uchwały Nr LVIII/510/2023 Rady Miejskiej w Sulejowie z dnia 7 lutego 2023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120D">
        <w:rPr>
          <w:rFonts w:ascii="Times New Roman" w:hAnsi="Times New Roman" w:cs="Times New Roman"/>
          <w:sz w:val="24"/>
          <w:szCs w:val="24"/>
        </w:rPr>
        <w:t>r. w sprawie ogłoszenia naboru wniosków o udzielenie dotacji i zgłoszenie do dofinansowania z Rządowego Programu Odbudowy Zabytków oraz powołania komisji ds. weryfikacji i wyboru wniosków, Rada Miejska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120D">
        <w:rPr>
          <w:rFonts w:ascii="Times New Roman" w:hAnsi="Times New Roman" w:cs="Times New Roman"/>
          <w:sz w:val="24"/>
          <w:szCs w:val="24"/>
        </w:rPr>
        <w:t>Sulejowie uchwala co następuje:</w:t>
      </w:r>
    </w:p>
    <w:p w14:paraId="07912EFC" w14:textId="77777777" w:rsidR="00745DFE" w:rsidRPr="003A3F9A" w:rsidRDefault="00745DFE" w:rsidP="00745DFE">
      <w:pPr>
        <w:autoSpaceDE w:val="0"/>
        <w:autoSpaceDN w:val="0"/>
        <w:spacing w:before="296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C41EB6" w14:textId="61DB430C" w:rsidR="00745DFE" w:rsidRPr="001875DE" w:rsidRDefault="00745DFE" w:rsidP="001875D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78669148"/>
      <w:r w:rsidRPr="00CB120D">
        <w:rPr>
          <w:rFonts w:ascii="Times New Roman" w:hAnsi="Times New Roman" w:cs="Times New Roman"/>
          <w:b/>
          <w:bCs/>
          <w:sz w:val="24"/>
          <w:szCs w:val="24"/>
        </w:rPr>
        <w:t>§ 1</w:t>
      </w:r>
      <w:bookmarkEnd w:id="1"/>
      <w:r w:rsidRPr="00CB12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10F8">
        <w:rPr>
          <w:rFonts w:ascii="Times New Roman" w:hAnsi="Times New Roman" w:cs="Times New Roman"/>
          <w:sz w:val="24"/>
          <w:szCs w:val="24"/>
        </w:rPr>
        <w:t xml:space="preserve"> W </w:t>
      </w:r>
      <w:r w:rsidRPr="00CB120D">
        <w:rPr>
          <w:rFonts w:ascii="Times New Roman" w:hAnsi="Times New Roman" w:cs="Times New Roman"/>
          <w:sz w:val="24"/>
          <w:szCs w:val="24"/>
        </w:rPr>
        <w:t>Uchwa</w:t>
      </w:r>
      <w:r w:rsidR="00B010F8">
        <w:rPr>
          <w:rFonts w:ascii="Times New Roman" w:hAnsi="Times New Roman" w:cs="Times New Roman"/>
          <w:sz w:val="24"/>
          <w:szCs w:val="24"/>
        </w:rPr>
        <w:t>le</w:t>
      </w:r>
      <w:r w:rsidRPr="00CB120D">
        <w:rPr>
          <w:rFonts w:ascii="Times New Roman" w:hAnsi="Times New Roman" w:cs="Times New Roman"/>
          <w:sz w:val="24"/>
          <w:szCs w:val="24"/>
        </w:rPr>
        <w:t xml:space="preserve"> </w:t>
      </w:r>
      <w:r w:rsidRPr="008E007B">
        <w:rPr>
          <w:rFonts w:ascii="Times New Roman" w:hAnsi="Times New Roman" w:cs="Times New Roman"/>
          <w:sz w:val="24"/>
          <w:szCs w:val="24"/>
        </w:rPr>
        <w:t>Nr LXXII/62</w:t>
      </w:r>
      <w:r w:rsidR="00544046">
        <w:rPr>
          <w:rFonts w:ascii="Times New Roman" w:hAnsi="Times New Roman" w:cs="Times New Roman"/>
          <w:sz w:val="24"/>
          <w:szCs w:val="24"/>
        </w:rPr>
        <w:t>1</w:t>
      </w:r>
      <w:r w:rsidRPr="008E007B">
        <w:rPr>
          <w:rFonts w:ascii="Times New Roman" w:hAnsi="Times New Roman" w:cs="Times New Roman"/>
          <w:sz w:val="24"/>
          <w:szCs w:val="24"/>
        </w:rPr>
        <w:t>/2024 Rady Miejskiej w Sulejowie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007B">
        <w:rPr>
          <w:rFonts w:ascii="Times New Roman" w:hAnsi="Times New Roman" w:cs="Times New Roman"/>
          <w:sz w:val="24"/>
          <w:szCs w:val="24"/>
        </w:rPr>
        <w:t xml:space="preserve">dnia 30 stycznia 2024 r. w sprawie </w:t>
      </w:r>
      <w:r w:rsidR="001875DE" w:rsidRPr="001875DE">
        <w:rPr>
          <w:rFonts w:ascii="Times New Roman" w:hAnsi="Times New Roman" w:cs="Times New Roman"/>
          <w:sz w:val="24"/>
          <w:szCs w:val="24"/>
        </w:rPr>
        <w:t xml:space="preserve">udzielenia Parafii Rzymskokatolickiej pw. </w:t>
      </w:r>
      <w:r w:rsidR="00544046" w:rsidRPr="00544046">
        <w:rPr>
          <w:rFonts w:ascii="Times New Roman" w:hAnsi="Times New Roman" w:cs="Times New Roman"/>
          <w:sz w:val="24"/>
          <w:szCs w:val="24"/>
        </w:rPr>
        <w:t xml:space="preserve">św. Floriana </w:t>
      </w:r>
      <w:r w:rsidR="00544046" w:rsidRPr="00544046">
        <w:rPr>
          <w:rFonts w:ascii="Times New Roman" w:hAnsi="Times New Roman" w:cs="Times New Roman"/>
          <w:sz w:val="24"/>
          <w:szCs w:val="24"/>
        </w:rPr>
        <w:br/>
        <w:t xml:space="preserve">w Sulejowie dotacji celowej na zadanie inwestycyjne pn.: Renowacja Kaplicy </w:t>
      </w:r>
      <w:proofErr w:type="spellStart"/>
      <w:r w:rsidR="00544046" w:rsidRPr="00544046">
        <w:rPr>
          <w:rFonts w:ascii="Times New Roman" w:hAnsi="Times New Roman" w:cs="Times New Roman"/>
          <w:sz w:val="24"/>
          <w:szCs w:val="24"/>
        </w:rPr>
        <w:t>Ligęzków</w:t>
      </w:r>
      <w:proofErr w:type="spellEnd"/>
      <w:r w:rsidR="001875DE" w:rsidRPr="001875DE">
        <w:rPr>
          <w:rFonts w:ascii="Times New Roman" w:hAnsi="Times New Roman" w:cs="Times New Roman"/>
          <w:sz w:val="24"/>
          <w:szCs w:val="24"/>
        </w:rPr>
        <w:t xml:space="preserve">,  </w:t>
      </w:r>
      <w:r w:rsidR="00B010F8">
        <w:rPr>
          <w:rFonts w:ascii="Times New Roman" w:hAnsi="Times New Roman" w:cs="Times New Roman"/>
          <w:bCs/>
          <w:sz w:val="24"/>
          <w:szCs w:val="24"/>
        </w:rPr>
        <w:t xml:space="preserve"> zmieni</w:t>
      </w:r>
      <w:r w:rsidR="00C62439">
        <w:rPr>
          <w:rFonts w:ascii="Times New Roman" w:hAnsi="Times New Roman" w:cs="Times New Roman"/>
          <w:bCs/>
          <w:sz w:val="24"/>
          <w:szCs w:val="24"/>
        </w:rPr>
        <w:t>onej</w:t>
      </w:r>
      <w:r w:rsidR="00B01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B9D">
        <w:rPr>
          <w:rFonts w:ascii="Times New Roman" w:hAnsi="Times New Roman" w:cs="Times New Roman"/>
          <w:bCs/>
          <w:sz w:val="24"/>
          <w:szCs w:val="24"/>
        </w:rPr>
        <w:t>Uchwał</w:t>
      </w:r>
      <w:r w:rsidR="00C62439">
        <w:rPr>
          <w:rFonts w:ascii="Times New Roman" w:hAnsi="Times New Roman" w:cs="Times New Roman"/>
          <w:bCs/>
          <w:sz w:val="24"/>
          <w:szCs w:val="24"/>
        </w:rPr>
        <w:t>ą</w:t>
      </w:r>
      <w:r w:rsidR="00A10B9D">
        <w:rPr>
          <w:rFonts w:ascii="Times New Roman" w:hAnsi="Times New Roman" w:cs="Times New Roman"/>
          <w:bCs/>
          <w:sz w:val="24"/>
          <w:szCs w:val="24"/>
        </w:rPr>
        <w:t xml:space="preserve"> Nr LXXIV/65</w:t>
      </w:r>
      <w:r w:rsidR="00544046">
        <w:rPr>
          <w:rFonts w:ascii="Times New Roman" w:hAnsi="Times New Roman" w:cs="Times New Roman"/>
          <w:bCs/>
          <w:sz w:val="24"/>
          <w:szCs w:val="24"/>
        </w:rPr>
        <w:t>4</w:t>
      </w:r>
      <w:r w:rsidR="00A10B9D">
        <w:rPr>
          <w:rFonts w:ascii="Times New Roman" w:hAnsi="Times New Roman" w:cs="Times New Roman"/>
          <w:bCs/>
          <w:sz w:val="24"/>
          <w:szCs w:val="24"/>
        </w:rPr>
        <w:t xml:space="preserve">/2024 Rady Miejskiej w Sulejowie z dnia 25 marca 2024 roku w sprawie </w:t>
      </w:r>
      <w:r w:rsidR="00A10B9D" w:rsidRPr="00A10B9D">
        <w:rPr>
          <w:rFonts w:ascii="Times New Roman" w:hAnsi="Times New Roman" w:cs="Times New Roman"/>
          <w:bCs/>
          <w:sz w:val="24"/>
          <w:szCs w:val="24"/>
        </w:rPr>
        <w:t>zmiany uchwały Nr LXXII/62</w:t>
      </w:r>
      <w:r w:rsidR="00544046">
        <w:rPr>
          <w:rFonts w:ascii="Times New Roman" w:hAnsi="Times New Roman" w:cs="Times New Roman"/>
          <w:bCs/>
          <w:sz w:val="24"/>
          <w:szCs w:val="24"/>
        </w:rPr>
        <w:t>1</w:t>
      </w:r>
      <w:r w:rsidR="00A10B9D" w:rsidRPr="00A10B9D">
        <w:rPr>
          <w:rFonts w:ascii="Times New Roman" w:hAnsi="Times New Roman" w:cs="Times New Roman"/>
          <w:bCs/>
          <w:sz w:val="24"/>
          <w:szCs w:val="24"/>
        </w:rPr>
        <w:t xml:space="preserve">/2024 Rady Miejskiej w Sulejowie z dnia 30 stycznia 2024 r. w sprawie </w:t>
      </w:r>
      <w:r w:rsidR="00544046" w:rsidRPr="00544046">
        <w:rPr>
          <w:rFonts w:ascii="Times New Roman" w:hAnsi="Times New Roman" w:cs="Times New Roman"/>
          <w:bCs/>
          <w:sz w:val="24"/>
          <w:szCs w:val="24"/>
        </w:rPr>
        <w:t xml:space="preserve">Parafii Rzymskokatolickiej pw. św. Floriana </w:t>
      </w:r>
      <w:r w:rsidR="00544046" w:rsidRPr="00544046">
        <w:rPr>
          <w:rFonts w:ascii="Times New Roman" w:hAnsi="Times New Roman" w:cs="Times New Roman"/>
          <w:bCs/>
          <w:sz w:val="24"/>
          <w:szCs w:val="24"/>
        </w:rPr>
        <w:br/>
        <w:t xml:space="preserve">w Sulejowie dotacji celowej na zadanie inwestycyjne pn.: Renowacja Kaplicy </w:t>
      </w:r>
      <w:proofErr w:type="spellStart"/>
      <w:r w:rsidR="00544046" w:rsidRPr="00544046">
        <w:rPr>
          <w:rFonts w:ascii="Times New Roman" w:hAnsi="Times New Roman" w:cs="Times New Roman"/>
          <w:bCs/>
          <w:sz w:val="24"/>
          <w:szCs w:val="24"/>
        </w:rPr>
        <w:t>Ligęzków</w:t>
      </w:r>
      <w:proofErr w:type="spellEnd"/>
      <w:r w:rsidR="00A10B9D">
        <w:rPr>
          <w:rFonts w:ascii="Times New Roman" w:hAnsi="Times New Roman" w:cs="Times New Roman"/>
          <w:bCs/>
          <w:sz w:val="24"/>
          <w:szCs w:val="24"/>
        </w:rPr>
        <w:t xml:space="preserve">, zmienia się </w:t>
      </w:r>
      <w:r w:rsidR="00C62439">
        <w:rPr>
          <w:rFonts w:ascii="Times New Roman" w:hAnsi="Times New Roman" w:cs="Times New Roman"/>
          <w:bCs/>
          <w:sz w:val="24"/>
          <w:szCs w:val="24"/>
        </w:rPr>
        <w:t xml:space="preserve"> treść </w:t>
      </w:r>
      <w:r w:rsidR="00A10B9D" w:rsidRPr="00A10B9D">
        <w:rPr>
          <w:rFonts w:ascii="Times New Roman" w:hAnsi="Times New Roman" w:cs="Times New Roman"/>
          <w:bCs/>
          <w:sz w:val="24"/>
          <w:szCs w:val="24"/>
        </w:rPr>
        <w:t>§ 1</w:t>
      </w:r>
      <w:r w:rsidR="00A10B9D">
        <w:rPr>
          <w:rFonts w:ascii="Times New Roman" w:hAnsi="Times New Roman" w:cs="Times New Roman"/>
          <w:bCs/>
          <w:sz w:val="24"/>
          <w:szCs w:val="24"/>
        </w:rPr>
        <w:t xml:space="preserve"> i nadaje się</w:t>
      </w:r>
      <w:r w:rsidR="00C62439">
        <w:rPr>
          <w:rFonts w:ascii="Times New Roman" w:hAnsi="Times New Roman" w:cs="Times New Roman"/>
          <w:bCs/>
          <w:sz w:val="24"/>
          <w:szCs w:val="24"/>
        </w:rPr>
        <w:t xml:space="preserve"> jej</w:t>
      </w:r>
      <w:r w:rsidR="00A10B9D">
        <w:rPr>
          <w:rFonts w:ascii="Times New Roman" w:hAnsi="Times New Roman" w:cs="Times New Roman"/>
          <w:bCs/>
          <w:sz w:val="24"/>
          <w:szCs w:val="24"/>
        </w:rPr>
        <w:t xml:space="preserve"> nowe brzmienie:</w:t>
      </w:r>
    </w:p>
    <w:p w14:paraId="69DB098D" w14:textId="6618D8BC" w:rsidR="00745DFE" w:rsidRPr="00CB120D" w:rsidRDefault="00745DFE" w:rsidP="00187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0D">
        <w:rPr>
          <w:rFonts w:ascii="Times New Roman" w:hAnsi="Times New Roman" w:cs="Times New Roman"/>
          <w:sz w:val="24"/>
          <w:szCs w:val="24"/>
        </w:rPr>
        <w:t>„</w:t>
      </w:r>
      <w:r w:rsidRPr="001C1311">
        <w:rPr>
          <w:rFonts w:ascii="Times New Roman" w:hAnsi="Times New Roman" w:cs="Times New Roman"/>
          <w:sz w:val="24"/>
          <w:szCs w:val="24"/>
        </w:rPr>
        <w:t xml:space="preserve">Udziela się Parafii Rzymskokatolickiej </w:t>
      </w:r>
      <w:r w:rsidR="001875DE" w:rsidRPr="001875DE">
        <w:rPr>
          <w:rFonts w:ascii="Times New Roman" w:hAnsi="Times New Roman" w:cs="Times New Roman"/>
          <w:sz w:val="24"/>
          <w:szCs w:val="24"/>
        </w:rPr>
        <w:t xml:space="preserve">pw. św. </w:t>
      </w:r>
      <w:r w:rsidR="00544046">
        <w:rPr>
          <w:rFonts w:ascii="Times New Roman" w:hAnsi="Times New Roman" w:cs="Times New Roman"/>
          <w:sz w:val="24"/>
          <w:szCs w:val="24"/>
        </w:rPr>
        <w:t>Floriana</w:t>
      </w:r>
      <w:r w:rsidR="001875DE" w:rsidRPr="001875DE">
        <w:rPr>
          <w:rFonts w:ascii="Times New Roman" w:hAnsi="Times New Roman" w:cs="Times New Roman"/>
          <w:sz w:val="24"/>
          <w:szCs w:val="24"/>
        </w:rPr>
        <w:t xml:space="preserve"> </w:t>
      </w:r>
      <w:r w:rsidR="001875DE">
        <w:rPr>
          <w:rFonts w:ascii="Times New Roman" w:hAnsi="Times New Roman" w:cs="Times New Roman"/>
          <w:sz w:val="24"/>
          <w:szCs w:val="24"/>
        </w:rPr>
        <w:t xml:space="preserve">w </w:t>
      </w:r>
      <w:r w:rsidRPr="001C1311">
        <w:rPr>
          <w:rFonts w:ascii="Times New Roman" w:hAnsi="Times New Roman" w:cs="Times New Roman"/>
          <w:sz w:val="24"/>
          <w:szCs w:val="24"/>
        </w:rPr>
        <w:t xml:space="preserve">Sulejowie dotacji celowej </w:t>
      </w:r>
      <w:r w:rsidR="00544046">
        <w:rPr>
          <w:rFonts w:ascii="Times New Roman" w:hAnsi="Times New Roman" w:cs="Times New Roman"/>
          <w:sz w:val="24"/>
          <w:szCs w:val="24"/>
        </w:rPr>
        <w:br/>
      </w:r>
      <w:r w:rsidRPr="001C1311">
        <w:rPr>
          <w:rFonts w:ascii="Times New Roman" w:hAnsi="Times New Roman" w:cs="Times New Roman"/>
          <w:sz w:val="24"/>
          <w:szCs w:val="24"/>
        </w:rPr>
        <w:t>w kwocie</w:t>
      </w:r>
      <w:r w:rsidR="00544046">
        <w:rPr>
          <w:rFonts w:ascii="Times New Roman" w:hAnsi="Times New Roman" w:cs="Times New Roman"/>
          <w:sz w:val="24"/>
          <w:szCs w:val="24"/>
        </w:rPr>
        <w:t xml:space="preserve"> nie więcej niż 1 018 368,00</w:t>
      </w:r>
      <w:r w:rsidR="001875DE" w:rsidRPr="001875DE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544046">
        <w:rPr>
          <w:rFonts w:ascii="Times New Roman" w:hAnsi="Times New Roman" w:cs="Times New Roman"/>
          <w:sz w:val="24"/>
          <w:szCs w:val="24"/>
        </w:rPr>
        <w:t>jeden milion osiemnaście tysięcy trzysta sześćdziesiąt osiem</w:t>
      </w:r>
      <w:r w:rsidR="001875DE" w:rsidRPr="001875DE">
        <w:rPr>
          <w:rFonts w:ascii="Times New Roman" w:hAnsi="Times New Roman" w:cs="Times New Roman"/>
          <w:sz w:val="24"/>
          <w:szCs w:val="24"/>
        </w:rPr>
        <w:t xml:space="preserve"> złotych </w:t>
      </w:r>
      <w:r w:rsidR="00544046">
        <w:rPr>
          <w:rFonts w:ascii="Times New Roman" w:hAnsi="Times New Roman" w:cs="Times New Roman"/>
          <w:sz w:val="24"/>
          <w:szCs w:val="24"/>
        </w:rPr>
        <w:t>00</w:t>
      </w:r>
      <w:r w:rsidR="001875DE" w:rsidRPr="001875DE">
        <w:rPr>
          <w:rFonts w:ascii="Times New Roman" w:hAnsi="Times New Roman" w:cs="Times New Roman"/>
          <w:sz w:val="24"/>
          <w:szCs w:val="24"/>
        </w:rPr>
        <w:t>/100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C1311">
        <w:rPr>
          <w:rFonts w:ascii="Times New Roman" w:hAnsi="Times New Roman" w:cs="Times New Roman"/>
          <w:sz w:val="24"/>
          <w:szCs w:val="24"/>
        </w:rPr>
        <w:t>w</w:t>
      </w:r>
      <w:r w:rsidR="00C62439">
        <w:rPr>
          <w:rFonts w:ascii="Times New Roman" w:hAnsi="Times New Roman" w:cs="Times New Roman"/>
          <w:sz w:val="24"/>
          <w:szCs w:val="24"/>
        </w:rPr>
        <w:t> </w:t>
      </w:r>
      <w:r w:rsidRPr="001C1311">
        <w:rPr>
          <w:rFonts w:ascii="Times New Roman" w:hAnsi="Times New Roman" w:cs="Times New Roman"/>
          <w:sz w:val="24"/>
          <w:szCs w:val="24"/>
        </w:rPr>
        <w:t>ramach dofinansowania ze środków Rządowego Programu Odbudowy Zabytków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1311">
        <w:rPr>
          <w:rFonts w:ascii="Times New Roman" w:hAnsi="Times New Roman" w:cs="Times New Roman"/>
          <w:sz w:val="24"/>
          <w:szCs w:val="24"/>
        </w:rPr>
        <w:t>realizację zadania pn</w:t>
      </w:r>
      <w:r w:rsidR="00544046" w:rsidRPr="00544046">
        <w:rPr>
          <w:rFonts w:ascii="Times New Roman" w:hAnsi="Times New Roman" w:cs="Times New Roman"/>
          <w:sz w:val="24"/>
          <w:szCs w:val="24"/>
        </w:rPr>
        <w:t>.</w:t>
      </w:r>
      <w:r w:rsidR="00544046">
        <w:rPr>
          <w:rFonts w:ascii="Times New Roman" w:hAnsi="Times New Roman" w:cs="Times New Roman"/>
          <w:sz w:val="24"/>
          <w:szCs w:val="24"/>
        </w:rPr>
        <w:t>:</w:t>
      </w:r>
      <w:r w:rsidR="00544046" w:rsidRPr="00544046">
        <w:rPr>
          <w:rFonts w:ascii="Times New Roman" w:hAnsi="Times New Roman" w:cs="Times New Roman"/>
          <w:sz w:val="24"/>
          <w:szCs w:val="24"/>
        </w:rPr>
        <w:t xml:space="preserve"> św. Floriana </w:t>
      </w:r>
      <w:r w:rsidR="00544046" w:rsidRPr="00544046">
        <w:rPr>
          <w:rFonts w:ascii="Times New Roman" w:hAnsi="Times New Roman" w:cs="Times New Roman"/>
          <w:sz w:val="24"/>
          <w:szCs w:val="24"/>
        </w:rPr>
        <w:br/>
        <w:t xml:space="preserve">w Sulejowie dotacji celowej na zadanie inwestycyjne pn.: Renowacja Kaplicy </w:t>
      </w:r>
      <w:proofErr w:type="spellStart"/>
      <w:r w:rsidR="00544046" w:rsidRPr="00544046">
        <w:rPr>
          <w:rFonts w:ascii="Times New Roman" w:hAnsi="Times New Roman" w:cs="Times New Roman"/>
          <w:sz w:val="24"/>
          <w:szCs w:val="24"/>
        </w:rPr>
        <w:t>Ligęzków</w:t>
      </w:r>
      <w:proofErr w:type="spellEnd"/>
      <w:r w:rsidR="00A10B9D">
        <w:rPr>
          <w:rFonts w:ascii="Times New Roman" w:hAnsi="Times New Roman" w:cs="Times New Roman"/>
          <w:sz w:val="24"/>
          <w:szCs w:val="24"/>
        </w:rPr>
        <w:t>, przy czym podpisanie umowy dotacji nastąpi w</w:t>
      </w:r>
      <w:r w:rsidR="00C62439">
        <w:rPr>
          <w:rFonts w:ascii="Times New Roman" w:hAnsi="Times New Roman" w:cs="Times New Roman"/>
          <w:sz w:val="24"/>
          <w:szCs w:val="24"/>
        </w:rPr>
        <w:t> </w:t>
      </w:r>
      <w:r w:rsidR="00A10B9D">
        <w:rPr>
          <w:rFonts w:ascii="Times New Roman" w:hAnsi="Times New Roman" w:cs="Times New Roman"/>
          <w:sz w:val="24"/>
          <w:szCs w:val="24"/>
        </w:rPr>
        <w:t>2024 roku, a udzielenie i realizacja dotacji nastąpi w roku 2025.”</w:t>
      </w:r>
    </w:p>
    <w:p w14:paraId="130A5379" w14:textId="77777777" w:rsidR="00745DFE" w:rsidRPr="00CB120D" w:rsidRDefault="00745DFE" w:rsidP="00745DF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120D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CB120D">
        <w:rPr>
          <w:rFonts w:ascii="Times New Roman" w:hAnsi="Times New Roman" w:cs="Times New Roman"/>
          <w:sz w:val="24"/>
          <w:szCs w:val="24"/>
        </w:rPr>
        <w:tab/>
        <w:t>Wykonanie uchwały powierza się Burmistrzowi Sulejowa.</w:t>
      </w:r>
    </w:p>
    <w:p w14:paraId="0E30F5FE" w14:textId="77777777" w:rsidR="00745DFE" w:rsidRPr="00CB120D" w:rsidRDefault="00745DFE" w:rsidP="00745DF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120D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CB120D">
        <w:rPr>
          <w:rFonts w:ascii="Times New Roman" w:hAnsi="Times New Roman" w:cs="Times New Roman"/>
          <w:sz w:val="24"/>
          <w:szCs w:val="24"/>
        </w:rPr>
        <w:tab/>
        <w:t xml:space="preserve">Uchwała wchodzi w życie z dniem podjęcia. </w:t>
      </w:r>
    </w:p>
    <w:p w14:paraId="0759CB1F" w14:textId="77777777" w:rsidR="00745DFE" w:rsidRPr="00176CCF" w:rsidRDefault="00745DFE" w:rsidP="00745DFE">
      <w:pPr>
        <w:ind w:firstLine="708"/>
        <w:rPr>
          <w:sz w:val="24"/>
          <w:szCs w:val="24"/>
        </w:rPr>
      </w:pPr>
    </w:p>
    <w:p w14:paraId="42A8A80B" w14:textId="77777777" w:rsidR="00391561" w:rsidRDefault="00391561"/>
    <w:sectPr w:rsidR="003915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1DABA" w14:textId="77777777" w:rsidR="00495EB7" w:rsidRDefault="00495EB7" w:rsidP="00B010F8">
      <w:pPr>
        <w:spacing w:after="0" w:line="240" w:lineRule="auto"/>
      </w:pPr>
      <w:r>
        <w:separator/>
      </w:r>
    </w:p>
  </w:endnote>
  <w:endnote w:type="continuationSeparator" w:id="0">
    <w:p w14:paraId="157C3569" w14:textId="77777777" w:rsidR="00495EB7" w:rsidRDefault="00495EB7" w:rsidP="00B0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46361" w14:textId="77777777" w:rsidR="00495EB7" w:rsidRDefault="00495EB7" w:rsidP="00B010F8">
      <w:pPr>
        <w:spacing w:after="0" w:line="240" w:lineRule="auto"/>
      </w:pPr>
      <w:r>
        <w:separator/>
      </w:r>
    </w:p>
  </w:footnote>
  <w:footnote w:type="continuationSeparator" w:id="0">
    <w:p w14:paraId="1EAC6F3A" w14:textId="77777777" w:rsidR="00495EB7" w:rsidRDefault="00495EB7" w:rsidP="00B0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01A8" w14:textId="2E520F6B" w:rsidR="00B010F8" w:rsidRPr="00B010F8" w:rsidRDefault="00B010F8" w:rsidP="00B010F8">
    <w:pPr>
      <w:pStyle w:val="Nagwek"/>
      <w:jc w:val="right"/>
      <w:rPr>
        <w:rFonts w:ascii="Times New Roman" w:hAnsi="Times New Roman" w:cs="Times New Roman"/>
        <w:sz w:val="28"/>
        <w:szCs w:val="28"/>
      </w:rPr>
    </w:pPr>
    <w:r w:rsidRPr="00B010F8">
      <w:rPr>
        <w:rFonts w:ascii="Times New Roman" w:hAnsi="Times New Roman" w:cs="Times New Roman"/>
        <w:sz w:val="24"/>
        <w:szCs w:val="24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FE"/>
    <w:rsid w:val="001875DE"/>
    <w:rsid w:val="002B75F8"/>
    <w:rsid w:val="003370BF"/>
    <w:rsid w:val="00391561"/>
    <w:rsid w:val="00495EB7"/>
    <w:rsid w:val="004C0B00"/>
    <w:rsid w:val="00544046"/>
    <w:rsid w:val="00632392"/>
    <w:rsid w:val="00745DFE"/>
    <w:rsid w:val="00963C36"/>
    <w:rsid w:val="00A10B9D"/>
    <w:rsid w:val="00B010F8"/>
    <w:rsid w:val="00BD5399"/>
    <w:rsid w:val="00C62439"/>
    <w:rsid w:val="00E3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A50B"/>
  <w15:chartTrackingRefBased/>
  <w15:docId w15:val="{671984C8-6818-4967-8FAC-3B5DA4E7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DF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75D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0F8"/>
  </w:style>
  <w:style w:type="paragraph" w:styleId="Stopka">
    <w:name w:val="footer"/>
    <w:basedOn w:val="Normalny"/>
    <w:link w:val="StopkaZnak"/>
    <w:uiPriority w:val="99"/>
    <w:unhideWhenUsed/>
    <w:rsid w:val="00B0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0F8"/>
  </w:style>
  <w:style w:type="character" w:customStyle="1" w:styleId="Nagwek2Znak">
    <w:name w:val="Nagłówek 2 Znak"/>
    <w:basedOn w:val="Domylnaczcionkaakapitu"/>
    <w:link w:val="Nagwek2"/>
    <w:uiPriority w:val="9"/>
    <w:rsid w:val="001875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p.legalis.pl/document-view.seam?documentId=mfrxilrshe2tonzsgq2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Katarzyna Osuch</cp:lastModifiedBy>
  <cp:revision>4</cp:revision>
  <cp:lastPrinted>2024-10-15T10:51:00Z</cp:lastPrinted>
  <dcterms:created xsi:type="dcterms:W3CDTF">2024-10-15T10:45:00Z</dcterms:created>
  <dcterms:modified xsi:type="dcterms:W3CDTF">2024-10-15T11:04:00Z</dcterms:modified>
</cp:coreProperties>
</file>