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EB8" w:rsidRPr="00F91439" w:rsidRDefault="00896EB8" w:rsidP="00F91439">
      <w:pPr>
        <w:keepNext/>
        <w:keepLines/>
        <w:spacing w:before="240" w:after="0" w:line="276" w:lineRule="auto"/>
        <w:outlineLvl w:val="0"/>
        <w:rPr>
          <w:rFonts w:eastAsiaTheme="majorEastAsia" w:cs="Times New Roman"/>
          <w:b/>
          <w:sz w:val="24"/>
          <w:szCs w:val="24"/>
          <w:lang w:eastAsia="pl-PL"/>
        </w:rPr>
      </w:pPr>
      <w:r w:rsidRPr="00F91439">
        <w:rPr>
          <w:rFonts w:eastAsiaTheme="majorEastAsia" w:cs="Times New Roman"/>
          <w:b/>
          <w:sz w:val="24"/>
          <w:szCs w:val="24"/>
          <w:lang w:eastAsia="pl-PL"/>
        </w:rPr>
        <w:t xml:space="preserve">Informacja o działaniach Burmistrza Sulejowa </w:t>
      </w:r>
      <w:r w:rsidRPr="00F91439">
        <w:rPr>
          <w:rFonts w:eastAsiaTheme="majorEastAsia" w:cs="Times New Roman"/>
          <w:b/>
          <w:sz w:val="24"/>
          <w:szCs w:val="24"/>
          <w:lang w:eastAsia="pl-PL"/>
        </w:rPr>
        <w:br/>
        <w:t xml:space="preserve">w okresie między sesjami </w:t>
      </w:r>
      <w:r w:rsidRPr="00F91439">
        <w:rPr>
          <w:rFonts w:eastAsiaTheme="majorEastAsia" w:cs="Times New Roman"/>
          <w:b/>
          <w:sz w:val="24"/>
          <w:szCs w:val="24"/>
          <w:lang w:eastAsia="pl-PL"/>
        </w:rPr>
        <w:br/>
        <w:t>od 23 września 2024 r.</w:t>
      </w:r>
      <w:r w:rsidR="00262166" w:rsidRPr="00F91439">
        <w:rPr>
          <w:rFonts w:eastAsiaTheme="majorEastAsia" w:cs="Times New Roman"/>
          <w:b/>
          <w:sz w:val="24"/>
          <w:szCs w:val="24"/>
          <w:lang w:eastAsia="pl-PL"/>
        </w:rPr>
        <w:t xml:space="preserve"> do 21 p</w:t>
      </w:r>
      <w:r w:rsidRPr="00F91439">
        <w:rPr>
          <w:rFonts w:eastAsiaTheme="majorEastAsia" w:cs="Times New Roman"/>
          <w:b/>
          <w:sz w:val="24"/>
          <w:szCs w:val="24"/>
          <w:lang w:eastAsia="pl-PL"/>
        </w:rPr>
        <w:t xml:space="preserve">aździernika 2024 r. </w:t>
      </w:r>
      <w:r w:rsidRPr="00F91439">
        <w:rPr>
          <w:rFonts w:eastAsiaTheme="majorEastAsia" w:cs="Times New Roman"/>
          <w:b/>
          <w:sz w:val="24"/>
          <w:szCs w:val="24"/>
          <w:lang w:eastAsia="pl-PL"/>
        </w:rPr>
        <w:br/>
        <w:t>Referat Organizacyjny</w:t>
      </w:r>
    </w:p>
    <w:p w:rsidR="00896EB8" w:rsidRPr="00F91439" w:rsidRDefault="00896EB8" w:rsidP="00F91439">
      <w:pPr>
        <w:keepNext/>
        <w:keepLines/>
        <w:spacing w:before="240" w:after="240" w:line="276" w:lineRule="auto"/>
        <w:outlineLvl w:val="0"/>
        <w:rPr>
          <w:rFonts w:eastAsiaTheme="majorEastAsia" w:cs="Times New Roman"/>
          <w:sz w:val="24"/>
          <w:szCs w:val="24"/>
          <w:lang w:eastAsia="pl-PL"/>
        </w:rPr>
      </w:pPr>
      <w:r w:rsidRPr="00F91439">
        <w:rPr>
          <w:rFonts w:eastAsiaTheme="majorEastAsia" w:cs="Times New Roman"/>
          <w:sz w:val="24"/>
          <w:szCs w:val="24"/>
          <w:lang w:eastAsia="pl-PL"/>
        </w:rPr>
        <w:t>W omawianym okresie wydano następujące zarządzenia Burmistrza:</w:t>
      </w:r>
    </w:p>
    <w:p w:rsidR="00DA48F2" w:rsidRPr="00F91439" w:rsidRDefault="00DA48F2" w:rsidP="00F91439">
      <w:pPr>
        <w:pStyle w:val="Akapitzlist"/>
        <w:numPr>
          <w:ilvl w:val="0"/>
          <w:numId w:val="17"/>
        </w:numPr>
        <w:spacing w:before="100" w:beforeAutospacing="1" w:after="24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F91439">
        <w:rPr>
          <w:rFonts w:eastAsia="Times New Roman" w:cs="Times New Roman"/>
          <w:sz w:val="24"/>
          <w:szCs w:val="24"/>
          <w:u w:val="single"/>
          <w:lang w:eastAsia="pl-PL"/>
        </w:rPr>
        <w:t>Zarządzenie Nr 207/2024 Burmistrza Sulejowa z dnia 23 września 2024 roku</w:t>
      </w:r>
      <w:r w:rsidR="00F83FE8" w:rsidRPr="00F9143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F91439">
        <w:rPr>
          <w:rFonts w:eastAsia="Times New Roman" w:cs="Times New Roman"/>
          <w:sz w:val="24"/>
          <w:szCs w:val="24"/>
          <w:lang w:eastAsia="pl-PL"/>
        </w:rPr>
        <w:t>w sprawie uaktualnienia planu finansowego Urzędu Miejskiego w Sulejowie na 2024 rok.</w:t>
      </w:r>
    </w:p>
    <w:p w:rsidR="00DA48F2" w:rsidRPr="00F91439" w:rsidRDefault="00DA48F2" w:rsidP="00F91439">
      <w:pPr>
        <w:pStyle w:val="Akapitzlist"/>
        <w:numPr>
          <w:ilvl w:val="0"/>
          <w:numId w:val="17"/>
        </w:numPr>
        <w:spacing w:before="100" w:beforeAutospacing="1" w:after="24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F91439">
        <w:rPr>
          <w:rFonts w:eastAsia="Times New Roman" w:cs="Times New Roman"/>
          <w:sz w:val="24"/>
          <w:szCs w:val="24"/>
          <w:u w:val="single"/>
          <w:lang w:eastAsia="pl-PL"/>
        </w:rPr>
        <w:t>Zarządzenie Nr 208/2024 Burmistrza Sulejowa z dnia 24 września 2024 roku</w:t>
      </w:r>
      <w:r w:rsidR="00F83FE8" w:rsidRPr="00F9143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F91439">
        <w:rPr>
          <w:rFonts w:eastAsia="Times New Roman" w:cs="Times New Roman"/>
          <w:sz w:val="24"/>
          <w:szCs w:val="24"/>
          <w:lang w:eastAsia="pl-PL"/>
        </w:rPr>
        <w:t>w sprawie przeznaczenia do sprzedaży nierucho</w:t>
      </w:r>
      <w:r w:rsidR="00F83FE8" w:rsidRPr="00F91439">
        <w:rPr>
          <w:rFonts w:eastAsia="Times New Roman" w:cs="Times New Roman"/>
          <w:sz w:val="24"/>
          <w:szCs w:val="24"/>
          <w:lang w:eastAsia="pl-PL"/>
        </w:rPr>
        <w:t xml:space="preserve">mości gruntowej niezabudowanej </w:t>
      </w:r>
      <w:r w:rsidRPr="00F91439">
        <w:rPr>
          <w:rFonts w:eastAsia="Times New Roman" w:cs="Times New Roman"/>
          <w:sz w:val="24"/>
          <w:szCs w:val="24"/>
          <w:lang w:eastAsia="pl-PL"/>
        </w:rPr>
        <w:t>stanowiącej własność Gminy Sulejów oraz ogłoszenia wykazu.</w:t>
      </w:r>
    </w:p>
    <w:p w:rsidR="00DA48F2" w:rsidRPr="00F91439" w:rsidRDefault="00262166" w:rsidP="00F91439">
      <w:pPr>
        <w:pStyle w:val="Akapitzlist"/>
        <w:numPr>
          <w:ilvl w:val="0"/>
          <w:numId w:val="17"/>
        </w:numPr>
        <w:spacing w:before="100" w:beforeAutospacing="1" w:after="24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F91439">
        <w:rPr>
          <w:rFonts w:eastAsia="Times New Roman" w:cs="Times New Roman"/>
          <w:sz w:val="24"/>
          <w:szCs w:val="24"/>
          <w:u w:val="single"/>
          <w:lang w:eastAsia="pl-PL"/>
        </w:rPr>
        <w:t>Zarządzenie Nr 209/2024 Burmistrza Sulejowa z dnia 25 września 2024 roku</w:t>
      </w:r>
      <w:r w:rsidRPr="00F91439">
        <w:rPr>
          <w:rFonts w:eastAsia="Times New Roman" w:cs="Times New Roman"/>
          <w:sz w:val="24"/>
          <w:szCs w:val="24"/>
          <w:lang w:eastAsia="pl-PL"/>
        </w:rPr>
        <w:t xml:space="preserve"> w sprawie zmiany Zarządzenia Nr 60/2023 Burmistrza Sulejowa z dnia 24 marca 2023 roku </w:t>
      </w:r>
      <w:r w:rsidR="00F83FE8" w:rsidRPr="00F91439">
        <w:rPr>
          <w:rFonts w:eastAsia="Times New Roman" w:cs="Times New Roman"/>
          <w:sz w:val="24"/>
          <w:szCs w:val="24"/>
          <w:lang w:eastAsia="pl-PL"/>
        </w:rPr>
        <w:br/>
      </w:r>
      <w:r w:rsidRPr="00F91439">
        <w:rPr>
          <w:rFonts w:eastAsia="Times New Roman" w:cs="Times New Roman"/>
          <w:sz w:val="24"/>
          <w:szCs w:val="24"/>
          <w:lang w:eastAsia="pl-PL"/>
        </w:rPr>
        <w:t>w sprawie przyjęcia planu wykorzystania gminnego zasobu nieruchomości na lata 2023 – 2025.</w:t>
      </w:r>
    </w:p>
    <w:p w:rsidR="00DA48F2" w:rsidRPr="00F91439" w:rsidRDefault="00DA48F2" w:rsidP="00F91439">
      <w:pPr>
        <w:pStyle w:val="Akapitzlist"/>
        <w:numPr>
          <w:ilvl w:val="0"/>
          <w:numId w:val="17"/>
        </w:numPr>
        <w:spacing w:before="100" w:beforeAutospacing="1" w:after="240" w:afterAutospacing="1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F91439">
        <w:rPr>
          <w:rFonts w:eastAsia="Times New Roman" w:cs="Times New Roman"/>
          <w:sz w:val="24"/>
          <w:szCs w:val="24"/>
          <w:u w:val="single"/>
          <w:lang w:eastAsia="pl-PL"/>
        </w:rPr>
        <w:t>Zarządzenie Nr 210/2024 Burmistrza Sulejowa z dnia 26 września 2024 roku</w:t>
      </w:r>
      <w:r w:rsidR="00F83FE8" w:rsidRPr="00F9143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F91439">
        <w:rPr>
          <w:rFonts w:eastAsia="Times New Roman" w:cs="Times New Roman"/>
          <w:sz w:val="24"/>
          <w:szCs w:val="24"/>
          <w:lang w:eastAsia="pl-PL"/>
        </w:rPr>
        <w:t>w sprawie powołania składu Komisji Rekrut</w:t>
      </w:r>
      <w:r w:rsidR="00F83FE8" w:rsidRPr="00F91439">
        <w:rPr>
          <w:rFonts w:eastAsia="Times New Roman" w:cs="Times New Roman"/>
          <w:sz w:val="24"/>
          <w:szCs w:val="24"/>
          <w:lang w:eastAsia="pl-PL"/>
        </w:rPr>
        <w:t xml:space="preserve">acyjnej w celu przeprowadzenia postępowania </w:t>
      </w:r>
      <w:r w:rsidRPr="00F91439">
        <w:rPr>
          <w:rFonts w:eastAsia="Times New Roman" w:cs="Times New Roman"/>
          <w:sz w:val="24"/>
          <w:szCs w:val="24"/>
          <w:lang w:eastAsia="pl-PL"/>
        </w:rPr>
        <w:t>konkursowego dot.</w:t>
      </w:r>
      <w:r w:rsidR="00F83FE8" w:rsidRPr="00F91439">
        <w:rPr>
          <w:rFonts w:eastAsia="Times New Roman" w:cs="Times New Roman"/>
          <w:sz w:val="24"/>
          <w:szCs w:val="24"/>
          <w:lang w:eastAsia="pl-PL"/>
        </w:rPr>
        <w:t xml:space="preserve"> naboru na stanowisko dyrektora </w:t>
      </w:r>
      <w:r w:rsidRPr="00F91439">
        <w:rPr>
          <w:rFonts w:eastAsia="Times New Roman" w:cs="Times New Roman"/>
          <w:sz w:val="24"/>
          <w:szCs w:val="24"/>
          <w:lang w:eastAsia="pl-PL"/>
        </w:rPr>
        <w:t>w Miejskim Zarządzie Komunalnym w Sulejowie.</w:t>
      </w:r>
    </w:p>
    <w:p w:rsidR="00DA48F2" w:rsidRPr="00F91439" w:rsidRDefault="00DA48F2" w:rsidP="00F91439">
      <w:pPr>
        <w:pStyle w:val="Akapitzlist"/>
        <w:numPr>
          <w:ilvl w:val="0"/>
          <w:numId w:val="17"/>
        </w:numPr>
        <w:spacing w:before="100" w:beforeAutospacing="1" w:after="240" w:afterAutospacing="1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F91439">
        <w:rPr>
          <w:rFonts w:eastAsia="Times New Roman" w:cs="Times New Roman"/>
          <w:sz w:val="24"/>
          <w:szCs w:val="24"/>
          <w:u w:val="single"/>
          <w:lang w:eastAsia="pl-PL"/>
        </w:rPr>
        <w:t>Zarządzenie Nr 211/2024 Burmistrza Sulejowa z dnia 26 września 2024 roku</w:t>
      </w:r>
      <w:r w:rsidR="00F83FE8" w:rsidRPr="00F9143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F91439">
        <w:rPr>
          <w:rFonts w:eastAsia="Times New Roman" w:cs="Times New Roman"/>
          <w:sz w:val="24"/>
          <w:szCs w:val="24"/>
          <w:lang w:eastAsia="pl-PL"/>
        </w:rPr>
        <w:t>w sprawie zmian w budżecie gminy Sulejów na 2024 rok</w:t>
      </w:r>
      <w:r w:rsidR="00F83FE8" w:rsidRPr="00F91439">
        <w:rPr>
          <w:rFonts w:eastAsia="Times New Roman" w:cs="Times New Roman"/>
          <w:sz w:val="24"/>
          <w:szCs w:val="24"/>
          <w:lang w:eastAsia="pl-PL"/>
        </w:rPr>
        <w:t>.</w:t>
      </w:r>
    </w:p>
    <w:p w:rsidR="00DA48F2" w:rsidRPr="00F91439" w:rsidRDefault="00DA48F2" w:rsidP="00F91439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F91439">
        <w:rPr>
          <w:rFonts w:eastAsia="Times New Roman" w:cs="Times New Roman"/>
          <w:sz w:val="24"/>
          <w:szCs w:val="24"/>
          <w:u w:val="single"/>
          <w:lang w:eastAsia="pl-PL"/>
        </w:rPr>
        <w:t>Zarządzenie Nr 212/2024 Burmistrza Sulejowa z dnia 26 września 2024 roku</w:t>
      </w:r>
      <w:r w:rsidR="00F83FE8" w:rsidRPr="00F9143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F91439">
        <w:rPr>
          <w:rFonts w:eastAsia="Times New Roman" w:cs="Times New Roman"/>
          <w:sz w:val="24"/>
          <w:szCs w:val="24"/>
          <w:lang w:eastAsia="pl-PL"/>
        </w:rPr>
        <w:t>w sprawie wyrażenia zgody na zawarcie kolejnych umów</w:t>
      </w:r>
      <w:r w:rsidR="00F83FE8" w:rsidRPr="00F91439">
        <w:rPr>
          <w:rFonts w:eastAsia="Times New Roman" w:cs="Times New Roman"/>
          <w:sz w:val="24"/>
          <w:szCs w:val="24"/>
          <w:lang w:eastAsia="pl-PL"/>
        </w:rPr>
        <w:t xml:space="preserve"> dzierżawy z dotychczasowymi </w:t>
      </w:r>
      <w:r w:rsidRPr="00F91439">
        <w:rPr>
          <w:rFonts w:eastAsia="Times New Roman" w:cs="Times New Roman"/>
          <w:sz w:val="24"/>
          <w:szCs w:val="24"/>
          <w:lang w:eastAsia="pl-PL"/>
        </w:rPr>
        <w:t>dzierżawcami nieruchomości wchodzących w skład gminnego zasobu nieruchomości.</w:t>
      </w:r>
    </w:p>
    <w:p w:rsidR="00DA48F2" w:rsidRPr="00F91439" w:rsidRDefault="00DA48F2" w:rsidP="00F91439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F91439">
        <w:rPr>
          <w:rFonts w:eastAsia="Times New Roman" w:cs="Times New Roman"/>
          <w:sz w:val="24"/>
          <w:szCs w:val="24"/>
          <w:u w:val="single"/>
          <w:lang w:eastAsia="pl-PL"/>
        </w:rPr>
        <w:t>Zarządzenie Nr 213/2024 Burmistrza Sulejowa z dnia 30 września 2024 roku</w:t>
      </w:r>
      <w:r w:rsidRPr="00F91439">
        <w:rPr>
          <w:rFonts w:eastAsia="Times New Roman" w:cs="Times New Roman"/>
          <w:sz w:val="24"/>
          <w:szCs w:val="24"/>
          <w:lang w:eastAsia="pl-PL"/>
        </w:rPr>
        <w:br/>
        <w:t>w sprawie zmian w budżecie gminy Sulejów na 2024 rok</w:t>
      </w:r>
      <w:r w:rsidR="00F83FE8" w:rsidRPr="00F91439">
        <w:rPr>
          <w:rFonts w:eastAsia="Times New Roman" w:cs="Times New Roman"/>
          <w:sz w:val="24"/>
          <w:szCs w:val="24"/>
          <w:lang w:eastAsia="pl-PL"/>
        </w:rPr>
        <w:t>.</w:t>
      </w:r>
      <w:r w:rsidRPr="00F91439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DA48F2" w:rsidRPr="00F91439" w:rsidRDefault="00DA48F2" w:rsidP="00F91439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F91439">
        <w:rPr>
          <w:rFonts w:eastAsia="Times New Roman" w:cs="Times New Roman"/>
          <w:sz w:val="24"/>
          <w:szCs w:val="24"/>
          <w:u w:val="single"/>
          <w:lang w:eastAsia="pl-PL"/>
        </w:rPr>
        <w:t>Zarządzenie Nr 214/2024 Burmistrza Sulejowa z dnia 30 września 2024 roku</w:t>
      </w:r>
      <w:r w:rsidR="00F83FE8" w:rsidRPr="00F9143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F91439">
        <w:rPr>
          <w:rFonts w:eastAsia="Times New Roman" w:cs="Times New Roman"/>
          <w:sz w:val="24"/>
          <w:szCs w:val="24"/>
          <w:lang w:eastAsia="pl-PL"/>
        </w:rPr>
        <w:t>w sprawie uaktualnienia planu finansowego Urzędu Miejskiego w Sulejowie na 2024 rok.</w:t>
      </w:r>
    </w:p>
    <w:p w:rsidR="00DA48F2" w:rsidRPr="00F91439" w:rsidRDefault="00DA48F2" w:rsidP="00F91439">
      <w:pPr>
        <w:pStyle w:val="Akapitzlist"/>
        <w:numPr>
          <w:ilvl w:val="0"/>
          <w:numId w:val="17"/>
        </w:numPr>
        <w:spacing w:before="100" w:beforeAutospacing="1" w:after="24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F91439">
        <w:rPr>
          <w:rFonts w:eastAsia="Times New Roman" w:cs="Times New Roman"/>
          <w:sz w:val="24"/>
          <w:szCs w:val="24"/>
          <w:u w:val="single"/>
          <w:lang w:eastAsia="pl-PL"/>
        </w:rPr>
        <w:t>Zarządzenie Nr 215/2024 Burmistrza Sulejowa z dnia 1 października 2024 roku</w:t>
      </w:r>
      <w:r w:rsidR="00F83FE8" w:rsidRPr="00F9143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F83FE8" w:rsidRPr="00F91439">
        <w:rPr>
          <w:rFonts w:eastAsia="Times New Roman" w:cs="Times New Roman"/>
          <w:sz w:val="24"/>
          <w:szCs w:val="24"/>
          <w:lang w:eastAsia="pl-PL"/>
        </w:rPr>
        <w:br/>
      </w:r>
      <w:r w:rsidRPr="00F91439">
        <w:rPr>
          <w:rFonts w:eastAsia="Times New Roman" w:cs="Times New Roman"/>
          <w:sz w:val="24"/>
          <w:szCs w:val="24"/>
          <w:lang w:eastAsia="pl-PL"/>
        </w:rPr>
        <w:t>w sprawie powołania Dyrektora Miejskiego Zarządu Komunalnego w Sulejowie.</w:t>
      </w:r>
    </w:p>
    <w:p w:rsidR="00262166" w:rsidRPr="00F91439" w:rsidRDefault="00262166" w:rsidP="00F91439">
      <w:pPr>
        <w:pStyle w:val="Akapitzlist"/>
        <w:numPr>
          <w:ilvl w:val="0"/>
          <w:numId w:val="17"/>
        </w:numPr>
        <w:spacing w:before="100" w:beforeAutospacing="1" w:after="24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F91439">
        <w:rPr>
          <w:rFonts w:eastAsia="Times New Roman" w:cs="Times New Roman"/>
          <w:sz w:val="24"/>
          <w:szCs w:val="24"/>
          <w:u w:val="single"/>
          <w:lang w:eastAsia="pl-PL"/>
        </w:rPr>
        <w:t>Zarządzenie Nr 216/2024 Burmistrza Sulejowa z dnia 2 października 2024 roku</w:t>
      </w:r>
      <w:r w:rsidRPr="00F91439">
        <w:rPr>
          <w:rFonts w:eastAsia="Times New Roman" w:cs="Times New Roman"/>
          <w:sz w:val="24"/>
          <w:szCs w:val="24"/>
          <w:lang w:eastAsia="pl-PL"/>
        </w:rPr>
        <w:t xml:space="preserve"> w sprawie przeznaczenia do wydzierżawienia nieruchomości wchodzących w skład gminnego zasobu nieruchomości.</w:t>
      </w:r>
    </w:p>
    <w:p w:rsidR="00DA48F2" w:rsidRPr="00F91439" w:rsidRDefault="00DA48F2" w:rsidP="00F91439">
      <w:pPr>
        <w:pStyle w:val="Akapitzlist"/>
        <w:numPr>
          <w:ilvl w:val="0"/>
          <w:numId w:val="17"/>
        </w:numPr>
        <w:spacing w:before="100" w:beforeAutospacing="1" w:after="24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F91439">
        <w:rPr>
          <w:rFonts w:eastAsia="Times New Roman" w:cs="Times New Roman"/>
          <w:sz w:val="24"/>
          <w:szCs w:val="24"/>
          <w:u w:val="single"/>
          <w:lang w:eastAsia="pl-PL"/>
        </w:rPr>
        <w:t>Zarządzenie Nr 217/2024 Burmistrza Sulejowa z dnia 2 października 2024 roku</w:t>
      </w:r>
      <w:r w:rsidRPr="00F91439">
        <w:rPr>
          <w:rFonts w:eastAsia="Times New Roman" w:cs="Times New Roman"/>
          <w:sz w:val="24"/>
          <w:szCs w:val="24"/>
          <w:lang w:eastAsia="pl-PL"/>
        </w:rPr>
        <w:br/>
        <w:t xml:space="preserve">w sprawie przeznaczenia do wydzierżawienia nieruchomości wchodzącej </w:t>
      </w:r>
      <w:r w:rsidRPr="00F91439">
        <w:rPr>
          <w:rFonts w:eastAsia="Times New Roman" w:cs="Times New Roman"/>
          <w:sz w:val="24"/>
          <w:szCs w:val="24"/>
          <w:lang w:eastAsia="pl-PL"/>
        </w:rPr>
        <w:br/>
        <w:t>w skład gminnego zasobu nieruchomości</w:t>
      </w:r>
    </w:p>
    <w:p w:rsidR="00DA48F2" w:rsidRPr="00F91439" w:rsidRDefault="00DA48F2" w:rsidP="00F91439">
      <w:pPr>
        <w:pStyle w:val="Akapitzlist"/>
        <w:numPr>
          <w:ilvl w:val="0"/>
          <w:numId w:val="17"/>
        </w:numPr>
        <w:spacing w:before="100" w:beforeAutospacing="1" w:after="24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F91439">
        <w:rPr>
          <w:rFonts w:eastAsia="Times New Roman" w:cs="Times New Roman"/>
          <w:sz w:val="24"/>
          <w:szCs w:val="24"/>
          <w:u w:val="single"/>
          <w:lang w:eastAsia="pl-PL"/>
        </w:rPr>
        <w:t>Zarządzenie Nr 218/2024 Burmistrza Sulejowa z dnia 3 października 2024 roku</w:t>
      </w:r>
      <w:r w:rsidRPr="00F91439">
        <w:rPr>
          <w:rFonts w:eastAsia="Times New Roman" w:cs="Times New Roman"/>
          <w:sz w:val="24"/>
          <w:szCs w:val="24"/>
          <w:lang w:eastAsia="pl-PL"/>
        </w:rPr>
        <w:br/>
        <w:t xml:space="preserve">w sprawie uaktualnienia planu finansowego Urzędu Miejskiego w Sulejowie na 2024 rok </w:t>
      </w:r>
    </w:p>
    <w:p w:rsidR="00262166" w:rsidRPr="00F91439" w:rsidRDefault="00262166" w:rsidP="00F91439">
      <w:pPr>
        <w:pStyle w:val="Akapitzlist"/>
        <w:numPr>
          <w:ilvl w:val="0"/>
          <w:numId w:val="17"/>
        </w:numPr>
        <w:spacing w:before="100" w:beforeAutospacing="1" w:after="24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F91439">
        <w:rPr>
          <w:rFonts w:eastAsia="Times New Roman" w:cs="Times New Roman"/>
          <w:sz w:val="24"/>
          <w:szCs w:val="24"/>
          <w:u w:val="single"/>
          <w:lang w:eastAsia="pl-PL"/>
        </w:rPr>
        <w:t>Zarządzenie Nr 219/2024 Burmistrza Sulejowa z dnia 4 października 2024 roku</w:t>
      </w:r>
      <w:r w:rsidRPr="00F91439">
        <w:rPr>
          <w:rFonts w:eastAsia="Times New Roman" w:cs="Times New Roman"/>
          <w:sz w:val="24"/>
          <w:szCs w:val="24"/>
          <w:lang w:eastAsia="pl-PL"/>
        </w:rPr>
        <w:t xml:space="preserve"> w sprawie przeznaczenia do sprzedaży nieruchomości gruntowej niezabudowanej stanowiącej własność Gminy Sulejów oraz ogłoszenie wykazu. </w:t>
      </w:r>
    </w:p>
    <w:p w:rsidR="00262166" w:rsidRPr="00F91439" w:rsidRDefault="00262166" w:rsidP="00F91439">
      <w:pPr>
        <w:pStyle w:val="Akapitzlist"/>
        <w:numPr>
          <w:ilvl w:val="0"/>
          <w:numId w:val="17"/>
        </w:numPr>
        <w:spacing w:before="100" w:beforeAutospacing="1" w:after="24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F91439">
        <w:rPr>
          <w:rFonts w:eastAsia="Times New Roman" w:cs="Times New Roman"/>
          <w:sz w:val="24"/>
          <w:szCs w:val="24"/>
          <w:u w:val="single"/>
          <w:lang w:eastAsia="pl-PL"/>
        </w:rPr>
        <w:t>Zarządzenie Nr 220/2024 Burmistrza Sulejowa z dnia 4 października 2024 roku</w:t>
      </w:r>
      <w:r w:rsidRPr="00F91439">
        <w:rPr>
          <w:rFonts w:eastAsia="Times New Roman" w:cs="Times New Roman"/>
          <w:sz w:val="24"/>
          <w:szCs w:val="24"/>
          <w:lang w:eastAsia="pl-PL"/>
        </w:rPr>
        <w:t xml:space="preserve"> w sprawie przeznaczenia do sprzedaży nieruchomości gruntowej niezabudowanej stanowiącej własność gminy Sulejów oraz ogłoszenie wykazu.</w:t>
      </w:r>
    </w:p>
    <w:p w:rsidR="00262166" w:rsidRPr="00F91439" w:rsidRDefault="00262166" w:rsidP="00F91439">
      <w:pPr>
        <w:pStyle w:val="Akapitzlist"/>
        <w:numPr>
          <w:ilvl w:val="0"/>
          <w:numId w:val="17"/>
        </w:numPr>
        <w:spacing w:before="100" w:beforeAutospacing="1" w:after="24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F91439">
        <w:rPr>
          <w:rFonts w:eastAsia="Times New Roman" w:cs="Times New Roman"/>
          <w:sz w:val="24"/>
          <w:szCs w:val="24"/>
          <w:u w:val="single"/>
          <w:lang w:eastAsia="pl-PL"/>
        </w:rPr>
        <w:lastRenderedPageBreak/>
        <w:t xml:space="preserve">Zarządzenie Nr 221/2024 Burmistrza Sulejowa z dnia </w:t>
      </w:r>
      <w:r w:rsidR="00D661DE" w:rsidRPr="00F91439">
        <w:rPr>
          <w:rFonts w:eastAsia="Times New Roman" w:cs="Times New Roman"/>
          <w:sz w:val="24"/>
          <w:szCs w:val="24"/>
          <w:u w:val="single"/>
          <w:lang w:eastAsia="pl-PL"/>
        </w:rPr>
        <w:t>7</w:t>
      </w:r>
      <w:r w:rsidRPr="00F91439">
        <w:rPr>
          <w:rFonts w:eastAsia="Times New Roman" w:cs="Times New Roman"/>
          <w:sz w:val="24"/>
          <w:szCs w:val="24"/>
          <w:u w:val="single"/>
          <w:lang w:eastAsia="pl-PL"/>
        </w:rPr>
        <w:t xml:space="preserve"> października 2024 roku</w:t>
      </w:r>
      <w:r w:rsidR="00D661DE" w:rsidRPr="00F91439">
        <w:rPr>
          <w:rFonts w:eastAsia="Times New Roman" w:cs="Times New Roman"/>
          <w:sz w:val="24"/>
          <w:szCs w:val="24"/>
          <w:lang w:eastAsia="pl-PL"/>
        </w:rPr>
        <w:t xml:space="preserve"> w sprawie wprowadzenia w </w:t>
      </w:r>
      <w:r w:rsidR="00E50601" w:rsidRPr="00F91439">
        <w:rPr>
          <w:rFonts w:eastAsia="Times New Roman" w:cs="Times New Roman"/>
          <w:sz w:val="24"/>
          <w:szCs w:val="24"/>
          <w:lang w:eastAsia="pl-PL"/>
        </w:rPr>
        <w:t>U</w:t>
      </w:r>
      <w:r w:rsidR="00D661DE" w:rsidRPr="00F91439">
        <w:rPr>
          <w:rFonts w:eastAsia="Times New Roman" w:cs="Times New Roman"/>
          <w:sz w:val="24"/>
          <w:szCs w:val="24"/>
          <w:lang w:eastAsia="pl-PL"/>
        </w:rPr>
        <w:t xml:space="preserve">rzędzie </w:t>
      </w:r>
      <w:r w:rsidR="00E50601" w:rsidRPr="00F91439">
        <w:rPr>
          <w:rFonts w:eastAsia="Times New Roman" w:cs="Times New Roman"/>
          <w:sz w:val="24"/>
          <w:szCs w:val="24"/>
          <w:lang w:eastAsia="pl-PL"/>
        </w:rPr>
        <w:t>Miejski</w:t>
      </w:r>
      <w:r w:rsidR="00D661DE" w:rsidRPr="00F91439">
        <w:rPr>
          <w:rFonts w:eastAsia="Times New Roman" w:cs="Times New Roman"/>
          <w:sz w:val="24"/>
          <w:szCs w:val="24"/>
          <w:lang w:eastAsia="pl-PL"/>
        </w:rPr>
        <w:t>m</w:t>
      </w:r>
      <w:r w:rsidR="00E50601" w:rsidRPr="00F9143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D661DE" w:rsidRPr="00F91439">
        <w:rPr>
          <w:rFonts w:eastAsia="Times New Roman" w:cs="Times New Roman"/>
          <w:sz w:val="24"/>
          <w:szCs w:val="24"/>
          <w:lang w:eastAsia="pl-PL"/>
        </w:rPr>
        <w:t>w Sulejowie procedury dokonywania zgłoszeń narus</w:t>
      </w:r>
      <w:r w:rsidR="00E50601" w:rsidRPr="00F91439">
        <w:rPr>
          <w:rFonts w:eastAsia="Times New Roman" w:cs="Times New Roman"/>
          <w:sz w:val="24"/>
          <w:szCs w:val="24"/>
          <w:lang w:eastAsia="pl-PL"/>
        </w:rPr>
        <w:t>zeń prawa w podejmowania działań następczych.</w:t>
      </w:r>
    </w:p>
    <w:p w:rsidR="00E50601" w:rsidRPr="00F91439" w:rsidRDefault="00E50601" w:rsidP="00F91439">
      <w:pPr>
        <w:pStyle w:val="Akapitzlist"/>
        <w:numPr>
          <w:ilvl w:val="0"/>
          <w:numId w:val="17"/>
        </w:numPr>
        <w:spacing w:before="100" w:beforeAutospacing="1" w:after="24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F91439">
        <w:rPr>
          <w:rFonts w:eastAsia="Times New Roman" w:cs="Times New Roman"/>
          <w:sz w:val="24"/>
          <w:szCs w:val="24"/>
          <w:u w:val="single"/>
          <w:lang w:eastAsia="pl-PL"/>
        </w:rPr>
        <w:t xml:space="preserve">Zarządzenie Nr 222/2024 Burmistrza Sulejowa z dnia 10 października 2024 roku </w:t>
      </w:r>
      <w:r w:rsidR="00C67777" w:rsidRPr="00F91439">
        <w:rPr>
          <w:rFonts w:eastAsia="Times New Roman" w:cs="Times New Roman"/>
          <w:sz w:val="24"/>
          <w:szCs w:val="24"/>
          <w:u w:val="single"/>
          <w:lang w:eastAsia="pl-PL"/>
        </w:rPr>
        <w:br/>
      </w:r>
      <w:r w:rsidRPr="00F91439">
        <w:rPr>
          <w:rFonts w:eastAsia="Times New Roman" w:cs="Times New Roman"/>
          <w:sz w:val="24"/>
          <w:szCs w:val="24"/>
          <w:lang w:eastAsia="pl-PL"/>
        </w:rPr>
        <w:t xml:space="preserve">w sprawie ustanowienia regulaminu, zasad wydatkowania funduszu sołeckiego oraz określenia podstawowych druków związanych z wydatkowaniem środków w ramach funduszu sołeckiego w gminie Sulejów. </w:t>
      </w:r>
    </w:p>
    <w:p w:rsidR="00E50601" w:rsidRPr="00F91439" w:rsidRDefault="00F83FE8" w:rsidP="00F91439">
      <w:pPr>
        <w:pStyle w:val="Akapitzlist"/>
        <w:numPr>
          <w:ilvl w:val="0"/>
          <w:numId w:val="17"/>
        </w:numPr>
        <w:spacing w:before="100" w:beforeAutospacing="1" w:after="24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F91439">
        <w:rPr>
          <w:rFonts w:eastAsia="Times New Roman" w:cs="Times New Roman"/>
          <w:sz w:val="24"/>
          <w:szCs w:val="24"/>
          <w:u w:val="single"/>
          <w:lang w:eastAsia="pl-PL"/>
        </w:rPr>
        <w:t>Zarządzenie Nr 223/2024 Burmistrza Sulejowa z dnia 10 października 2024 r.</w:t>
      </w:r>
      <w:r w:rsidR="009B0A9B" w:rsidRPr="00F91439">
        <w:rPr>
          <w:rFonts w:eastAsia="Times New Roman" w:cs="Times New Roman"/>
          <w:sz w:val="24"/>
          <w:szCs w:val="24"/>
          <w:lang w:eastAsia="pl-PL"/>
        </w:rPr>
        <w:t xml:space="preserve"> w sprawie zmiany Zarządzenia Nr 121/2015 Burmistrza Sulejowa z dnia 01 września 2015 r. w sprawie: wprowadzenia Instrukcji ewidencjonowania, przechowywania oraz brakowania druków ścisłego zarachowania wykorzystywanych na potrzeby Urzędu Stanu Cywilnego w Sulejowie oraz powołania Komisji do Spraw Brakowania Druków Ścisłego Zarachowania, w zakresie zmiany składu osobowego Komisji do Spraw Brakowania Druków Ścisłego Zarachowania.</w:t>
      </w:r>
    </w:p>
    <w:p w:rsidR="00DA48F2" w:rsidRPr="00F91439" w:rsidRDefault="00DA48F2" w:rsidP="00F91439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F91439">
        <w:rPr>
          <w:rFonts w:eastAsia="Times New Roman" w:cs="Times New Roman"/>
          <w:sz w:val="24"/>
          <w:szCs w:val="24"/>
          <w:u w:val="single"/>
          <w:lang w:eastAsia="pl-PL"/>
        </w:rPr>
        <w:t>Zarządzenie Nr 224/2024 Burmistrza Sulejowa z dnia 15 października 2024 roku</w:t>
      </w:r>
      <w:r w:rsidRPr="00F91439">
        <w:rPr>
          <w:rFonts w:eastAsia="Times New Roman" w:cs="Times New Roman"/>
          <w:sz w:val="24"/>
          <w:szCs w:val="24"/>
          <w:lang w:eastAsia="pl-PL"/>
        </w:rPr>
        <w:br/>
        <w:t xml:space="preserve">w sprawie zmian w budżecie gminy Sulejów na 2024 rok </w:t>
      </w:r>
    </w:p>
    <w:p w:rsidR="00DA48F2" w:rsidRPr="00F91439" w:rsidRDefault="00DA48F2" w:rsidP="00F91439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F91439">
        <w:rPr>
          <w:rFonts w:eastAsia="Times New Roman" w:cs="Times New Roman"/>
          <w:sz w:val="24"/>
          <w:szCs w:val="24"/>
          <w:u w:val="single"/>
          <w:lang w:eastAsia="pl-PL"/>
        </w:rPr>
        <w:t>Zarządzenie Nr 225/2024 Burmistrza Sulejowa z dnia 15 października 2024 roku</w:t>
      </w:r>
      <w:r w:rsidRPr="00F91439">
        <w:rPr>
          <w:rFonts w:eastAsia="Times New Roman" w:cs="Times New Roman"/>
          <w:sz w:val="24"/>
          <w:szCs w:val="24"/>
          <w:lang w:eastAsia="pl-PL"/>
        </w:rPr>
        <w:br/>
        <w:t xml:space="preserve">w sprawie uaktualnienia planu finansowego Urzędu Miejskiego w Sulejowie na 2024 rok </w:t>
      </w:r>
    </w:p>
    <w:p w:rsidR="00E50601" w:rsidRPr="00F91439" w:rsidRDefault="00E50601" w:rsidP="00F91439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F91439">
        <w:rPr>
          <w:rFonts w:eastAsia="Times New Roman" w:cs="Times New Roman"/>
          <w:sz w:val="24"/>
          <w:szCs w:val="24"/>
          <w:u w:val="single"/>
          <w:lang w:eastAsia="pl-PL"/>
        </w:rPr>
        <w:t>Zarządzenie Nr 226/2024 Burmistrza Sulejowa z dnia 16 października 2024 roku</w:t>
      </w:r>
      <w:r w:rsidRPr="00F9143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C67777" w:rsidRPr="00F91439">
        <w:rPr>
          <w:rFonts w:eastAsia="Times New Roman" w:cs="Times New Roman"/>
          <w:sz w:val="24"/>
          <w:szCs w:val="24"/>
          <w:lang w:eastAsia="pl-PL"/>
        </w:rPr>
        <w:br/>
      </w:r>
      <w:r w:rsidRPr="00F91439">
        <w:rPr>
          <w:rFonts w:eastAsia="Times New Roman" w:cs="Times New Roman"/>
          <w:sz w:val="24"/>
          <w:szCs w:val="24"/>
          <w:lang w:eastAsia="pl-PL"/>
        </w:rPr>
        <w:t>w sprawie przeznaczenia do wydzierżawienia nieruchomości wchodzącej w skład gminnego zasobu nieruchomości.</w:t>
      </w:r>
    </w:p>
    <w:p w:rsidR="00DA48F2" w:rsidRPr="00F91439" w:rsidRDefault="00DA48F2" w:rsidP="00F91439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F91439">
        <w:rPr>
          <w:rFonts w:eastAsia="Times New Roman" w:cs="Times New Roman"/>
          <w:sz w:val="24"/>
          <w:szCs w:val="24"/>
          <w:u w:val="single"/>
          <w:lang w:eastAsia="pl-PL"/>
        </w:rPr>
        <w:t>Zarządzenie Nr 227/2024 Burmistrza Sulejowa z dnia 16 października 2024 roku</w:t>
      </w:r>
      <w:r w:rsidRPr="00F91439">
        <w:rPr>
          <w:rFonts w:eastAsia="Times New Roman" w:cs="Times New Roman"/>
          <w:sz w:val="24"/>
          <w:szCs w:val="24"/>
          <w:lang w:eastAsia="pl-PL"/>
        </w:rPr>
        <w:br/>
        <w:t>w sprawie odwołania I przetargu ustnego ograniczonego na sprzedaż nieruchomości</w:t>
      </w:r>
      <w:r w:rsidRPr="00F91439">
        <w:rPr>
          <w:rFonts w:eastAsia="Times New Roman" w:cs="Times New Roman"/>
          <w:sz w:val="24"/>
          <w:szCs w:val="24"/>
          <w:lang w:eastAsia="pl-PL"/>
        </w:rPr>
        <w:br/>
        <w:t xml:space="preserve">stanowiącej własność Gminy Sulejów. </w:t>
      </w:r>
    </w:p>
    <w:p w:rsidR="00DA48F2" w:rsidRPr="00F91439" w:rsidRDefault="00DA48F2" w:rsidP="00F91439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F91439">
        <w:rPr>
          <w:rFonts w:eastAsia="Times New Roman" w:cs="Times New Roman"/>
          <w:sz w:val="24"/>
          <w:szCs w:val="24"/>
          <w:u w:val="single"/>
          <w:lang w:eastAsia="pl-PL"/>
        </w:rPr>
        <w:t>Zarządzenie Nr 228/2024 Burmistrza Sulejowa z dnia 16 października 2024 roku</w:t>
      </w:r>
      <w:r w:rsidRPr="00F91439">
        <w:rPr>
          <w:rFonts w:eastAsia="Times New Roman" w:cs="Times New Roman"/>
          <w:sz w:val="24"/>
          <w:szCs w:val="24"/>
          <w:lang w:eastAsia="pl-PL"/>
        </w:rPr>
        <w:br/>
        <w:t xml:space="preserve">w sprawie powołania Zespołu ds. Projektu „Cyberbezpieczny Sulejów” w ramach </w:t>
      </w:r>
      <w:r w:rsidRPr="00F91439">
        <w:rPr>
          <w:rFonts w:eastAsia="Times New Roman" w:cs="Times New Roman"/>
          <w:sz w:val="24"/>
          <w:szCs w:val="24"/>
          <w:lang w:eastAsia="pl-PL"/>
        </w:rPr>
        <w:br/>
        <w:t>Funduszy Europejskich na Rozwój Cyfrowy 2021-2027 (FERC) Priorytet II: Zaawansowane</w:t>
      </w:r>
      <w:r w:rsidR="00C67777" w:rsidRPr="00F9143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F91439">
        <w:rPr>
          <w:rFonts w:eastAsia="Times New Roman" w:cs="Times New Roman"/>
          <w:sz w:val="24"/>
          <w:szCs w:val="24"/>
          <w:lang w:eastAsia="pl-PL"/>
        </w:rPr>
        <w:t>usługi cyfrowe Działanie 2.2. – Wzmocnienie krajowe</w:t>
      </w:r>
      <w:r w:rsidR="00C67777" w:rsidRPr="00F91439">
        <w:rPr>
          <w:rFonts w:eastAsia="Times New Roman" w:cs="Times New Roman"/>
          <w:sz w:val="24"/>
          <w:szCs w:val="24"/>
          <w:lang w:eastAsia="pl-PL"/>
        </w:rPr>
        <w:t xml:space="preserve">go systemu cyberbezpieczeństwa </w:t>
      </w:r>
      <w:r w:rsidRPr="00F91439">
        <w:rPr>
          <w:rFonts w:eastAsia="Times New Roman" w:cs="Times New Roman"/>
          <w:sz w:val="24"/>
          <w:szCs w:val="24"/>
          <w:lang w:eastAsia="pl-PL"/>
        </w:rPr>
        <w:t>konkurs grantowy w ramach Projektu grantowego „Cyber</w:t>
      </w:r>
      <w:r w:rsidR="00C67777" w:rsidRPr="00F91439">
        <w:rPr>
          <w:rFonts w:eastAsia="Times New Roman" w:cs="Times New Roman"/>
          <w:sz w:val="24"/>
          <w:szCs w:val="24"/>
          <w:lang w:eastAsia="pl-PL"/>
        </w:rPr>
        <w:t xml:space="preserve">bezpieczny Samorząd” o numerze </w:t>
      </w:r>
      <w:r w:rsidRPr="00F91439">
        <w:rPr>
          <w:rFonts w:eastAsia="Times New Roman" w:cs="Times New Roman"/>
          <w:sz w:val="24"/>
          <w:szCs w:val="24"/>
          <w:lang w:eastAsia="pl-PL"/>
        </w:rPr>
        <w:t>FERC.02.02-CS.01-001/23</w:t>
      </w:r>
      <w:r w:rsidR="00E50601" w:rsidRPr="00F91439">
        <w:rPr>
          <w:rFonts w:eastAsia="Times New Roman" w:cs="Times New Roman"/>
          <w:sz w:val="24"/>
          <w:szCs w:val="24"/>
          <w:lang w:eastAsia="pl-PL"/>
        </w:rPr>
        <w:t>.</w:t>
      </w:r>
    </w:p>
    <w:p w:rsidR="00896EB8" w:rsidRPr="00F91439" w:rsidRDefault="00896EB8" w:rsidP="00F91439">
      <w:pPr>
        <w:tabs>
          <w:tab w:val="num" w:pos="426"/>
        </w:tabs>
        <w:spacing w:after="0" w:line="276" w:lineRule="auto"/>
        <w:rPr>
          <w:rFonts w:eastAsia="Times New Roman" w:cs="Times New Roman"/>
          <w:sz w:val="24"/>
          <w:szCs w:val="24"/>
          <w:lang w:eastAsia="pl-PL"/>
        </w:rPr>
      </w:pPr>
      <w:r w:rsidRPr="00F91439">
        <w:rPr>
          <w:rFonts w:eastAsia="Times New Roman" w:cs="Times New Roman"/>
          <w:sz w:val="24"/>
          <w:szCs w:val="24"/>
          <w:lang w:eastAsia="pl-PL"/>
        </w:rPr>
        <w:t xml:space="preserve">W omawianym okresie Burmistrz Sulejowa wydał </w:t>
      </w:r>
      <w:r w:rsidR="00EC650E" w:rsidRPr="00F91439">
        <w:rPr>
          <w:rFonts w:eastAsia="Times New Roman" w:cs="Times New Roman"/>
          <w:sz w:val="24"/>
          <w:szCs w:val="24"/>
          <w:lang w:eastAsia="pl-PL"/>
        </w:rPr>
        <w:t>22</w:t>
      </w:r>
      <w:r w:rsidRPr="00F91439">
        <w:rPr>
          <w:rFonts w:eastAsia="Times New Roman" w:cs="Times New Roman"/>
          <w:sz w:val="24"/>
          <w:szCs w:val="24"/>
          <w:lang w:eastAsia="pl-PL"/>
        </w:rPr>
        <w:t xml:space="preserve"> zarządzenia. </w:t>
      </w:r>
    </w:p>
    <w:p w:rsidR="00B37926" w:rsidRPr="00F91439" w:rsidRDefault="00B37926" w:rsidP="00F91439">
      <w:pPr>
        <w:tabs>
          <w:tab w:val="num" w:pos="426"/>
        </w:tabs>
        <w:spacing w:after="0" w:line="276" w:lineRule="auto"/>
        <w:rPr>
          <w:rFonts w:eastAsia="Times New Roman" w:cs="Times New Roman"/>
          <w:sz w:val="24"/>
          <w:szCs w:val="24"/>
          <w:lang w:eastAsia="pl-PL"/>
        </w:rPr>
      </w:pPr>
    </w:p>
    <w:p w:rsidR="00B37926" w:rsidRPr="00F91439" w:rsidRDefault="00B37926" w:rsidP="00F91439">
      <w:pPr>
        <w:tabs>
          <w:tab w:val="num" w:pos="426"/>
        </w:tabs>
        <w:spacing w:after="0" w:line="276" w:lineRule="auto"/>
        <w:rPr>
          <w:rFonts w:eastAsia="Times New Roman" w:cs="Times New Roman"/>
          <w:sz w:val="24"/>
          <w:szCs w:val="24"/>
          <w:lang w:eastAsia="pl-PL"/>
        </w:rPr>
      </w:pPr>
      <w:r w:rsidRPr="00F91439">
        <w:rPr>
          <w:rFonts w:eastAsia="Times New Roman" w:cs="Times New Roman"/>
          <w:sz w:val="24"/>
          <w:szCs w:val="24"/>
          <w:lang w:eastAsia="pl-PL"/>
        </w:rPr>
        <w:t xml:space="preserve">Referat Organizacyjny prowadził bieżącą obsługę Rady Miejskiej w Sulejowie oraz komisji Rady Miejskiej w Sulejowie. W omawianym okresie odbyła się VII sesja Rady Miejskiej </w:t>
      </w:r>
      <w:r w:rsidR="00223D21" w:rsidRPr="00F91439">
        <w:rPr>
          <w:rFonts w:eastAsia="Times New Roman" w:cs="Times New Roman"/>
          <w:sz w:val="24"/>
          <w:szCs w:val="24"/>
          <w:lang w:eastAsia="pl-PL"/>
        </w:rPr>
        <w:br/>
      </w:r>
      <w:r w:rsidRPr="00F91439">
        <w:rPr>
          <w:rFonts w:eastAsia="Times New Roman" w:cs="Times New Roman"/>
          <w:sz w:val="24"/>
          <w:szCs w:val="24"/>
          <w:lang w:eastAsia="pl-PL"/>
        </w:rPr>
        <w:t xml:space="preserve">w Sulejowie (w dniu 23 września 2024 r.), </w:t>
      </w:r>
      <w:r w:rsidR="00223D21" w:rsidRPr="00F91439">
        <w:rPr>
          <w:rFonts w:eastAsia="Times New Roman" w:cs="Times New Roman"/>
          <w:sz w:val="24"/>
          <w:szCs w:val="24"/>
          <w:lang w:eastAsia="pl-PL"/>
        </w:rPr>
        <w:t xml:space="preserve">VIII sesja </w:t>
      </w:r>
      <w:r w:rsidRPr="00F91439">
        <w:rPr>
          <w:rFonts w:eastAsia="Times New Roman" w:cs="Times New Roman"/>
          <w:sz w:val="24"/>
          <w:szCs w:val="24"/>
          <w:lang w:eastAsia="pl-PL"/>
        </w:rPr>
        <w:t>Rady Miejskiej w Sulejowie</w:t>
      </w:r>
      <w:r w:rsidR="00223D21" w:rsidRPr="00F91439">
        <w:rPr>
          <w:rFonts w:eastAsia="Times New Roman" w:cs="Times New Roman"/>
          <w:sz w:val="24"/>
          <w:szCs w:val="24"/>
          <w:lang w:eastAsia="pl-PL"/>
        </w:rPr>
        <w:t xml:space="preserve"> – zwołana </w:t>
      </w:r>
      <w:r w:rsidR="00223D21" w:rsidRPr="00F91439">
        <w:rPr>
          <w:rFonts w:eastAsia="Times New Roman" w:cs="Times New Roman"/>
          <w:sz w:val="24"/>
          <w:szCs w:val="24"/>
          <w:lang w:eastAsia="pl-PL"/>
        </w:rPr>
        <w:br/>
        <w:t>w trybie nadzwyczajnym</w:t>
      </w:r>
      <w:r w:rsidRPr="00F91439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223D21" w:rsidRPr="00F91439">
        <w:rPr>
          <w:rFonts w:eastAsia="Times New Roman" w:cs="Times New Roman"/>
          <w:sz w:val="24"/>
          <w:szCs w:val="24"/>
          <w:lang w:eastAsia="pl-PL"/>
        </w:rPr>
        <w:t xml:space="preserve">(w dniu 3 października 2024 r.) </w:t>
      </w:r>
      <w:r w:rsidRPr="00F91439">
        <w:rPr>
          <w:rFonts w:eastAsia="Times New Roman" w:cs="Times New Roman"/>
          <w:sz w:val="24"/>
          <w:szCs w:val="24"/>
          <w:lang w:eastAsia="pl-PL"/>
        </w:rPr>
        <w:t xml:space="preserve">oraz </w:t>
      </w:r>
      <w:r w:rsidR="00223D21" w:rsidRPr="00F91439">
        <w:rPr>
          <w:rFonts w:eastAsia="Times New Roman" w:cs="Times New Roman"/>
          <w:sz w:val="24"/>
          <w:szCs w:val="24"/>
          <w:lang w:eastAsia="pl-PL"/>
        </w:rPr>
        <w:t>6</w:t>
      </w:r>
      <w:r w:rsidRPr="00F91439">
        <w:rPr>
          <w:rFonts w:eastAsia="Times New Roman" w:cs="Times New Roman"/>
          <w:sz w:val="24"/>
          <w:szCs w:val="24"/>
          <w:lang w:eastAsia="pl-PL"/>
        </w:rPr>
        <w:t xml:space="preserve"> posiedzeń ko</w:t>
      </w:r>
      <w:r w:rsidR="00285773" w:rsidRPr="00F91439">
        <w:rPr>
          <w:rFonts w:eastAsia="Times New Roman" w:cs="Times New Roman"/>
          <w:sz w:val="24"/>
          <w:szCs w:val="24"/>
          <w:lang w:eastAsia="pl-PL"/>
        </w:rPr>
        <w:t xml:space="preserve">misji w </w:t>
      </w:r>
      <w:r w:rsidR="0055780A" w:rsidRPr="00F91439">
        <w:rPr>
          <w:rFonts w:eastAsia="Times New Roman" w:cs="Times New Roman"/>
          <w:sz w:val="24"/>
          <w:szCs w:val="24"/>
          <w:lang w:eastAsia="pl-PL"/>
        </w:rPr>
        <w:t xml:space="preserve">tym jedno posiedzenie objazdowe - do ujęcia wody w Uszczynie oraz oczyszczalni ścieków </w:t>
      </w:r>
      <w:r w:rsidR="00F91439">
        <w:rPr>
          <w:rFonts w:eastAsia="Times New Roman" w:cs="Times New Roman"/>
          <w:sz w:val="24"/>
          <w:szCs w:val="24"/>
          <w:lang w:eastAsia="pl-PL"/>
        </w:rPr>
        <w:br/>
      </w:r>
      <w:r w:rsidR="0055780A" w:rsidRPr="00F91439">
        <w:rPr>
          <w:rFonts w:eastAsia="Times New Roman" w:cs="Times New Roman"/>
          <w:sz w:val="24"/>
          <w:szCs w:val="24"/>
          <w:lang w:eastAsia="pl-PL"/>
        </w:rPr>
        <w:t>w Sulejowie.</w:t>
      </w:r>
      <w:r w:rsidRPr="00F91439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B37926" w:rsidRPr="00F91439" w:rsidRDefault="00B37926" w:rsidP="00F91439">
      <w:pPr>
        <w:tabs>
          <w:tab w:val="num" w:pos="426"/>
        </w:tabs>
        <w:spacing w:after="0" w:line="276" w:lineRule="auto"/>
        <w:rPr>
          <w:rFonts w:eastAsia="Times New Roman" w:cs="Times New Roman"/>
          <w:sz w:val="24"/>
          <w:szCs w:val="24"/>
          <w:lang w:eastAsia="pl-PL"/>
        </w:rPr>
      </w:pPr>
    </w:p>
    <w:p w:rsidR="00896EB8" w:rsidRDefault="00896EB8" w:rsidP="00F91439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F91439">
        <w:rPr>
          <w:rFonts w:eastAsia="Times New Roman" w:cs="Times New Roman"/>
          <w:sz w:val="24"/>
          <w:szCs w:val="24"/>
          <w:lang w:eastAsia="pl-PL"/>
        </w:rPr>
        <w:t xml:space="preserve">Sulejów, </w:t>
      </w:r>
      <w:r w:rsidR="00285773" w:rsidRPr="00F91439">
        <w:rPr>
          <w:rFonts w:eastAsia="Times New Roman" w:cs="Times New Roman"/>
          <w:sz w:val="24"/>
          <w:szCs w:val="24"/>
          <w:lang w:eastAsia="pl-PL"/>
        </w:rPr>
        <w:t>21</w:t>
      </w:r>
      <w:r w:rsidRPr="00F91439">
        <w:rPr>
          <w:rFonts w:eastAsia="Times New Roman" w:cs="Times New Roman"/>
          <w:sz w:val="24"/>
          <w:szCs w:val="24"/>
          <w:lang w:eastAsia="pl-PL"/>
        </w:rPr>
        <w:t>.10.2024 r.</w:t>
      </w:r>
    </w:p>
    <w:p w:rsidR="00F91439" w:rsidRPr="00F91439" w:rsidRDefault="00F91439" w:rsidP="00F91439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896EB8" w:rsidRPr="00F91439" w:rsidRDefault="00896EB8" w:rsidP="00F91439">
      <w:pPr>
        <w:spacing w:after="0" w:line="240" w:lineRule="auto"/>
        <w:rPr>
          <w:rFonts w:eastAsia="Times New Roman" w:cs="Times New Roman"/>
          <w:lang w:eastAsia="pl-PL"/>
        </w:rPr>
      </w:pPr>
      <w:r w:rsidRPr="00F91439">
        <w:rPr>
          <w:rFonts w:eastAsia="Times New Roman" w:cs="Times New Roman"/>
          <w:sz w:val="24"/>
          <w:szCs w:val="24"/>
          <w:lang w:eastAsia="pl-PL"/>
        </w:rPr>
        <w:t>Sporządziła:</w:t>
      </w:r>
      <w:r w:rsidRPr="00F91439">
        <w:rPr>
          <w:rFonts w:eastAsia="Times New Roman" w:cs="Times New Roman"/>
          <w:sz w:val="24"/>
          <w:szCs w:val="24"/>
          <w:lang w:eastAsia="pl-PL"/>
        </w:rPr>
        <w:br/>
      </w:r>
      <w:r w:rsidRPr="00F91439">
        <w:rPr>
          <w:rFonts w:eastAsia="Times New Roman" w:cs="Times New Roman"/>
          <w:lang w:eastAsia="pl-PL"/>
        </w:rPr>
        <w:t xml:space="preserve">p.o. Kierownik Referatu </w:t>
      </w:r>
      <w:r w:rsidRPr="00F91439">
        <w:rPr>
          <w:rFonts w:eastAsia="Times New Roman" w:cs="Times New Roman"/>
          <w:lang w:eastAsia="pl-PL"/>
        </w:rPr>
        <w:br/>
        <w:t>Organizacyjnego</w:t>
      </w:r>
    </w:p>
    <w:p w:rsidR="00371F7B" w:rsidRPr="00F91439" w:rsidRDefault="00F91439" w:rsidP="00F91439">
      <w:pPr>
        <w:tabs>
          <w:tab w:val="left" w:pos="0"/>
        </w:tabs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/-/ </w:t>
      </w:r>
      <w:r w:rsidR="00896EB8" w:rsidRPr="00F91439">
        <w:rPr>
          <w:rFonts w:eastAsia="Times New Roman" w:cs="Times New Roman"/>
          <w:lang w:eastAsia="pl-PL"/>
        </w:rPr>
        <w:t>Sylwia Malarz-Krawiec</w:t>
      </w:r>
      <w:bookmarkStart w:id="0" w:name="_GoBack"/>
      <w:bookmarkEnd w:id="0"/>
    </w:p>
    <w:sectPr w:rsidR="00371F7B" w:rsidRPr="00F91439" w:rsidSect="007757C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4EC" w:rsidRDefault="005B24EC">
      <w:pPr>
        <w:spacing w:after="0" w:line="240" w:lineRule="auto"/>
      </w:pPr>
      <w:r>
        <w:separator/>
      </w:r>
    </w:p>
  </w:endnote>
  <w:endnote w:type="continuationSeparator" w:id="0">
    <w:p w:rsidR="005B24EC" w:rsidRDefault="005B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4155722"/>
      <w:docPartObj>
        <w:docPartGallery w:val="Page Numbers (Bottom of Page)"/>
        <w:docPartUnique/>
      </w:docPartObj>
    </w:sdtPr>
    <w:sdtEndPr/>
    <w:sdtContent>
      <w:p w:rsidR="00062E3E" w:rsidRDefault="00896EB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439">
          <w:rPr>
            <w:noProof/>
          </w:rPr>
          <w:t>2</w:t>
        </w:r>
        <w:r>
          <w:fldChar w:fldCharType="end"/>
        </w:r>
      </w:p>
    </w:sdtContent>
  </w:sdt>
  <w:p w:rsidR="00062E3E" w:rsidRDefault="005B24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4EC" w:rsidRDefault="005B24EC">
      <w:pPr>
        <w:spacing w:after="0" w:line="240" w:lineRule="auto"/>
      </w:pPr>
      <w:r>
        <w:separator/>
      </w:r>
    </w:p>
  </w:footnote>
  <w:footnote w:type="continuationSeparator" w:id="0">
    <w:p w:rsidR="005B24EC" w:rsidRDefault="005B2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35437"/>
    <w:multiLevelType w:val="multilevel"/>
    <w:tmpl w:val="0722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62089F"/>
    <w:multiLevelType w:val="multilevel"/>
    <w:tmpl w:val="F0AA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AC4A11"/>
    <w:multiLevelType w:val="multilevel"/>
    <w:tmpl w:val="569C3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E03E5E"/>
    <w:multiLevelType w:val="multilevel"/>
    <w:tmpl w:val="A30E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E436AF"/>
    <w:multiLevelType w:val="multilevel"/>
    <w:tmpl w:val="45BE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4A3510"/>
    <w:multiLevelType w:val="multilevel"/>
    <w:tmpl w:val="D0364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771B9D"/>
    <w:multiLevelType w:val="multilevel"/>
    <w:tmpl w:val="2146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BA2583"/>
    <w:multiLevelType w:val="multilevel"/>
    <w:tmpl w:val="B6A6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106BDE"/>
    <w:multiLevelType w:val="multilevel"/>
    <w:tmpl w:val="CFBA8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A12F36"/>
    <w:multiLevelType w:val="multilevel"/>
    <w:tmpl w:val="E116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1A42D6"/>
    <w:multiLevelType w:val="multilevel"/>
    <w:tmpl w:val="8466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D5231D"/>
    <w:multiLevelType w:val="multilevel"/>
    <w:tmpl w:val="6E94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5B19C3"/>
    <w:multiLevelType w:val="multilevel"/>
    <w:tmpl w:val="FE8C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2F1D89"/>
    <w:multiLevelType w:val="hybridMultilevel"/>
    <w:tmpl w:val="7FD0C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52340"/>
    <w:multiLevelType w:val="multilevel"/>
    <w:tmpl w:val="132A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682A1F"/>
    <w:multiLevelType w:val="multilevel"/>
    <w:tmpl w:val="9EA48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314D55"/>
    <w:multiLevelType w:val="multilevel"/>
    <w:tmpl w:val="E594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"/>
  </w:num>
  <w:num w:numId="5">
    <w:abstractNumId w:val="7"/>
  </w:num>
  <w:num w:numId="6">
    <w:abstractNumId w:val="15"/>
  </w:num>
  <w:num w:numId="7">
    <w:abstractNumId w:val="11"/>
  </w:num>
  <w:num w:numId="8">
    <w:abstractNumId w:val="3"/>
  </w:num>
  <w:num w:numId="9">
    <w:abstractNumId w:val="10"/>
  </w:num>
  <w:num w:numId="10">
    <w:abstractNumId w:val="5"/>
  </w:num>
  <w:num w:numId="11">
    <w:abstractNumId w:val="14"/>
  </w:num>
  <w:num w:numId="12">
    <w:abstractNumId w:val="4"/>
  </w:num>
  <w:num w:numId="13">
    <w:abstractNumId w:val="6"/>
  </w:num>
  <w:num w:numId="14">
    <w:abstractNumId w:val="16"/>
  </w:num>
  <w:num w:numId="15">
    <w:abstractNumId w:val="2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B8"/>
    <w:rsid w:val="00223D21"/>
    <w:rsid w:val="00262166"/>
    <w:rsid w:val="00285773"/>
    <w:rsid w:val="00371F7B"/>
    <w:rsid w:val="0055780A"/>
    <w:rsid w:val="005B24EC"/>
    <w:rsid w:val="0075785E"/>
    <w:rsid w:val="00896EB8"/>
    <w:rsid w:val="009B0A9B"/>
    <w:rsid w:val="00B37926"/>
    <w:rsid w:val="00C67777"/>
    <w:rsid w:val="00D661DE"/>
    <w:rsid w:val="00DA48F2"/>
    <w:rsid w:val="00E50601"/>
    <w:rsid w:val="00EC650E"/>
    <w:rsid w:val="00F83FE8"/>
    <w:rsid w:val="00F9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1DB72-DE60-4972-B20B-1A7BB343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96E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96EB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6216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83F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1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4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6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SK. Krawiec</dc:creator>
  <cp:keywords/>
  <dc:description/>
  <cp:lastModifiedBy>Sylwia SK. Krawiec</cp:lastModifiedBy>
  <cp:revision>2</cp:revision>
  <cp:lastPrinted>2024-10-22T09:26:00Z</cp:lastPrinted>
  <dcterms:created xsi:type="dcterms:W3CDTF">2024-10-22T09:30:00Z</dcterms:created>
  <dcterms:modified xsi:type="dcterms:W3CDTF">2024-10-22T09:30:00Z</dcterms:modified>
</cp:coreProperties>
</file>