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7D" w:rsidRPr="003D2D36" w:rsidRDefault="00615628" w:rsidP="00573F7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Sulejów, dn. 22 października</w:t>
      </w:r>
      <w:r w:rsidR="00573F7D">
        <w:rPr>
          <w:rFonts w:ascii="Arial" w:hAnsi="Arial" w:cs="Arial"/>
          <w:sz w:val="24"/>
          <w:szCs w:val="24"/>
        </w:rPr>
        <w:t xml:space="preserve"> 2024</w:t>
      </w:r>
      <w:r w:rsidR="0031684F">
        <w:rPr>
          <w:rFonts w:ascii="Arial" w:hAnsi="Arial" w:cs="Arial"/>
          <w:sz w:val="24"/>
          <w:szCs w:val="24"/>
        </w:rPr>
        <w:t xml:space="preserve"> </w:t>
      </w:r>
      <w:r w:rsidR="00573F7D">
        <w:rPr>
          <w:rFonts w:ascii="Arial" w:hAnsi="Arial" w:cs="Arial"/>
          <w:sz w:val="24"/>
          <w:szCs w:val="24"/>
        </w:rPr>
        <w:t>r.</w:t>
      </w:r>
    </w:p>
    <w:p w:rsidR="00573F7D" w:rsidRDefault="00573F7D" w:rsidP="00573F7D">
      <w:pPr>
        <w:spacing w:after="0"/>
        <w:rPr>
          <w:rFonts w:ascii="Arial" w:hAnsi="Arial" w:cs="Arial"/>
          <w:b/>
          <w:sz w:val="28"/>
        </w:rPr>
      </w:pPr>
    </w:p>
    <w:p w:rsidR="00573F7D" w:rsidRDefault="00573F7D" w:rsidP="00573F7D">
      <w:pPr>
        <w:spacing w:after="0"/>
        <w:rPr>
          <w:rFonts w:ascii="Arial" w:hAnsi="Arial" w:cs="Arial"/>
          <w:b/>
          <w:sz w:val="28"/>
        </w:rPr>
      </w:pPr>
    </w:p>
    <w:p w:rsidR="0082284D" w:rsidRPr="0082284D" w:rsidRDefault="0082284D" w:rsidP="0082284D">
      <w:pPr>
        <w:spacing w:after="0"/>
        <w:ind w:left="5245"/>
        <w:rPr>
          <w:rFonts w:ascii="Arial" w:hAnsi="Arial" w:cs="Arial"/>
          <w:b/>
          <w:sz w:val="28"/>
          <w:szCs w:val="24"/>
        </w:rPr>
      </w:pPr>
      <w:r w:rsidRPr="0082284D">
        <w:rPr>
          <w:rFonts w:ascii="Arial" w:hAnsi="Arial" w:cs="Arial"/>
          <w:b/>
          <w:sz w:val="28"/>
          <w:szCs w:val="24"/>
        </w:rPr>
        <w:t>Urząd Miejski w Sulejowie</w:t>
      </w:r>
    </w:p>
    <w:p w:rsidR="0082284D" w:rsidRPr="0082284D" w:rsidRDefault="0082284D" w:rsidP="0082284D">
      <w:pPr>
        <w:spacing w:after="0"/>
        <w:ind w:left="5245"/>
        <w:rPr>
          <w:rFonts w:ascii="Arial" w:hAnsi="Arial" w:cs="Arial"/>
          <w:b/>
          <w:sz w:val="28"/>
          <w:szCs w:val="24"/>
        </w:rPr>
      </w:pPr>
      <w:r w:rsidRPr="0082284D">
        <w:rPr>
          <w:rFonts w:ascii="Arial" w:hAnsi="Arial" w:cs="Arial"/>
          <w:b/>
          <w:sz w:val="28"/>
          <w:szCs w:val="24"/>
        </w:rPr>
        <w:t>ul. Konecka 42</w:t>
      </w:r>
    </w:p>
    <w:p w:rsidR="0082284D" w:rsidRDefault="0082284D" w:rsidP="0082284D">
      <w:pPr>
        <w:spacing w:after="0"/>
        <w:ind w:left="5245"/>
        <w:rPr>
          <w:rFonts w:ascii="Arial" w:hAnsi="Arial" w:cs="Arial"/>
          <w:b/>
          <w:sz w:val="28"/>
          <w:szCs w:val="24"/>
        </w:rPr>
      </w:pPr>
      <w:r w:rsidRPr="0082284D">
        <w:rPr>
          <w:rFonts w:ascii="Arial" w:hAnsi="Arial" w:cs="Arial"/>
          <w:b/>
          <w:sz w:val="28"/>
          <w:szCs w:val="24"/>
        </w:rPr>
        <w:t>97-330 Sulejów</w:t>
      </w:r>
    </w:p>
    <w:p w:rsidR="0082284D" w:rsidRDefault="0082284D" w:rsidP="0082284D">
      <w:pPr>
        <w:spacing w:after="0"/>
        <w:ind w:left="5245"/>
        <w:rPr>
          <w:rFonts w:ascii="Arial" w:hAnsi="Arial" w:cs="Arial"/>
          <w:b/>
          <w:sz w:val="28"/>
          <w:szCs w:val="24"/>
        </w:rPr>
      </w:pPr>
    </w:p>
    <w:p w:rsidR="0082284D" w:rsidRDefault="0082284D" w:rsidP="0082284D">
      <w:pPr>
        <w:spacing w:after="0"/>
        <w:ind w:left="5245"/>
        <w:rPr>
          <w:rFonts w:ascii="Arial" w:hAnsi="Arial" w:cs="Arial"/>
          <w:b/>
          <w:sz w:val="28"/>
          <w:szCs w:val="24"/>
        </w:rPr>
      </w:pPr>
    </w:p>
    <w:p w:rsidR="0082284D" w:rsidRPr="0082284D" w:rsidRDefault="0082284D" w:rsidP="0082284D">
      <w:pPr>
        <w:spacing w:after="0"/>
        <w:ind w:left="5245"/>
        <w:rPr>
          <w:rFonts w:ascii="Arial" w:hAnsi="Arial" w:cs="Arial"/>
          <w:b/>
          <w:sz w:val="28"/>
          <w:szCs w:val="24"/>
        </w:rPr>
      </w:pPr>
    </w:p>
    <w:p w:rsidR="00573F7D" w:rsidRPr="00FA5C94" w:rsidRDefault="00573F7D" w:rsidP="00573F7D">
      <w:pPr>
        <w:spacing w:after="0"/>
        <w:rPr>
          <w:rFonts w:ascii="Arial" w:hAnsi="Arial" w:cs="Arial"/>
          <w:b/>
          <w:sz w:val="24"/>
          <w:szCs w:val="24"/>
        </w:rPr>
      </w:pPr>
      <w:r w:rsidRPr="00FA5C94">
        <w:rPr>
          <w:rFonts w:ascii="Arial" w:hAnsi="Arial" w:cs="Arial"/>
          <w:b/>
          <w:sz w:val="24"/>
          <w:szCs w:val="24"/>
        </w:rPr>
        <w:t xml:space="preserve">Działalność Miejskiej Biblioteki Publicznej w Sulejowie oraz Filii Bibliotecznych w </w:t>
      </w:r>
      <w:proofErr w:type="spellStart"/>
      <w:r w:rsidRPr="00FA5C94">
        <w:rPr>
          <w:rFonts w:ascii="Arial" w:hAnsi="Arial" w:cs="Arial"/>
          <w:b/>
          <w:sz w:val="24"/>
          <w:szCs w:val="24"/>
        </w:rPr>
        <w:t>Łęcznie</w:t>
      </w:r>
      <w:proofErr w:type="spellEnd"/>
      <w:r w:rsidRPr="00FA5C94">
        <w:rPr>
          <w:rFonts w:ascii="Arial" w:hAnsi="Arial" w:cs="Arial"/>
          <w:b/>
          <w:sz w:val="24"/>
          <w:szCs w:val="24"/>
        </w:rPr>
        <w:t>, Przygłowie i Uszczynie</w:t>
      </w:r>
    </w:p>
    <w:p w:rsidR="00573F7D" w:rsidRDefault="00573F7D" w:rsidP="00573F7D">
      <w:pPr>
        <w:spacing w:after="0" w:line="360" w:lineRule="auto"/>
        <w:rPr>
          <w:rFonts w:ascii="Arial" w:hAnsi="Arial" w:cs="Arial"/>
          <w:b/>
          <w:sz w:val="28"/>
        </w:rPr>
      </w:pPr>
    </w:p>
    <w:p w:rsidR="00573F7D" w:rsidRPr="00FA5C94" w:rsidRDefault="00573F7D" w:rsidP="00573F7D">
      <w:pPr>
        <w:spacing w:after="0" w:line="360" w:lineRule="auto"/>
        <w:rPr>
          <w:rFonts w:ascii="Arial" w:hAnsi="Arial" w:cs="Arial"/>
          <w:sz w:val="24"/>
        </w:rPr>
      </w:pPr>
      <w:r w:rsidRPr="00FA5C94">
        <w:rPr>
          <w:rFonts w:ascii="Arial" w:hAnsi="Arial" w:cs="Arial"/>
          <w:sz w:val="24"/>
        </w:rPr>
        <w:t>Najważniejsze działania oraz wydarzenia zorganizowane przez Miejską Bibliotekę Publiczną w Sulejowi</w:t>
      </w:r>
      <w:r w:rsidR="00615628">
        <w:rPr>
          <w:rFonts w:ascii="Arial" w:hAnsi="Arial" w:cs="Arial"/>
          <w:sz w:val="24"/>
        </w:rPr>
        <w:t xml:space="preserve">e wraz z filiami w okresie od 19 września  2024 r. do </w:t>
      </w:r>
      <w:r w:rsidR="00615628">
        <w:rPr>
          <w:rFonts w:ascii="Arial" w:hAnsi="Arial" w:cs="Arial"/>
          <w:sz w:val="24"/>
        </w:rPr>
        <w:br/>
        <w:t>21 października</w:t>
      </w:r>
      <w:r w:rsidRPr="00FA5C94">
        <w:rPr>
          <w:rFonts w:ascii="Arial" w:hAnsi="Arial" w:cs="Arial"/>
          <w:sz w:val="24"/>
        </w:rPr>
        <w:t xml:space="preserve"> 2024</w:t>
      </w:r>
      <w:r w:rsidR="00615628">
        <w:rPr>
          <w:rFonts w:ascii="Arial" w:hAnsi="Arial" w:cs="Arial"/>
          <w:sz w:val="24"/>
        </w:rPr>
        <w:t xml:space="preserve"> </w:t>
      </w:r>
      <w:r w:rsidRPr="00FA5C94">
        <w:rPr>
          <w:rFonts w:ascii="Arial" w:hAnsi="Arial" w:cs="Arial"/>
          <w:sz w:val="24"/>
        </w:rPr>
        <w:t>r</w:t>
      </w:r>
      <w:r w:rsidR="00615628">
        <w:rPr>
          <w:rFonts w:ascii="Arial" w:hAnsi="Arial" w:cs="Arial"/>
          <w:sz w:val="24"/>
        </w:rPr>
        <w:t xml:space="preserve"> </w:t>
      </w:r>
      <w:r w:rsidRPr="00FA5C94">
        <w:rPr>
          <w:rFonts w:ascii="Arial" w:hAnsi="Arial" w:cs="Arial"/>
          <w:sz w:val="24"/>
        </w:rPr>
        <w:t>:</w:t>
      </w:r>
    </w:p>
    <w:p w:rsidR="00573F7D" w:rsidRDefault="00573F7D" w:rsidP="00CB0609">
      <w:pPr>
        <w:spacing w:after="0"/>
        <w:rPr>
          <w:rStyle w:val="Pogrubienie"/>
          <w:rFonts w:ascii="Arial" w:hAnsi="Arial" w:cs="Arial"/>
          <w:sz w:val="24"/>
          <w:szCs w:val="28"/>
          <w:shd w:val="clear" w:color="auto" w:fill="FFFFFF"/>
        </w:rPr>
      </w:pPr>
    </w:p>
    <w:p w:rsidR="00200DF5" w:rsidRPr="0031684F" w:rsidRDefault="00573F7D" w:rsidP="00573F7D">
      <w:pPr>
        <w:pStyle w:val="Akapitzlist"/>
        <w:numPr>
          <w:ilvl w:val="0"/>
          <w:numId w:val="1"/>
        </w:numPr>
        <w:spacing w:after="0" w:line="360" w:lineRule="auto"/>
        <w:rPr>
          <w:rStyle w:val="Pogrubienie"/>
          <w:bCs w:val="0"/>
        </w:rPr>
      </w:pPr>
      <w:r w:rsidRPr="0031684F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W okresie międzysesyjnym Miejską Bibliotekę Publiczną w Sulejowie oraz Filie Biblioteczne w </w:t>
      </w:r>
      <w:proofErr w:type="spellStart"/>
      <w:r w:rsidRPr="0031684F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Łęcznie</w:t>
      </w:r>
      <w:proofErr w:type="spellEnd"/>
      <w:r w:rsidRPr="0031684F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, Przygłowie i </w:t>
      </w:r>
      <w:r w:rsidR="000E486A" w:rsidRPr="0031684F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Uszczynie  odwiedziło łącznie</w:t>
      </w:r>
      <w:r w:rsidR="0031684F" w:rsidRPr="0031684F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1.168 </w:t>
      </w:r>
      <w:r w:rsidR="000E486A" w:rsidRPr="0031684F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 </w:t>
      </w:r>
      <w:r w:rsidR="004B38BE" w:rsidRPr="0031684F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osób, </w:t>
      </w:r>
      <w:r w:rsidRPr="0031684F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 którzy wypożyczyl</w:t>
      </w:r>
      <w:r w:rsidR="000E486A" w:rsidRPr="0031684F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i w sumie</w:t>
      </w:r>
      <w:r w:rsidR="0031684F" w:rsidRPr="0031684F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 3.804</w:t>
      </w:r>
      <w:r w:rsidR="000E486A" w:rsidRPr="0031684F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 </w:t>
      </w:r>
      <w:r w:rsidRPr="0031684F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książek. Przybyło</w:t>
      </w:r>
      <w:r w:rsidR="0031684F" w:rsidRPr="0031684F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 98</w:t>
      </w:r>
      <w:r w:rsidRPr="0031684F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 nowo zapisanych czytelników.</w:t>
      </w:r>
    </w:p>
    <w:p w:rsidR="00573F7D" w:rsidRPr="00573F7D" w:rsidRDefault="00137D88" w:rsidP="00573F7D">
      <w:pPr>
        <w:pStyle w:val="Akapitzlist"/>
        <w:numPr>
          <w:ilvl w:val="0"/>
          <w:numId w:val="1"/>
        </w:numPr>
        <w:spacing w:after="0" w:line="360" w:lineRule="auto"/>
        <w:rPr>
          <w:rStyle w:val="Pogrubienie"/>
          <w:rFonts w:ascii="Arial" w:hAnsi="Arial" w:cs="Arial"/>
          <w:b w:val="0"/>
          <w:bCs w:val="0"/>
          <w:sz w:val="24"/>
          <w:szCs w:val="28"/>
        </w:rPr>
      </w:pPr>
      <w:r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Zakupiono</w:t>
      </w:r>
      <w:r w:rsidR="004D1DC2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 łącznie 513 książek</w:t>
      </w:r>
      <w:r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 </w:t>
      </w:r>
      <w:r w:rsidR="004D1DC2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z otrzymanej dotacji z Ministerstwa Kultury </w:t>
      </w:r>
      <w:r w:rsidR="004D1DC2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br/>
        <w:t>i Dziedzictwa Narodowego dla potrzeb biblioteki głównej oraz trzech filii, które następnie opracowano i wprowadzono do systemu bibliotecznego SOWA.</w:t>
      </w:r>
    </w:p>
    <w:p w:rsidR="00573F7D" w:rsidRPr="00FA5C94" w:rsidRDefault="00573F7D" w:rsidP="00573F7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 w:rsidRPr="00FA5C94">
        <w:rPr>
          <w:rFonts w:ascii="Arial" w:hAnsi="Arial" w:cs="Arial"/>
          <w:sz w:val="24"/>
        </w:rPr>
        <w:t xml:space="preserve">Jak co miesiąc sulejowska książnica aktywowała kolejne darmowe kody </w:t>
      </w:r>
      <w:proofErr w:type="spellStart"/>
      <w:r w:rsidRPr="00FA5C94">
        <w:rPr>
          <w:rFonts w:ascii="Arial" w:hAnsi="Arial" w:cs="Arial"/>
          <w:sz w:val="24"/>
        </w:rPr>
        <w:t>Legimi</w:t>
      </w:r>
      <w:proofErr w:type="spellEnd"/>
      <w:r w:rsidRPr="00FA5C94">
        <w:rPr>
          <w:rFonts w:ascii="Arial" w:hAnsi="Arial" w:cs="Arial"/>
          <w:sz w:val="24"/>
        </w:rPr>
        <w:t xml:space="preserve"> do </w:t>
      </w:r>
      <w:r w:rsidRPr="00FA5C94">
        <w:rPr>
          <w:rFonts w:ascii="Arial" w:hAnsi="Arial" w:cs="Arial"/>
          <w:sz w:val="24"/>
          <w:szCs w:val="21"/>
          <w:shd w:val="clear" w:color="auto" w:fill="FFFFFF"/>
        </w:rPr>
        <w:t xml:space="preserve">nieograniczonego dostępu on-line do ponad 250. 000 książek (ebooków, audiobooków i </w:t>
      </w:r>
      <w:proofErr w:type="spellStart"/>
      <w:r w:rsidRPr="00FA5C94">
        <w:rPr>
          <w:rFonts w:ascii="Arial" w:hAnsi="Arial" w:cs="Arial"/>
          <w:sz w:val="24"/>
          <w:szCs w:val="21"/>
          <w:shd w:val="clear" w:color="auto" w:fill="FFFFFF"/>
        </w:rPr>
        <w:t>synchrobooków</w:t>
      </w:r>
      <w:proofErr w:type="spellEnd"/>
      <w:r w:rsidRPr="00FA5C94">
        <w:rPr>
          <w:rFonts w:ascii="Arial" w:hAnsi="Arial" w:cs="Arial"/>
          <w:color w:val="4D5156"/>
          <w:sz w:val="24"/>
          <w:szCs w:val="21"/>
          <w:shd w:val="clear" w:color="auto" w:fill="FFFFFF"/>
        </w:rPr>
        <w:t xml:space="preserve">) </w:t>
      </w:r>
      <w:r w:rsidRPr="00FA5C94">
        <w:rPr>
          <w:rFonts w:ascii="Arial" w:hAnsi="Arial" w:cs="Arial"/>
          <w:sz w:val="24"/>
          <w:szCs w:val="21"/>
          <w:shd w:val="clear" w:color="auto" w:fill="FFFFFF"/>
        </w:rPr>
        <w:t>dla swoich czytelników.</w:t>
      </w:r>
    </w:p>
    <w:p w:rsidR="00573F7D" w:rsidRPr="000E1FB4" w:rsidRDefault="004D1DC2" w:rsidP="00573F7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1"/>
          <w:shd w:val="clear" w:color="auto" w:fill="FFFFFF"/>
        </w:rPr>
        <w:t>Kolejnych</w:t>
      </w:r>
      <w:r w:rsidR="0031684F">
        <w:rPr>
          <w:rFonts w:ascii="Arial" w:hAnsi="Arial" w:cs="Arial"/>
          <w:sz w:val="24"/>
          <w:szCs w:val="21"/>
          <w:shd w:val="clear" w:color="auto" w:fill="FFFFFF"/>
        </w:rPr>
        <w:t xml:space="preserve"> 24</w:t>
      </w:r>
      <w:r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r w:rsidR="00573F7D" w:rsidRPr="00FA5C94">
        <w:rPr>
          <w:rFonts w:ascii="Arial" w:hAnsi="Arial" w:cs="Arial"/>
          <w:sz w:val="24"/>
          <w:szCs w:val="21"/>
          <w:shd w:val="clear" w:color="auto" w:fill="FFFFFF"/>
        </w:rPr>
        <w:t>najmłodszych czytelników dołączyło do grona uczestników projektu Mała Książka –Wielki Człowiek – największego w Polsce programu promującego czytelnictwo wśród dzieci i młodzieży.</w:t>
      </w:r>
    </w:p>
    <w:p w:rsidR="000E1FB4" w:rsidRPr="00FA5C94" w:rsidRDefault="000E1FB4" w:rsidP="00573F7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1"/>
          <w:shd w:val="clear" w:color="auto" w:fill="FFFFFF"/>
        </w:rPr>
        <w:t xml:space="preserve">20 września sulejowska książnicy odwiedziła Samorządowe Przedszkole </w:t>
      </w:r>
      <w:r w:rsidR="00DB57E9">
        <w:rPr>
          <w:rFonts w:ascii="Arial" w:hAnsi="Arial" w:cs="Arial"/>
          <w:sz w:val="24"/>
          <w:szCs w:val="21"/>
          <w:shd w:val="clear" w:color="auto" w:fill="FFFFFF"/>
        </w:rPr>
        <w:br/>
      </w:r>
      <w:r w:rsidR="00964C24">
        <w:rPr>
          <w:rFonts w:ascii="Arial" w:hAnsi="Arial" w:cs="Arial"/>
          <w:sz w:val="24"/>
          <w:szCs w:val="21"/>
          <w:shd w:val="clear" w:color="auto" w:fill="FFFFFF"/>
        </w:rPr>
        <w:t>w Sulejowie z akcją głośnego czytania, aby uczc</w:t>
      </w:r>
      <w:r w:rsidR="00546827">
        <w:rPr>
          <w:rFonts w:ascii="Arial" w:hAnsi="Arial" w:cs="Arial"/>
          <w:sz w:val="24"/>
          <w:szCs w:val="21"/>
          <w:shd w:val="clear" w:color="auto" w:fill="FFFFFF"/>
        </w:rPr>
        <w:t>ić przypadający w tym dniu „Dzień</w:t>
      </w:r>
      <w:r w:rsidR="00964C24">
        <w:rPr>
          <w:rFonts w:ascii="Arial" w:hAnsi="Arial" w:cs="Arial"/>
          <w:sz w:val="24"/>
          <w:szCs w:val="21"/>
          <w:shd w:val="clear" w:color="auto" w:fill="FFFFFF"/>
        </w:rPr>
        <w:t xml:space="preserve"> Przedszkolaka”</w:t>
      </w:r>
      <w:r w:rsidR="00546827">
        <w:rPr>
          <w:rFonts w:ascii="Arial" w:hAnsi="Arial" w:cs="Arial"/>
          <w:sz w:val="24"/>
          <w:szCs w:val="21"/>
          <w:shd w:val="clear" w:color="auto" w:fill="FFFFFF"/>
        </w:rPr>
        <w:t>.</w:t>
      </w:r>
      <w:r w:rsidR="00964C24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</w:p>
    <w:p w:rsidR="00573F7D" w:rsidRPr="00FA5C94" w:rsidRDefault="004D1DC2" w:rsidP="00573F7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22 września</w:t>
      </w:r>
      <w:r w:rsidR="00573F7D" w:rsidRPr="00FA5C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Filia Biblioteczna w Przygłowie zorganizowała spotkanie </w:t>
      </w:r>
      <w:r>
        <w:rPr>
          <w:rFonts w:ascii="Arial" w:hAnsi="Arial" w:cs="Arial"/>
          <w:sz w:val="24"/>
        </w:rPr>
        <w:br/>
        <w:t>z przedszkolakami z Samorządowego Przedszkola w Przygłowie z okazji Ogólnopolskiego Dnia Głośnego Czytania</w:t>
      </w:r>
      <w:r w:rsidR="00546827">
        <w:rPr>
          <w:rFonts w:ascii="Arial" w:hAnsi="Arial" w:cs="Arial"/>
          <w:sz w:val="24"/>
        </w:rPr>
        <w:t>.</w:t>
      </w:r>
    </w:p>
    <w:p w:rsidR="00573F7D" w:rsidRPr="000E1FB4" w:rsidRDefault="004D1DC2" w:rsidP="00573F7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lastRenderedPageBreak/>
        <w:t>23 września Filia Biblioteczna w Przygłowie zorganizowała spotkanie</w:t>
      </w:r>
      <w:r w:rsidR="005E315B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z przedszkolakami z Niepublicznego Przedszkola </w:t>
      </w:r>
      <w:r w:rsidR="005E315B">
        <w:rPr>
          <w:rFonts w:ascii="Arial" w:hAnsi="Arial" w:cs="Arial"/>
          <w:sz w:val="24"/>
        </w:rPr>
        <w:t>„Uśmiech Dziecka” z okazji Dnia Przedszkolaka.</w:t>
      </w:r>
    </w:p>
    <w:p w:rsidR="000E1FB4" w:rsidRPr="00964C24" w:rsidRDefault="000E1FB4" w:rsidP="00573F7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t>24 września w Miejskiej Bibliotece Publicznej w Sulejowie odbyły się warsztaty</w:t>
      </w:r>
      <w:r w:rsidR="00964C24">
        <w:rPr>
          <w:rFonts w:ascii="Arial" w:hAnsi="Arial" w:cs="Arial"/>
          <w:sz w:val="24"/>
        </w:rPr>
        <w:t xml:space="preserve"> </w:t>
      </w:r>
      <w:proofErr w:type="spellStart"/>
      <w:r w:rsidR="00964C24">
        <w:rPr>
          <w:rFonts w:ascii="Arial" w:hAnsi="Arial" w:cs="Arial"/>
          <w:sz w:val="24"/>
        </w:rPr>
        <w:t>edukacyjno</w:t>
      </w:r>
      <w:proofErr w:type="spellEnd"/>
      <w:r w:rsidR="00964C24">
        <w:rPr>
          <w:rFonts w:ascii="Arial" w:hAnsi="Arial" w:cs="Arial"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artystyczne dla dzi</w:t>
      </w:r>
      <w:r w:rsidR="00964C24">
        <w:rPr>
          <w:rFonts w:ascii="Arial" w:hAnsi="Arial" w:cs="Arial"/>
          <w:sz w:val="24"/>
        </w:rPr>
        <w:t>eci.</w:t>
      </w:r>
    </w:p>
    <w:p w:rsidR="00964C24" w:rsidRPr="00EB4492" w:rsidRDefault="00964C24" w:rsidP="00964C24">
      <w:pPr>
        <w:pStyle w:val="Akapitzlist"/>
        <w:numPr>
          <w:ilvl w:val="0"/>
          <w:numId w:val="1"/>
        </w:numPr>
        <w:spacing w:after="0" w:line="360" w:lineRule="auto"/>
        <w:rPr>
          <w:rStyle w:val="Pogrubienie"/>
          <w:rFonts w:ascii="Arial" w:hAnsi="Arial" w:cs="Arial"/>
          <w:b w:val="0"/>
          <w:bCs w:val="0"/>
          <w:sz w:val="24"/>
          <w:szCs w:val="28"/>
        </w:rPr>
      </w:pPr>
      <w:r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30 września w Miejskiej Bibliotece Publicznej w Sulejowie odbyło się spotkanie autorskie z Panią Bożeną </w:t>
      </w:r>
      <w:proofErr w:type="spellStart"/>
      <w:r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Delewską</w:t>
      </w:r>
      <w:proofErr w:type="spellEnd"/>
      <w:r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 dla uczniów szkół podstawowych z okazji Ogólnopolskiego Dnia Głośnego Czytania. </w:t>
      </w:r>
    </w:p>
    <w:p w:rsidR="00EB4492" w:rsidRPr="004C30F6" w:rsidRDefault="00EB4492" w:rsidP="00964C24">
      <w:pPr>
        <w:pStyle w:val="Akapitzlist"/>
        <w:numPr>
          <w:ilvl w:val="0"/>
          <w:numId w:val="1"/>
        </w:numPr>
        <w:spacing w:after="0" w:line="360" w:lineRule="auto"/>
        <w:rPr>
          <w:rStyle w:val="Pogrubienie"/>
          <w:rFonts w:ascii="Arial" w:hAnsi="Arial" w:cs="Arial"/>
          <w:b w:val="0"/>
          <w:bCs w:val="0"/>
          <w:sz w:val="24"/>
          <w:szCs w:val="28"/>
        </w:rPr>
      </w:pPr>
      <w:r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4 października Filia Biblioteczna w </w:t>
      </w:r>
      <w:proofErr w:type="spellStart"/>
      <w:r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Łęcznie</w:t>
      </w:r>
      <w:proofErr w:type="spellEnd"/>
      <w:r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 odwiedziła oddział prze4dszkolny w szkole Podstawowej w </w:t>
      </w:r>
      <w:proofErr w:type="spellStart"/>
      <w:r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Łęcznie</w:t>
      </w:r>
      <w:proofErr w:type="spellEnd"/>
      <w:r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, aby przeprowadzić akcję głośnego czytania oraz warsztaty plastyczne.</w:t>
      </w:r>
    </w:p>
    <w:p w:rsidR="004C30F6" w:rsidRPr="00964C24" w:rsidRDefault="004C30F6" w:rsidP="00964C2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Filia Biblioteczna w Uszczynie przeprowadziła akcję czytelniczą pt. „</w:t>
      </w:r>
      <w:proofErr w:type="spellStart"/>
      <w:r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Biblioflix</w:t>
      </w:r>
      <w:proofErr w:type="spellEnd"/>
      <w:r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” mająca na celu przypomnienie czytelnikom, że wiele filmów powstało na podstawie książek. Akcja zorganizowana z okazji przypadającego w tym czasie Święta Kina.</w:t>
      </w:r>
    </w:p>
    <w:p w:rsidR="00573F7D" w:rsidRPr="00C76AF0" w:rsidRDefault="008024DF" w:rsidP="00573F7D">
      <w:pPr>
        <w:pStyle w:val="Akapitzlist"/>
        <w:numPr>
          <w:ilvl w:val="0"/>
          <w:numId w:val="1"/>
        </w:numPr>
        <w:spacing w:after="0" w:line="360" w:lineRule="auto"/>
        <w:rPr>
          <w:rStyle w:val="Pogrubienie"/>
          <w:rFonts w:ascii="Arial" w:hAnsi="Arial" w:cs="Arial"/>
          <w:bCs w:val="0"/>
          <w:sz w:val="24"/>
          <w:szCs w:val="28"/>
        </w:rPr>
      </w:pPr>
      <w:r>
        <w:rPr>
          <w:rFonts w:ascii="Arial" w:hAnsi="Arial" w:cs="Arial"/>
          <w:sz w:val="24"/>
          <w:szCs w:val="21"/>
          <w:shd w:val="clear" w:color="auto" w:fill="FFFFFF"/>
        </w:rPr>
        <w:t>10 października</w:t>
      </w:r>
      <w:r w:rsidR="00573F7D" w:rsidRPr="00573F7D">
        <w:rPr>
          <w:rFonts w:ascii="Arial" w:hAnsi="Arial" w:cs="Arial"/>
          <w:sz w:val="24"/>
          <w:szCs w:val="21"/>
          <w:shd w:val="clear" w:color="auto" w:fill="FFFFFF"/>
        </w:rPr>
        <w:t xml:space="preserve"> 2024</w:t>
      </w:r>
      <w:r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r w:rsidR="00573F7D" w:rsidRPr="00573F7D">
        <w:rPr>
          <w:rFonts w:ascii="Arial" w:hAnsi="Arial" w:cs="Arial"/>
          <w:sz w:val="24"/>
          <w:szCs w:val="21"/>
          <w:shd w:val="clear" w:color="auto" w:fill="FFFFFF"/>
        </w:rPr>
        <w:t xml:space="preserve">r. odbyło się </w:t>
      </w:r>
      <w:r>
        <w:rPr>
          <w:rFonts w:ascii="Arial" w:hAnsi="Arial" w:cs="Arial"/>
          <w:sz w:val="24"/>
          <w:szCs w:val="21"/>
          <w:shd w:val="clear" w:color="auto" w:fill="FFFFFF"/>
        </w:rPr>
        <w:t>czwarte</w:t>
      </w:r>
      <w:r w:rsidR="00573F7D" w:rsidRPr="00573F7D">
        <w:rPr>
          <w:rFonts w:ascii="Arial" w:hAnsi="Arial" w:cs="Arial"/>
          <w:sz w:val="24"/>
          <w:szCs w:val="21"/>
          <w:shd w:val="clear" w:color="auto" w:fill="FFFFFF"/>
        </w:rPr>
        <w:t xml:space="preserve"> sp</w:t>
      </w:r>
      <w:r w:rsidR="004B38BE">
        <w:rPr>
          <w:rFonts w:ascii="Arial" w:hAnsi="Arial" w:cs="Arial"/>
          <w:sz w:val="24"/>
          <w:szCs w:val="21"/>
          <w:shd w:val="clear" w:color="auto" w:fill="FFFFFF"/>
        </w:rPr>
        <w:t>otkanie w ramach nowo powstałego</w:t>
      </w:r>
      <w:r w:rsidR="00573F7D" w:rsidRPr="00573F7D">
        <w:rPr>
          <w:rFonts w:ascii="Arial" w:hAnsi="Arial" w:cs="Arial"/>
          <w:sz w:val="24"/>
          <w:szCs w:val="21"/>
          <w:shd w:val="clear" w:color="auto" w:fill="FFFFFF"/>
        </w:rPr>
        <w:t xml:space="preserve"> Dyskusyjnego Klubu Książki – programu realizowanego dzięki</w:t>
      </w:r>
      <w:r w:rsidR="00573F7D" w:rsidRPr="00573F7D">
        <w:rPr>
          <w:rFonts w:ascii="Arial" w:hAnsi="Arial" w:cs="Arial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="004B38BE"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>dofinansowaniu</w:t>
      </w:r>
      <w:r w:rsidR="00573F7D" w:rsidRPr="00573F7D"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ze środków Ministra Kultury i Dziedzictwa Narodowego dla bibliotek wojewódzkich i podległym im bibliotekom.</w:t>
      </w:r>
    </w:p>
    <w:p w:rsidR="00570ABD" w:rsidRPr="00570ABD" w:rsidRDefault="00570ABD" w:rsidP="00570ABD">
      <w:pPr>
        <w:pStyle w:val="Akapitzlist"/>
        <w:numPr>
          <w:ilvl w:val="0"/>
          <w:numId w:val="1"/>
        </w:numPr>
        <w:spacing w:after="0" w:line="360" w:lineRule="auto"/>
        <w:rPr>
          <w:rStyle w:val="Pogrubienie"/>
          <w:rFonts w:ascii="Arial" w:hAnsi="Arial" w:cs="Arial"/>
          <w:bCs w:val="0"/>
          <w:sz w:val="24"/>
          <w:szCs w:val="28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</w:t>
      </w:r>
      <w:r w:rsidR="00C76AF0"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W połowie października Filia Biblioteczna w </w:t>
      </w:r>
      <w:proofErr w:type="spellStart"/>
      <w:r w:rsidR="00C76AF0"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>Łęcznie</w:t>
      </w:r>
      <w:proofErr w:type="spellEnd"/>
      <w:r w:rsidR="00C76AF0"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ogłosiła dwa konkursy</w:t>
      </w:r>
      <w:r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dla dzieci </w:t>
      </w:r>
      <w:r w:rsidR="00C76AF0"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</w:t>
      </w:r>
      <w:r w:rsidR="00C76AF0" w:rsidRPr="00570ABD"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>konkurs plastyczny pt. „Zabytki w oczach dzieci”</w:t>
      </w:r>
      <w:r w:rsidRPr="00570ABD"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>;</w:t>
      </w:r>
      <w:r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</w:t>
      </w:r>
      <w:r w:rsidRPr="00570ABD"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>konkurs literacko-multimedialny pt. „Witold Gombrowicz – życie i twórczość”.</w:t>
      </w:r>
    </w:p>
    <w:p w:rsidR="00570ABD" w:rsidRPr="00570ABD" w:rsidRDefault="00570ABD" w:rsidP="00570ABD">
      <w:pPr>
        <w:pStyle w:val="Akapitzlist"/>
        <w:numPr>
          <w:ilvl w:val="0"/>
          <w:numId w:val="1"/>
        </w:numPr>
        <w:spacing w:after="0" w:line="360" w:lineRule="auto"/>
        <w:rPr>
          <w:rStyle w:val="Pogrubienie"/>
          <w:rFonts w:ascii="Arial" w:hAnsi="Arial" w:cs="Arial"/>
          <w:bCs w:val="0"/>
          <w:sz w:val="24"/>
          <w:szCs w:val="28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</w:t>
      </w:r>
      <w:r w:rsidRPr="00570ABD"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21 października sulejowska książnica zorganizowała spotkanie czytelnicze </w:t>
      </w:r>
      <w:r w:rsidRPr="00570ABD"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br/>
        <w:t>z seniorami z okazji Europejskiego Dnia Seniora.</w:t>
      </w:r>
    </w:p>
    <w:p w:rsidR="00570ABD" w:rsidRPr="00570ABD" w:rsidRDefault="00570ABD" w:rsidP="00570ABD">
      <w:pPr>
        <w:spacing w:after="0" w:line="360" w:lineRule="auto"/>
        <w:ind w:left="426" w:hanging="142"/>
        <w:rPr>
          <w:rStyle w:val="Pogrubienie"/>
          <w:rFonts w:ascii="Arial" w:hAnsi="Arial" w:cs="Arial"/>
          <w:b w:val="0"/>
          <w:bCs w:val="0"/>
          <w:sz w:val="24"/>
          <w:szCs w:val="28"/>
        </w:rPr>
      </w:pPr>
      <w:r>
        <w:rPr>
          <w:rStyle w:val="Pogrubienie"/>
          <w:rFonts w:ascii="Arial" w:hAnsi="Arial" w:cs="Arial"/>
          <w:b w:val="0"/>
          <w:bCs w:val="0"/>
          <w:sz w:val="24"/>
          <w:szCs w:val="28"/>
        </w:rPr>
        <w:t xml:space="preserve">   </w:t>
      </w:r>
    </w:p>
    <w:p w:rsidR="000E1FB4" w:rsidRPr="00CB2568" w:rsidRDefault="000E1FB4" w:rsidP="000E1FB4">
      <w:pPr>
        <w:pStyle w:val="Akapitzlist"/>
        <w:spacing w:after="0" w:line="360" w:lineRule="auto"/>
        <w:rPr>
          <w:rStyle w:val="Pogrubienie"/>
          <w:rFonts w:ascii="Arial" w:hAnsi="Arial" w:cs="Arial"/>
          <w:b w:val="0"/>
          <w:bCs w:val="0"/>
          <w:sz w:val="24"/>
          <w:szCs w:val="28"/>
        </w:rPr>
      </w:pPr>
    </w:p>
    <w:p w:rsidR="00CB2568" w:rsidRDefault="00CB2568" w:rsidP="00CB2568">
      <w:pPr>
        <w:spacing w:after="0" w:line="360" w:lineRule="auto"/>
        <w:ind w:left="360"/>
        <w:rPr>
          <w:rStyle w:val="Pogrubienie"/>
          <w:rFonts w:ascii="Arial" w:hAnsi="Arial" w:cs="Arial"/>
          <w:b w:val="0"/>
          <w:bCs w:val="0"/>
          <w:sz w:val="24"/>
          <w:szCs w:val="28"/>
        </w:rPr>
      </w:pPr>
    </w:p>
    <w:p w:rsidR="00CB2568" w:rsidRDefault="00CB2568" w:rsidP="00CB2568">
      <w:pPr>
        <w:spacing w:after="0" w:line="360" w:lineRule="auto"/>
        <w:ind w:left="360"/>
        <w:rPr>
          <w:rStyle w:val="Pogrubienie"/>
          <w:rFonts w:ascii="Arial" w:hAnsi="Arial" w:cs="Arial"/>
          <w:b w:val="0"/>
          <w:bCs w:val="0"/>
          <w:sz w:val="24"/>
          <w:szCs w:val="28"/>
        </w:rPr>
      </w:pPr>
    </w:p>
    <w:p w:rsidR="00CB2568" w:rsidRDefault="00CB2568" w:rsidP="00CB2568">
      <w:pPr>
        <w:spacing w:after="0" w:line="360" w:lineRule="auto"/>
        <w:ind w:left="5387"/>
        <w:rPr>
          <w:rStyle w:val="Pogrubienie"/>
          <w:rFonts w:ascii="Arial" w:hAnsi="Arial" w:cs="Arial"/>
          <w:b w:val="0"/>
          <w:bCs w:val="0"/>
          <w:sz w:val="24"/>
          <w:szCs w:val="28"/>
        </w:rPr>
      </w:pPr>
      <w:r>
        <w:rPr>
          <w:rStyle w:val="Pogrubienie"/>
          <w:rFonts w:ascii="Arial" w:hAnsi="Arial" w:cs="Arial"/>
          <w:b w:val="0"/>
          <w:bCs w:val="0"/>
          <w:sz w:val="24"/>
          <w:szCs w:val="28"/>
        </w:rPr>
        <w:t>Martyna Nowak</w:t>
      </w:r>
    </w:p>
    <w:p w:rsidR="00CB2568" w:rsidRPr="00CB2568" w:rsidRDefault="00CB2568" w:rsidP="00CB2568">
      <w:pPr>
        <w:spacing w:after="0" w:line="360" w:lineRule="auto"/>
        <w:ind w:left="5387"/>
        <w:rPr>
          <w:rStyle w:val="Pogrubienie"/>
          <w:rFonts w:ascii="Arial" w:hAnsi="Arial" w:cs="Arial"/>
          <w:b w:val="0"/>
          <w:bCs w:val="0"/>
          <w:sz w:val="24"/>
          <w:szCs w:val="28"/>
        </w:rPr>
      </w:pPr>
      <w:r>
        <w:rPr>
          <w:rStyle w:val="Pogrubienie"/>
          <w:rFonts w:ascii="Arial" w:hAnsi="Arial" w:cs="Arial"/>
          <w:b w:val="0"/>
          <w:bCs w:val="0"/>
          <w:sz w:val="24"/>
          <w:szCs w:val="28"/>
        </w:rPr>
        <w:t>p.o. Dyrektora MBP w Sulejowie</w:t>
      </w:r>
    </w:p>
    <w:p w:rsidR="00573F7D" w:rsidRPr="00573F7D" w:rsidRDefault="00573F7D" w:rsidP="00573F7D">
      <w:pPr>
        <w:pStyle w:val="Akapitzlist"/>
        <w:spacing w:after="0" w:line="360" w:lineRule="auto"/>
        <w:rPr>
          <w:rStyle w:val="Pogrubienie"/>
          <w:rFonts w:ascii="Arial" w:hAnsi="Arial" w:cs="Arial"/>
          <w:b w:val="0"/>
          <w:bCs w:val="0"/>
          <w:sz w:val="24"/>
          <w:szCs w:val="28"/>
        </w:rPr>
      </w:pPr>
      <w:bookmarkStart w:id="0" w:name="_GoBack"/>
      <w:bookmarkEnd w:id="0"/>
    </w:p>
    <w:p w:rsidR="00573F7D" w:rsidRPr="00573F7D" w:rsidRDefault="00573F7D" w:rsidP="00573F7D">
      <w:pPr>
        <w:pStyle w:val="Akapitzlist"/>
        <w:spacing w:after="0"/>
        <w:rPr>
          <w:b/>
        </w:rPr>
      </w:pPr>
    </w:p>
    <w:p w:rsidR="001C703A" w:rsidRDefault="001C703A" w:rsidP="00CB0609">
      <w:pPr>
        <w:spacing w:after="0"/>
      </w:pPr>
    </w:p>
    <w:sectPr w:rsidR="001C7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04BEE"/>
    <w:multiLevelType w:val="hybridMultilevel"/>
    <w:tmpl w:val="35DCC9CC"/>
    <w:lvl w:ilvl="0" w:tplc="C40489A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11C2D"/>
    <w:multiLevelType w:val="hybridMultilevel"/>
    <w:tmpl w:val="2C38D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7D"/>
    <w:rsid w:val="000E1FB4"/>
    <w:rsid w:val="000E486A"/>
    <w:rsid w:val="00137D88"/>
    <w:rsid w:val="00187763"/>
    <w:rsid w:val="001C703A"/>
    <w:rsid w:val="00200DF5"/>
    <w:rsid w:val="0031684F"/>
    <w:rsid w:val="004B38BE"/>
    <w:rsid w:val="004C30F6"/>
    <w:rsid w:val="004D1DC2"/>
    <w:rsid w:val="00546827"/>
    <w:rsid w:val="00570ABD"/>
    <w:rsid w:val="00573F7D"/>
    <w:rsid w:val="005A79B4"/>
    <w:rsid w:val="005E315B"/>
    <w:rsid w:val="00615628"/>
    <w:rsid w:val="0080056D"/>
    <w:rsid w:val="008024DF"/>
    <w:rsid w:val="0082284D"/>
    <w:rsid w:val="00964C24"/>
    <w:rsid w:val="00C76AF0"/>
    <w:rsid w:val="00CB0609"/>
    <w:rsid w:val="00CB2568"/>
    <w:rsid w:val="00DB57E9"/>
    <w:rsid w:val="00DF7AAC"/>
    <w:rsid w:val="00E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73F7D"/>
    <w:rPr>
      <w:b/>
      <w:bCs/>
    </w:rPr>
  </w:style>
  <w:style w:type="paragraph" w:styleId="Akapitzlist">
    <w:name w:val="List Paragraph"/>
    <w:basedOn w:val="Normalny"/>
    <w:uiPriority w:val="34"/>
    <w:qFormat/>
    <w:rsid w:val="00573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73F7D"/>
    <w:rPr>
      <w:b/>
      <w:bCs/>
    </w:rPr>
  </w:style>
  <w:style w:type="paragraph" w:styleId="Akapitzlist">
    <w:name w:val="List Paragraph"/>
    <w:basedOn w:val="Normalny"/>
    <w:uiPriority w:val="34"/>
    <w:qFormat/>
    <w:rsid w:val="00573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joaalb</dc:creator>
  <cp:lastModifiedBy>joaalb</cp:lastModifiedBy>
  <cp:revision>18</cp:revision>
  <dcterms:created xsi:type="dcterms:W3CDTF">2024-09-17T12:51:00Z</dcterms:created>
  <dcterms:modified xsi:type="dcterms:W3CDTF">2024-10-22T08:32:00Z</dcterms:modified>
</cp:coreProperties>
</file>