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D2" w:rsidRDefault="008552A8" w:rsidP="008E1A81">
      <w:pPr>
        <w:spacing w:after="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Realizacja inwestycji gminnych referat </w:t>
      </w:r>
      <w:r w:rsidR="002650A9" w:rsidRPr="00E67BC8">
        <w:rPr>
          <w:rFonts w:ascii="Calibri" w:hAnsi="Calibri"/>
          <w:b/>
        </w:rPr>
        <w:t xml:space="preserve"> </w:t>
      </w:r>
      <w:r w:rsidR="008E1A81">
        <w:rPr>
          <w:rFonts w:ascii="Calibri" w:hAnsi="Calibri"/>
          <w:b/>
        </w:rPr>
        <w:t>PRI</w:t>
      </w:r>
      <w:r w:rsidR="009C4CEE" w:rsidRPr="00E67BC8">
        <w:rPr>
          <w:rFonts w:ascii="Calibri" w:hAnsi="Calibri"/>
          <w:b/>
        </w:rPr>
        <w:t xml:space="preserve"> 202</w:t>
      </w:r>
      <w:r w:rsidR="003435F5">
        <w:rPr>
          <w:rFonts w:ascii="Calibri" w:hAnsi="Calibri"/>
          <w:b/>
        </w:rPr>
        <w:t>4</w:t>
      </w:r>
      <w:r w:rsidR="009C4CEE" w:rsidRPr="00E67BC8">
        <w:rPr>
          <w:rFonts w:ascii="Calibri" w:hAnsi="Calibri"/>
          <w:b/>
        </w:rPr>
        <w:t xml:space="preserve"> rok</w:t>
      </w:r>
      <w:r w:rsidR="00590907">
        <w:rPr>
          <w:rFonts w:ascii="Calibri" w:hAnsi="Calibri"/>
          <w:b/>
        </w:rPr>
        <w:t xml:space="preserve"> </w:t>
      </w:r>
    </w:p>
    <w:p w:rsidR="00B43686" w:rsidRDefault="00B43686" w:rsidP="008E1A81">
      <w:pPr>
        <w:spacing w:after="0" w:line="276" w:lineRule="auto"/>
        <w:jc w:val="center"/>
        <w:rPr>
          <w:rFonts w:ascii="Calibri" w:hAnsi="Calibri"/>
          <w:b/>
        </w:rPr>
      </w:pPr>
    </w:p>
    <w:p w:rsidR="00B43686" w:rsidRDefault="00B43686" w:rsidP="008E1A81">
      <w:pPr>
        <w:spacing w:after="0" w:line="276" w:lineRule="auto"/>
        <w:jc w:val="center"/>
        <w:rPr>
          <w:rFonts w:ascii="Calibri" w:hAnsi="Calibri"/>
          <w:b/>
        </w:rPr>
      </w:pPr>
    </w:p>
    <w:p w:rsidR="006F3CBA" w:rsidRPr="00790E6A" w:rsidRDefault="00C522A0" w:rsidP="00B43686">
      <w:pPr>
        <w:pStyle w:val="Akapitzlist"/>
        <w:numPr>
          <w:ilvl w:val="0"/>
          <w:numId w:val="40"/>
        </w:numPr>
        <w:tabs>
          <w:tab w:val="left" w:pos="5415"/>
        </w:tabs>
        <w:spacing w:after="0" w:line="276" w:lineRule="auto"/>
        <w:ind w:left="709" w:hanging="349"/>
        <w:jc w:val="both"/>
        <w:rPr>
          <w:rFonts w:ascii="Calibri" w:hAnsi="Calibri"/>
          <w:b/>
        </w:rPr>
      </w:pPr>
      <w:r w:rsidRPr="00790E6A">
        <w:rPr>
          <w:rFonts w:ascii="Calibri" w:hAnsi="Calibri"/>
          <w:b/>
        </w:rPr>
        <w:t>Inwestycje w trakcie realizacji:</w:t>
      </w:r>
    </w:p>
    <w:p w:rsidR="008552A8" w:rsidRPr="008552A8" w:rsidRDefault="008D4606" w:rsidP="00B43686">
      <w:pPr>
        <w:pStyle w:val="Akapitzlist"/>
        <w:numPr>
          <w:ilvl w:val="0"/>
          <w:numId w:val="32"/>
        </w:numPr>
        <w:tabs>
          <w:tab w:val="left" w:pos="5415"/>
        </w:tabs>
        <w:spacing w:after="0" w:line="276" w:lineRule="auto"/>
        <w:ind w:left="709" w:hanging="425"/>
        <w:jc w:val="both"/>
        <w:rPr>
          <w:rFonts w:ascii="Calibri" w:hAnsi="Calibri"/>
        </w:rPr>
      </w:pPr>
      <w:r>
        <w:rPr>
          <w:rFonts w:ascii="Calibri" w:hAnsi="Calibri"/>
        </w:rPr>
        <w:t>Na podstawie podpisanej umowy trwają prace związane z b</w:t>
      </w:r>
      <w:r w:rsidR="008552A8" w:rsidRPr="008552A8">
        <w:rPr>
          <w:rFonts w:ascii="Calibri" w:hAnsi="Calibri"/>
        </w:rPr>
        <w:t>udow</w:t>
      </w:r>
      <w:r>
        <w:rPr>
          <w:rFonts w:ascii="Calibri" w:hAnsi="Calibri"/>
        </w:rPr>
        <w:t>ą</w:t>
      </w:r>
      <w:r w:rsidR="008552A8" w:rsidRPr="008552A8">
        <w:rPr>
          <w:rFonts w:ascii="Calibri" w:hAnsi="Calibri"/>
        </w:rPr>
        <w:t xml:space="preserve"> Przedszkola Miejskiego </w:t>
      </w:r>
      <w:r w:rsidR="00B43686">
        <w:rPr>
          <w:rFonts w:ascii="Calibri" w:hAnsi="Calibri"/>
        </w:rPr>
        <w:br/>
      </w:r>
      <w:r w:rsidR="008552A8" w:rsidRPr="008552A8">
        <w:rPr>
          <w:rFonts w:ascii="Calibri" w:hAnsi="Calibri"/>
        </w:rPr>
        <w:t xml:space="preserve">w standardzie pasywnym wraz z zagospodarowaniem działki nr </w:t>
      </w:r>
      <w:proofErr w:type="spellStart"/>
      <w:r w:rsidR="008552A8" w:rsidRPr="008552A8">
        <w:rPr>
          <w:rFonts w:ascii="Calibri" w:hAnsi="Calibri"/>
        </w:rPr>
        <w:t>ewid</w:t>
      </w:r>
      <w:proofErr w:type="spellEnd"/>
      <w:r w:rsidR="008552A8" w:rsidRPr="008552A8">
        <w:rPr>
          <w:rFonts w:ascii="Calibri" w:hAnsi="Calibri"/>
        </w:rPr>
        <w:t xml:space="preserve">. 81 przy ul. Opoczyńskiej </w:t>
      </w:r>
      <w:r w:rsidR="00B43686">
        <w:rPr>
          <w:rFonts w:ascii="Calibri" w:hAnsi="Calibri"/>
        </w:rPr>
        <w:br/>
      </w:r>
      <w:r w:rsidR="008552A8" w:rsidRPr="008552A8">
        <w:rPr>
          <w:rFonts w:ascii="Calibri" w:hAnsi="Calibri"/>
        </w:rPr>
        <w:t>w Sulejowie.</w:t>
      </w:r>
    </w:p>
    <w:p w:rsidR="008552A8" w:rsidRPr="00B43686" w:rsidRDefault="008D4606" w:rsidP="00B43686">
      <w:pPr>
        <w:pStyle w:val="Akapitzlist"/>
        <w:numPr>
          <w:ilvl w:val="0"/>
          <w:numId w:val="32"/>
        </w:numPr>
        <w:tabs>
          <w:tab w:val="left" w:pos="5415"/>
        </w:tabs>
        <w:spacing w:after="0" w:line="276" w:lineRule="auto"/>
        <w:ind w:left="709" w:hanging="425"/>
        <w:jc w:val="both"/>
        <w:rPr>
          <w:rFonts w:ascii="Calibri" w:hAnsi="Calibri"/>
        </w:rPr>
      </w:pPr>
      <w:r w:rsidRPr="00B43686">
        <w:rPr>
          <w:rFonts w:ascii="Calibri" w:hAnsi="Calibri"/>
        </w:rPr>
        <w:t xml:space="preserve">Na podstawie podpisanej umowy trwają prace związane z budową </w:t>
      </w:r>
      <w:r w:rsidR="008552A8" w:rsidRPr="00B43686">
        <w:rPr>
          <w:rFonts w:ascii="Calibri" w:hAnsi="Calibri"/>
        </w:rPr>
        <w:t xml:space="preserve">podjazdu dla osób niepełnosprawnych przy kładce pieszo -  rowerowej na rzece Pilicy od strony ul. Rynek  </w:t>
      </w:r>
      <w:r w:rsidR="00B43686">
        <w:rPr>
          <w:rFonts w:ascii="Calibri" w:hAnsi="Calibri"/>
        </w:rPr>
        <w:br/>
      </w:r>
      <w:r w:rsidR="008552A8" w:rsidRPr="00B43686">
        <w:rPr>
          <w:rFonts w:ascii="Calibri" w:hAnsi="Calibri"/>
        </w:rPr>
        <w:t>w Sulejowie w ramach zadania inwestycyjnego pn.: Rewitalizacja centrum Sulejowa.</w:t>
      </w:r>
    </w:p>
    <w:p w:rsidR="00302999" w:rsidRPr="004650F1" w:rsidRDefault="00302999" w:rsidP="00B43686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Calibri"/>
          <w:bCs/>
        </w:rPr>
        <w:t>Na podstawie podpisanej umowy trwa realizacja zadania pn.: „Budowa linii kablowej oświetlenia ulicznego w Przygłowie ul. Przygłów Las”.</w:t>
      </w:r>
    </w:p>
    <w:p w:rsidR="00302999" w:rsidRDefault="00302999" w:rsidP="00B43686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 podstawie podpisanej umowy trwa realizacja zadania pn.: „Budowa linii kablowej oświetlenia ulicznego na dz. nr 204, 231 w Witowie Kolonii”.</w:t>
      </w:r>
    </w:p>
    <w:p w:rsidR="005B174A" w:rsidRPr="005B174A" w:rsidRDefault="005B174A" w:rsidP="00B43686">
      <w:pPr>
        <w:pStyle w:val="Akapitzlist"/>
        <w:numPr>
          <w:ilvl w:val="0"/>
          <w:numId w:val="32"/>
        </w:numPr>
        <w:tabs>
          <w:tab w:val="left" w:pos="5415"/>
        </w:tabs>
        <w:spacing w:after="0" w:line="276" w:lineRule="auto"/>
        <w:ind w:left="709"/>
        <w:jc w:val="both"/>
        <w:rPr>
          <w:rFonts w:ascii="Calibri" w:hAnsi="Calibri" w:cs="Calibri"/>
          <w:bCs/>
        </w:rPr>
      </w:pPr>
      <w:r w:rsidRPr="005B174A">
        <w:rPr>
          <w:rFonts w:ascii="Calibri" w:hAnsi="Calibri"/>
        </w:rPr>
        <w:t xml:space="preserve">Na podstawie podpisanej umowy trwa realizacja zadania pn.: Przebudowa drogi wewnętrznej </w:t>
      </w:r>
      <w:r w:rsidR="00B43686">
        <w:rPr>
          <w:rFonts w:ascii="Calibri" w:hAnsi="Calibri"/>
        </w:rPr>
        <w:br/>
      </w:r>
      <w:r w:rsidRPr="005B174A">
        <w:rPr>
          <w:rFonts w:ascii="Calibri" w:hAnsi="Calibri"/>
        </w:rPr>
        <w:t xml:space="preserve">w </w:t>
      </w:r>
      <w:proofErr w:type="spellStart"/>
      <w:r w:rsidRPr="005B174A">
        <w:rPr>
          <w:rFonts w:ascii="Calibri" w:hAnsi="Calibri"/>
        </w:rPr>
        <w:t>Łęcznie</w:t>
      </w:r>
      <w:proofErr w:type="spellEnd"/>
      <w:r w:rsidRPr="005B174A">
        <w:rPr>
          <w:rFonts w:ascii="Calibri" w:hAnsi="Calibri"/>
        </w:rPr>
        <w:t xml:space="preserve"> dz. nr 695/2 </w:t>
      </w:r>
      <w:r>
        <w:rPr>
          <w:rFonts w:ascii="Calibri" w:hAnsi="Calibri"/>
        </w:rPr>
        <w:t>odcinek ok. 550 m.</w:t>
      </w:r>
    </w:p>
    <w:p w:rsidR="005B174A" w:rsidRPr="005B174A" w:rsidRDefault="005B174A" w:rsidP="00B43686">
      <w:pPr>
        <w:pStyle w:val="Akapitzlist"/>
        <w:numPr>
          <w:ilvl w:val="0"/>
          <w:numId w:val="32"/>
        </w:numPr>
        <w:tabs>
          <w:tab w:val="left" w:pos="5415"/>
        </w:tabs>
        <w:spacing w:after="0" w:line="276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Na podstawie podpisanej umowy trwają prace związane z realizacją zadania pn.: „Budowa,  przebudowa drogi gminnej </w:t>
      </w:r>
      <w:r w:rsidRPr="003435F5">
        <w:rPr>
          <w:rFonts w:ascii="Calibri" w:hAnsi="Calibri"/>
        </w:rPr>
        <w:t>ul. Dobra Woda w Sulejowie</w:t>
      </w:r>
      <w:r>
        <w:rPr>
          <w:rFonts w:ascii="Calibri" w:hAnsi="Calibri"/>
        </w:rPr>
        <w:t>”</w:t>
      </w:r>
      <w:r w:rsidRPr="003435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Polski Ład II </w:t>
      </w:r>
      <w:r w:rsidRPr="003435F5">
        <w:rPr>
          <w:rFonts w:ascii="Calibri" w:hAnsi="Calibri"/>
        </w:rPr>
        <w:t>–prace projektowe</w:t>
      </w:r>
    </w:p>
    <w:p w:rsidR="005B174A" w:rsidRPr="005B174A" w:rsidRDefault="005B174A" w:rsidP="00B43686">
      <w:pPr>
        <w:pStyle w:val="Akapitzlist"/>
        <w:numPr>
          <w:ilvl w:val="0"/>
          <w:numId w:val="32"/>
        </w:numPr>
        <w:tabs>
          <w:tab w:val="left" w:pos="5415"/>
        </w:tabs>
        <w:spacing w:after="0" w:line="276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Na podstawie podpisanych umów trwają prace związane z wyposażeniem boiska na palcu zabaw w Korytnicy </w:t>
      </w:r>
      <w:r w:rsidR="00AE408D">
        <w:rPr>
          <w:rFonts w:ascii="Calibri" w:hAnsi="Calibri"/>
        </w:rPr>
        <w:t xml:space="preserve">dz. nr 61/1 </w:t>
      </w:r>
      <w:r w:rsidR="001F579A">
        <w:rPr>
          <w:rFonts w:ascii="Calibri" w:hAnsi="Calibri"/>
        </w:rPr>
        <w:t xml:space="preserve">– bramki, </w:t>
      </w:r>
      <w:proofErr w:type="spellStart"/>
      <w:r w:rsidR="001F579A">
        <w:rPr>
          <w:rFonts w:ascii="Calibri" w:hAnsi="Calibri"/>
        </w:rPr>
        <w:t>pił</w:t>
      </w:r>
      <w:bookmarkStart w:id="0" w:name="_GoBack"/>
      <w:bookmarkEnd w:id="0"/>
      <w:r>
        <w:rPr>
          <w:rFonts w:ascii="Calibri" w:hAnsi="Calibri"/>
        </w:rPr>
        <w:t>kochwyty</w:t>
      </w:r>
      <w:proofErr w:type="spellEnd"/>
      <w:r>
        <w:rPr>
          <w:rFonts w:ascii="Calibri" w:hAnsi="Calibri"/>
        </w:rPr>
        <w:t xml:space="preserve"> – FS</w:t>
      </w:r>
      <w:r w:rsidR="00B43686">
        <w:rPr>
          <w:rFonts w:ascii="Calibri" w:hAnsi="Calibri"/>
        </w:rPr>
        <w:t>.</w:t>
      </w:r>
    </w:p>
    <w:p w:rsidR="005B174A" w:rsidRPr="00766888" w:rsidRDefault="005B174A" w:rsidP="00B43686">
      <w:pPr>
        <w:pStyle w:val="Akapitzlist"/>
        <w:numPr>
          <w:ilvl w:val="0"/>
          <w:numId w:val="32"/>
        </w:numPr>
        <w:tabs>
          <w:tab w:val="left" w:pos="5415"/>
        </w:tabs>
        <w:spacing w:after="0" w:line="276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Na podstawie podpisanej umowy trwają prace związane z wyposażeniem placu zabaw w Nowej Wsi </w:t>
      </w:r>
      <w:r w:rsidR="00AE408D">
        <w:rPr>
          <w:rFonts w:ascii="Calibri" w:hAnsi="Calibri"/>
        </w:rPr>
        <w:t xml:space="preserve">25/3 </w:t>
      </w:r>
      <w:r>
        <w:rPr>
          <w:rFonts w:ascii="Calibri" w:hAnsi="Calibri"/>
        </w:rPr>
        <w:t>– FS</w:t>
      </w:r>
      <w:r w:rsidR="00B43686">
        <w:rPr>
          <w:rFonts w:ascii="Calibri" w:hAnsi="Calibri"/>
        </w:rPr>
        <w:t>.</w:t>
      </w:r>
    </w:p>
    <w:p w:rsidR="00F053CC" w:rsidRDefault="00F053CC" w:rsidP="00B4368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Calibri" w:hAnsi="Calibri" w:cs="Calibri"/>
          <w:bCs/>
        </w:rPr>
      </w:pPr>
    </w:p>
    <w:p w:rsidR="00F053CC" w:rsidRPr="0021488D" w:rsidRDefault="00F053CC" w:rsidP="00B43686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libri" w:hAnsi="Calibri" w:cs="Calibri"/>
          <w:b/>
          <w:bCs/>
        </w:rPr>
      </w:pPr>
      <w:r w:rsidRPr="0021488D">
        <w:rPr>
          <w:rFonts w:ascii="Calibri" w:hAnsi="Calibri" w:cs="Calibri"/>
          <w:b/>
          <w:bCs/>
        </w:rPr>
        <w:t>Inwestycje zrealizowane</w:t>
      </w:r>
    </w:p>
    <w:p w:rsidR="00F053CC" w:rsidRPr="00C06761" w:rsidRDefault="00F053CC" w:rsidP="00B4368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/>
        </w:rPr>
        <w:t xml:space="preserve">Zakończono prace </w:t>
      </w:r>
      <w:r w:rsidRPr="00C06761">
        <w:rPr>
          <w:rFonts w:ascii="Calibri" w:hAnsi="Calibri"/>
        </w:rPr>
        <w:t>związane z  u</w:t>
      </w:r>
      <w:r w:rsidRPr="00C06761">
        <w:rPr>
          <w:rFonts w:cs="Arial"/>
          <w:color w:val="000000"/>
        </w:rPr>
        <w:t xml:space="preserve">twardzeniem terenu działki budowlanej oraz wykonanie </w:t>
      </w:r>
      <w:r w:rsidR="00B43686">
        <w:rPr>
          <w:rFonts w:cs="Arial"/>
          <w:color w:val="000000"/>
        </w:rPr>
        <w:br/>
      </w:r>
      <w:r w:rsidRPr="00C06761">
        <w:rPr>
          <w:rFonts w:cs="Arial"/>
          <w:color w:val="000000"/>
        </w:rPr>
        <w:t>10 stanowisk postojowych dla samochodów osobowych w miejscowości Sulejów</w:t>
      </w:r>
      <w:r w:rsidRPr="00C06761">
        <w:rPr>
          <w:spacing w:val="-3"/>
        </w:rPr>
        <w:t xml:space="preserve"> </w:t>
      </w:r>
      <w:r>
        <w:rPr>
          <w:spacing w:val="-3"/>
        </w:rPr>
        <w:t xml:space="preserve"> ul. Świerkowa </w:t>
      </w:r>
      <w:r w:rsidRPr="00C06761">
        <w:rPr>
          <w:rFonts w:ascii="Calibri" w:hAnsi="Calibri"/>
          <w:spacing w:val="-3"/>
        </w:rPr>
        <w:t>(bloki)</w:t>
      </w:r>
      <w:r>
        <w:rPr>
          <w:rFonts w:ascii="Calibri" w:hAnsi="Calibri"/>
          <w:spacing w:val="-3"/>
        </w:rPr>
        <w:t>.</w:t>
      </w:r>
    </w:p>
    <w:p w:rsidR="00AD081D" w:rsidRPr="00AD081D" w:rsidRDefault="00F053CC" w:rsidP="00B4368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color w:val="000000"/>
        </w:rPr>
      </w:pPr>
      <w:r w:rsidRPr="00AD081D">
        <w:rPr>
          <w:rFonts w:cs="Arial"/>
          <w:color w:val="000000"/>
        </w:rPr>
        <w:t xml:space="preserve"> </w:t>
      </w:r>
      <w:r w:rsidRPr="00AD081D">
        <w:rPr>
          <w:rFonts w:ascii="Calibri" w:hAnsi="Calibri"/>
        </w:rPr>
        <w:t xml:space="preserve">Zakończono prace związane </w:t>
      </w:r>
      <w:r w:rsidR="00AD081D">
        <w:rPr>
          <w:rFonts w:ascii="Calibri" w:hAnsi="Calibri"/>
        </w:rPr>
        <w:t>z realizacją</w:t>
      </w:r>
      <w:r w:rsidR="00C9788B">
        <w:rPr>
          <w:rFonts w:ascii="Calibri" w:hAnsi="Calibri"/>
        </w:rPr>
        <w:t xml:space="preserve"> </w:t>
      </w:r>
      <w:r w:rsidRPr="00AD081D">
        <w:rPr>
          <w:rFonts w:ascii="Calibri" w:hAnsi="Calibri" w:cs="Arial"/>
          <w:color w:val="000000"/>
        </w:rPr>
        <w:t xml:space="preserve">zadania pn.: „Budowa, przebudowa dróg gminnych </w:t>
      </w:r>
      <w:r w:rsidR="00B43686">
        <w:rPr>
          <w:rFonts w:ascii="Calibri" w:hAnsi="Calibri" w:cs="Arial"/>
          <w:color w:val="000000"/>
        </w:rPr>
        <w:br/>
      </w:r>
      <w:r w:rsidRPr="00AD081D">
        <w:rPr>
          <w:rFonts w:ascii="Calibri" w:hAnsi="Calibri" w:cs="Arial"/>
          <w:color w:val="000000"/>
        </w:rPr>
        <w:t xml:space="preserve">i wewnętrznych na terenie gminy Sulejów” </w:t>
      </w:r>
    </w:p>
    <w:p w:rsidR="00F053CC" w:rsidRPr="00AD081D" w:rsidRDefault="00F053CC" w:rsidP="00B43686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color w:val="000000"/>
        </w:rPr>
      </w:pPr>
      <w:r w:rsidRPr="00AD081D">
        <w:rPr>
          <w:rFonts w:ascii="Calibri" w:hAnsi="Calibri" w:cs="Arial"/>
          <w:color w:val="000000"/>
        </w:rPr>
        <w:t xml:space="preserve">- </w:t>
      </w:r>
      <w:r w:rsidRPr="00AD081D">
        <w:rPr>
          <w:rFonts w:cs="Arial"/>
          <w:bCs/>
          <w:color w:val="000000"/>
        </w:rPr>
        <w:t>Przebudowa drogi w miejscowości Przygłów</w:t>
      </w:r>
    </w:p>
    <w:p w:rsidR="00F053CC" w:rsidRPr="00C06761" w:rsidRDefault="00F053CC" w:rsidP="00B43686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color w:val="000000"/>
        </w:rPr>
      </w:pPr>
      <w:r w:rsidRPr="00C06761">
        <w:rPr>
          <w:rFonts w:cs="Arial"/>
          <w:bCs/>
          <w:color w:val="000000"/>
        </w:rPr>
        <w:t>- Przebudowa drogi wewnętrznej ul. Spacerowa w miejscowości Sulejów</w:t>
      </w:r>
    </w:p>
    <w:p w:rsidR="00F053CC" w:rsidRPr="00C06761" w:rsidRDefault="00F053CC" w:rsidP="00B43686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color w:val="000000"/>
        </w:rPr>
      </w:pPr>
      <w:r w:rsidRPr="00C06761">
        <w:rPr>
          <w:rFonts w:cs="Arial"/>
          <w:bCs/>
          <w:color w:val="000000"/>
        </w:rPr>
        <w:t>- Przebudowa dróg w miejscowości Uszczyn ul. Cyprysowa i ul. Cisowa</w:t>
      </w:r>
    </w:p>
    <w:p w:rsidR="00F053CC" w:rsidRPr="00C06761" w:rsidRDefault="00F053CC" w:rsidP="00B43686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color w:val="000000"/>
        </w:rPr>
      </w:pPr>
      <w:r w:rsidRPr="00C06761">
        <w:rPr>
          <w:rFonts w:cs="Arial"/>
          <w:bCs/>
          <w:color w:val="000000"/>
        </w:rPr>
        <w:t>- Przebudowa drogi gminnej G1 - Nr 110351E w m. Witów, gmina Sulejów</w:t>
      </w:r>
    </w:p>
    <w:p w:rsidR="00F053CC" w:rsidRDefault="00F053CC" w:rsidP="00B43686">
      <w:pPr>
        <w:tabs>
          <w:tab w:val="left" w:pos="0"/>
          <w:tab w:val="left" w:pos="284"/>
          <w:tab w:val="left" w:pos="709"/>
        </w:tabs>
        <w:spacing w:after="0" w:line="276" w:lineRule="auto"/>
        <w:ind w:left="567" w:hanging="567"/>
        <w:contextualSpacing/>
        <w:jc w:val="both"/>
      </w:pPr>
      <w:r w:rsidRPr="00C06761">
        <w:rPr>
          <w:rFonts w:ascii="Calibri" w:hAnsi="Calibri" w:cs="Arial"/>
          <w:color w:val="000000"/>
        </w:rPr>
        <w:tab/>
      </w:r>
      <w:r w:rsidRPr="00C06761">
        <w:rPr>
          <w:rFonts w:ascii="Calibri" w:hAnsi="Calibri" w:cs="Arial"/>
          <w:color w:val="000000"/>
        </w:rPr>
        <w:tab/>
        <w:t xml:space="preserve">  </w:t>
      </w:r>
      <w:r w:rsidRPr="00C06761">
        <w:rPr>
          <w:rFonts w:ascii="Calibri" w:hAnsi="Calibri" w:cs="Arial"/>
          <w:color w:val="000000"/>
        </w:rPr>
        <w:tab/>
        <w:t xml:space="preserve">- </w:t>
      </w:r>
      <w:r w:rsidRPr="00C06761">
        <w:t>Przebudowa drogi wewnętrznej w miejscowości Włodzimierzów, ul. Kasztanowa</w:t>
      </w:r>
    </w:p>
    <w:p w:rsidR="00AD081D" w:rsidRPr="00C06761" w:rsidRDefault="00AD081D" w:rsidP="00B43686">
      <w:pPr>
        <w:tabs>
          <w:tab w:val="left" w:pos="0"/>
          <w:tab w:val="left" w:pos="284"/>
          <w:tab w:val="left" w:pos="709"/>
        </w:tabs>
        <w:spacing w:after="0" w:line="276" w:lineRule="auto"/>
        <w:ind w:left="567" w:hanging="567"/>
        <w:contextualSpacing/>
        <w:jc w:val="both"/>
      </w:pPr>
      <w:r>
        <w:tab/>
      </w:r>
      <w:r>
        <w:tab/>
      </w:r>
      <w:r>
        <w:tab/>
        <w:t xml:space="preserve">- </w:t>
      </w:r>
      <w:r w:rsidRPr="00AD081D">
        <w:t>Przebudowa drogi we</w:t>
      </w:r>
      <w:r w:rsidR="00B43686">
        <w:t>wnętrznej ul. Wodna w Sulejowie</w:t>
      </w:r>
    </w:p>
    <w:p w:rsidR="00F053CC" w:rsidRPr="00C06761" w:rsidRDefault="00AD081D" w:rsidP="00B4368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Zakończono </w:t>
      </w:r>
      <w:r w:rsidR="00F053CC" w:rsidRPr="00C06761">
        <w:rPr>
          <w:rFonts w:ascii="Calibri" w:hAnsi="Calibri"/>
        </w:rPr>
        <w:t>prace związane z  remontem pomieszczenia w budynku OSP Zalesice – FS.</w:t>
      </w:r>
    </w:p>
    <w:p w:rsidR="00F053CC" w:rsidRPr="00C06761" w:rsidRDefault="00AD081D" w:rsidP="00B4368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Zakończono prace </w:t>
      </w:r>
      <w:r w:rsidR="00F053CC" w:rsidRPr="00C06761">
        <w:rPr>
          <w:rFonts w:ascii="Calibri" w:hAnsi="Calibri"/>
        </w:rPr>
        <w:t xml:space="preserve">związane z  remontem dwóch pomieszczeń (kuchni i zaplecza kuchennego) </w:t>
      </w:r>
      <w:r w:rsidR="00B43686">
        <w:rPr>
          <w:rFonts w:ascii="Calibri" w:hAnsi="Calibri"/>
        </w:rPr>
        <w:br/>
      </w:r>
      <w:r w:rsidR="00F053CC" w:rsidRPr="00C06761">
        <w:rPr>
          <w:rFonts w:ascii="Calibri" w:hAnsi="Calibri"/>
        </w:rPr>
        <w:t>w budynku OSP Łazy Dąbrowa – FS.</w:t>
      </w:r>
    </w:p>
    <w:p w:rsidR="00F053CC" w:rsidRPr="00C06761" w:rsidRDefault="00AD081D" w:rsidP="00B4368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Zakończono prace</w:t>
      </w:r>
      <w:r w:rsidR="00F053CC" w:rsidRPr="00C06761">
        <w:rPr>
          <w:rFonts w:ascii="Calibri" w:hAnsi="Calibri"/>
        </w:rPr>
        <w:t xml:space="preserve"> związane z  ocieplenie</w:t>
      </w:r>
      <w:r>
        <w:rPr>
          <w:rFonts w:ascii="Calibri" w:hAnsi="Calibri"/>
        </w:rPr>
        <w:t>m</w:t>
      </w:r>
      <w:r w:rsidR="00F053CC" w:rsidRPr="00C06761">
        <w:rPr>
          <w:rFonts w:ascii="Calibri" w:hAnsi="Calibri"/>
        </w:rPr>
        <w:t xml:space="preserve"> pomieszczenia gospodarczego przy świetlicy wiejskiej w Kole – FS.</w:t>
      </w:r>
    </w:p>
    <w:p w:rsidR="00F053CC" w:rsidRPr="00B509AE" w:rsidRDefault="00AD081D" w:rsidP="00B4368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color w:val="000000"/>
          <w:u w:val="single"/>
        </w:rPr>
      </w:pPr>
      <w:r w:rsidRPr="00B509AE">
        <w:rPr>
          <w:rFonts w:ascii="Calibri" w:hAnsi="Calibri"/>
        </w:rPr>
        <w:t xml:space="preserve">Zakończono prace związane z  </w:t>
      </w:r>
      <w:r w:rsidR="00F053CC" w:rsidRPr="00B509AE">
        <w:rPr>
          <w:rFonts w:ascii="Calibri" w:hAnsi="Calibri"/>
        </w:rPr>
        <w:t>remontem dwóch łazienek w Sali OSP Krzewiny – FS.</w:t>
      </w:r>
    </w:p>
    <w:p w:rsidR="00B509AE" w:rsidRPr="00B509AE" w:rsidRDefault="00B509AE" w:rsidP="00B4368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color w:val="000000"/>
          <w:u w:val="single"/>
        </w:rPr>
      </w:pPr>
      <w:r w:rsidRPr="00B509AE">
        <w:rPr>
          <w:rFonts w:ascii="Calibri" w:hAnsi="Calibri"/>
        </w:rPr>
        <w:t xml:space="preserve">Zakończono prace związane z remontem pomieszczeń świetlicy wiejskiej w Wójtostwie </w:t>
      </w:r>
      <w:r w:rsidR="00B43686">
        <w:rPr>
          <w:rFonts w:ascii="Calibri" w:hAnsi="Calibri"/>
        </w:rPr>
        <w:br/>
      </w:r>
      <w:r w:rsidRPr="00B509AE">
        <w:rPr>
          <w:rFonts w:ascii="Calibri" w:hAnsi="Calibri"/>
        </w:rPr>
        <w:t>w ramach FS.</w:t>
      </w:r>
    </w:p>
    <w:p w:rsidR="00F053CC" w:rsidRPr="00864D67" w:rsidRDefault="00AD081D" w:rsidP="00B43686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entury Gothic"/>
          <w:color w:val="000000"/>
        </w:rPr>
        <w:t xml:space="preserve">Zakończono </w:t>
      </w:r>
      <w:r w:rsidR="00F053CC" w:rsidRPr="00C06761">
        <w:rPr>
          <w:rFonts w:ascii="Calibri" w:hAnsi="Calibri" w:cs="Century Gothic"/>
          <w:color w:val="000000"/>
        </w:rPr>
        <w:t>prace</w:t>
      </w:r>
      <w:r>
        <w:rPr>
          <w:rFonts w:ascii="Calibri" w:hAnsi="Calibri" w:cs="Century Gothic"/>
          <w:color w:val="000000"/>
        </w:rPr>
        <w:t xml:space="preserve"> wiązane z realizacją</w:t>
      </w:r>
      <w:r w:rsidR="00F053CC" w:rsidRPr="00C06761">
        <w:rPr>
          <w:rFonts w:ascii="Calibri" w:hAnsi="Calibri" w:cs="Century Gothic"/>
          <w:color w:val="000000"/>
        </w:rPr>
        <w:t xml:space="preserve"> zadania inwestycyjnego pn.: „</w:t>
      </w:r>
      <w:r w:rsidR="00F053CC" w:rsidRPr="00C06761">
        <w:rPr>
          <w:rFonts w:ascii="Calibri" w:hAnsi="Calibri" w:cs="Arial"/>
          <w:color w:val="000000"/>
        </w:rPr>
        <w:t>Kompleksowa poprawa stanu gminnej infrastruktury drogowej na terenie miasta i gminy Sulejów – Polski Ład II”.</w:t>
      </w:r>
    </w:p>
    <w:p w:rsidR="00F053CC" w:rsidRPr="005B174A" w:rsidRDefault="00864D67" w:rsidP="00B43686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 w:rsidRPr="005B174A">
        <w:rPr>
          <w:rFonts w:ascii="Calibri" w:hAnsi="Calibri" w:cs="Arial"/>
          <w:color w:val="000000"/>
        </w:rPr>
        <w:t xml:space="preserve">Zakończono prace związane z budową oświetlenia ulicznego ul. </w:t>
      </w:r>
      <w:proofErr w:type="spellStart"/>
      <w:r w:rsidRPr="005B174A">
        <w:rPr>
          <w:rFonts w:ascii="Calibri" w:hAnsi="Calibri" w:cs="Arial"/>
          <w:color w:val="000000"/>
        </w:rPr>
        <w:t>Przydziałki</w:t>
      </w:r>
      <w:proofErr w:type="spellEnd"/>
      <w:r w:rsidRPr="005B174A">
        <w:rPr>
          <w:rFonts w:ascii="Calibri" w:hAnsi="Calibri" w:cs="Arial"/>
          <w:color w:val="000000"/>
        </w:rPr>
        <w:t xml:space="preserve"> w Sulejowie</w:t>
      </w:r>
      <w:r w:rsidR="00B43686">
        <w:rPr>
          <w:rFonts w:ascii="Calibri" w:hAnsi="Calibri" w:cs="Arial"/>
          <w:color w:val="000000"/>
        </w:rPr>
        <w:t>.</w:t>
      </w:r>
    </w:p>
    <w:p w:rsidR="00137FE5" w:rsidRPr="00B43686" w:rsidRDefault="005B174A" w:rsidP="00B43686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5415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</w:rPr>
      </w:pPr>
      <w:r w:rsidRPr="00B43686">
        <w:rPr>
          <w:rFonts w:ascii="Calibri" w:hAnsi="Calibri" w:cs="Arial"/>
          <w:color w:val="000000"/>
        </w:rPr>
        <w:t xml:space="preserve">Zakończono prace związane z wyposażeniem placu zabaw w </w:t>
      </w:r>
      <w:proofErr w:type="spellStart"/>
      <w:r w:rsidRPr="00B43686">
        <w:rPr>
          <w:rFonts w:ascii="Calibri" w:hAnsi="Calibri" w:cs="Arial"/>
          <w:color w:val="000000"/>
        </w:rPr>
        <w:t>Łęcznie</w:t>
      </w:r>
      <w:proofErr w:type="spellEnd"/>
      <w:r w:rsidRPr="00B43686">
        <w:rPr>
          <w:rFonts w:ascii="Calibri" w:hAnsi="Calibri" w:cs="Arial"/>
          <w:color w:val="000000"/>
        </w:rPr>
        <w:t xml:space="preserve"> </w:t>
      </w:r>
      <w:r w:rsidR="00B43686">
        <w:rPr>
          <w:rFonts w:ascii="Calibri" w:hAnsi="Calibri" w:cs="Arial"/>
          <w:color w:val="000000"/>
        </w:rPr>
        <w:t>–</w:t>
      </w:r>
      <w:r w:rsidRPr="00B43686">
        <w:rPr>
          <w:rFonts w:ascii="Calibri" w:hAnsi="Calibri" w:cs="Arial"/>
          <w:color w:val="000000"/>
        </w:rPr>
        <w:t xml:space="preserve"> FS</w:t>
      </w:r>
      <w:r w:rsidR="00B43686">
        <w:rPr>
          <w:rFonts w:ascii="Calibri" w:hAnsi="Calibri" w:cs="Arial"/>
          <w:color w:val="000000"/>
        </w:rPr>
        <w:t>.</w:t>
      </w:r>
    </w:p>
    <w:p w:rsidR="00B43686" w:rsidRPr="00B43686" w:rsidRDefault="00B43686" w:rsidP="00B43686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5415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</w:rPr>
      </w:pPr>
      <w:r>
        <w:rPr>
          <w:rFonts w:ascii="Calibri" w:hAnsi="Calibri" w:cs="Arial"/>
          <w:color w:val="000000"/>
        </w:rPr>
        <w:t xml:space="preserve">Zakończono prace związane z budową boiska przyszkolnego wraz z infrastrukturą </w:t>
      </w:r>
      <w:r>
        <w:rPr>
          <w:rFonts w:ascii="Calibri" w:hAnsi="Calibri" w:cs="Arial"/>
          <w:color w:val="000000"/>
        </w:rPr>
        <w:br/>
        <w:t>we Włodzimierzowie.</w:t>
      </w:r>
    </w:p>
    <w:p w:rsidR="00137FE5" w:rsidRDefault="00137FE5" w:rsidP="00B43686">
      <w:pPr>
        <w:tabs>
          <w:tab w:val="left" w:pos="5415"/>
        </w:tabs>
        <w:spacing w:after="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</w:t>
      </w:r>
      <w:r w:rsidR="0051215B">
        <w:rPr>
          <w:rFonts w:ascii="Calibri" w:hAnsi="Calibri"/>
          <w:b/>
        </w:rPr>
        <w:t>I</w:t>
      </w:r>
      <w:r w:rsidR="00790E6A">
        <w:rPr>
          <w:rFonts w:ascii="Calibri" w:hAnsi="Calibri"/>
          <w:b/>
        </w:rPr>
        <w:t xml:space="preserve">I </w:t>
      </w:r>
      <w:r>
        <w:rPr>
          <w:rFonts w:ascii="Calibri" w:hAnsi="Calibri"/>
          <w:b/>
        </w:rPr>
        <w:t>. Dokumentacje projektowe</w:t>
      </w:r>
      <w:r w:rsidR="00790E6A">
        <w:rPr>
          <w:rFonts w:ascii="Calibri" w:hAnsi="Calibri"/>
          <w:b/>
        </w:rPr>
        <w:t xml:space="preserve"> w trakcie opracowania</w:t>
      </w:r>
      <w:r>
        <w:rPr>
          <w:rFonts w:ascii="Calibri" w:hAnsi="Calibri"/>
          <w:b/>
        </w:rPr>
        <w:t>:</w:t>
      </w:r>
    </w:p>
    <w:p w:rsidR="00137FE5" w:rsidRDefault="008552A8" w:rsidP="00B43686">
      <w:pPr>
        <w:pStyle w:val="Akapitzlist"/>
        <w:numPr>
          <w:ilvl w:val="0"/>
          <w:numId w:val="29"/>
        </w:numPr>
        <w:tabs>
          <w:tab w:val="left" w:pos="5415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 podstawie podpisanej umowy t</w:t>
      </w:r>
      <w:r w:rsidR="00137FE5">
        <w:rPr>
          <w:rFonts w:ascii="Calibri" w:hAnsi="Calibri"/>
        </w:rPr>
        <w:t xml:space="preserve">rwają prace związane z opracowaniem dokumentacji projektowo – kosztorysowej  dla </w:t>
      </w:r>
      <w:r w:rsidR="00774927">
        <w:rPr>
          <w:rFonts w:ascii="Calibri" w:hAnsi="Calibri"/>
        </w:rPr>
        <w:t>Budowy Gminnego Ośrodka Kultury i Turystyki w Dorotowie</w:t>
      </w:r>
      <w:r w:rsidR="00137FE5">
        <w:rPr>
          <w:rFonts w:ascii="Calibri" w:hAnsi="Calibri"/>
        </w:rPr>
        <w:t>.</w:t>
      </w:r>
    </w:p>
    <w:p w:rsidR="008D4606" w:rsidRPr="00E7018E" w:rsidRDefault="008D4606" w:rsidP="00B43686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Na </w:t>
      </w:r>
      <w:r w:rsidRPr="00E6229F">
        <w:rPr>
          <w:rFonts w:ascii="Calibri" w:hAnsi="Calibri"/>
        </w:rPr>
        <w:t>podstawie podpisanej umowy trwają prace związane z opracowaniem dokumentacji projektowo – kosztorysowej przebudowy ul. Sadowej w miejscowości Sulejów</w:t>
      </w:r>
      <w:r>
        <w:rPr>
          <w:rFonts w:ascii="Calibri" w:hAnsi="Calibri"/>
        </w:rPr>
        <w:t>.</w:t>
      </w:r>
    </w:p>
    <w:p w:rsidR="008D4606" w:rsidRPr="00BA76EA" w:rsidRDefault="008D4606" w:rsidP="00B43686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E6229F">
        <w:rPr>
          <w:rFonts w:ascii="Calibri" w:hAnsi="Calibri"/>
        </w:rPr>
        <w:t>Na podstawie podpisanej umowy trwają prace związane z opracowaniem dokumentacji projektowo – kosztorysowej przebudowy ul. Opackiej w miejscowości Sulejów.</w:t>
      </w:r>
    </w:p>
    <w:p w:rsidR="00BA76EA" w:rsidRPr="00120E5B" w:rsidRDefault="00202858" w:rsidP="00B43686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</w:t>
      </w:r>
      <w:r w:rsidR="00790E6A">
        <w:rPr>
          <w:rFonts w:ascii="Calibri" w:hAnsi="Calibri"/>
        </w:rPr>
        <w:t>trwają</w:t>
      </w:r>
      <w:r>
        <w:rPr>
          <w:rFonts w:ascii="Calibri" w:hAnsi="Calibri"/>
        </w:rPr>
        <w:t xml:space="preserve"> prace związane z opracowaniem dokumentacji projektowo – kosztorysowej chodnika w Witowie Kolonii FS</w:t>
      </w:r>
    </w:p>
    <w:p w:rsidR="00120E5B" w:rsidRDefault="00120E5B" w:rsidP="00B4368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podpisanej umowy trwają prace związane z opracowaniem </w:t>
      </w:r>
      <w:r w:rsidRPr="0051215B">
        <w:rPr>
          <w:rFonts w:ascii="Calibri" w:hAnsi="Calibri"/>
        </w:rPr>
        <w:t xml:space="preserve">dokumentacji projektowo – kosztorysowej dla budowy 4 </w:t>
      </w:r>
      <w:r>
        <w:rPr>
          <w:rFonts w:ascii="Calibri" w:hAnsi="Calibri"/>
        </w:rPr>
        <w:t xml:space="preserve">szt. </w:t>
      </w:r>
      <w:r w:rsidRPr="0051215B">
        <w:rPr>
          <w:rFonts w:ascii="Calibri" w:hAnsi="Calibri"/>
        </w:rPr>
        <w:t>urządzeń fotowoltaicznych</w:t>
      </w:r>
      <w:r>
        <w:rPr>
          <w:rFonts w:ascii="Calibri" w:hAnsi="Calibri"/>
        </w:rPr>
        <w:t xml:space="preserve"> (lampy </w:t>
      </w:r>
      <w:proofErr w:type="spellStart"/>
      <w:r>
        <w:rPr>
          <w:rFonts w:ascii="Calibri" w:hAnsi="Calibri"/>
        </w:rPr>
        <w:t>solarno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ledowe</w:t>
      </w:r>
      <w:proofErr w:type="spellEnd"/>
      <w:r>
        <w:rPr>
          <w:rFonts w:ascii="Calibri" w:hAnsi="Calibri"/>
        </w:rPr>
        <w:t>) przy parkingu na ul. Świerkowej w Sulejowie (bloki)</w:t>
      </w:r>
    </w:p>
    <w:p w:rsidR="00120E5B" w:rsidRPr="0051215B" w:rsidRDefault="00120E5B" w:rsidP="00B43686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dokumentacji projektowo – kosztorysowej dla budowy placu zabaw </w:t>
      </w:r>
      <w:r w:rsidRPr="003C795A">
        <w:rPr>
          <w:rFonts w:ascii="Calibri" w:eastAsia="SimSun" w:hAnsi="Calibri" w:cs="Arial"/>
          <w:lang w:bidi="hi-IN"/>
        </w:rPr>
        <w:t xml:space="preserve">na dz. nr </w:t>
      </w:r>
      <w:proofErr w:type="spellStart"/>
      <w:r w:rsidRPr="003C795A">
        <w:rPr>
          <w:rFonts w:ascii="Calibri" w:eastAsia="SimSun" w:hAnsi="Calibri" w:cs="Arial"/>
          <w:lang w:bidi="hi-IN"/>
        </w:rPr>
        <w:t>ewid</w:t>
      </w:r>
      <w:proofErr w:type="spellEnd"/>
      <w:r w:rsidRPr="003C795A">
        <w:rPr>
          <w:rFonts w:ascii="Calibri" w:eastAsia="SimSun" w:hAnsi="Calibri" w:cs="Arial"/>
          <w:lang w:bidi="hi-IN"/>
        </w:rPr>
        <w:t xml:space="preserve">. 339/1, 340/1 w Łazach Dąbrowie  gm. Sulejów </w:t>
      </w:r>
      <w:r w:rsidRPr="003C795A">
        <w:rPr>
          <w:rFonts w:ascii="Calibri" w:eastAsia="SimSun" w:hAnsi="Calibri"/>
          <w:lang w:bidi="hi-IN"/>
        </w:rPr>
        <w:t>w ramach zadania inwestycyjnego pod nazwą: „Zagospodarowanie nieruchomości na cele sportowe i rekreacyjne gminy Sulejów”</w:t>
      </w:r>
      <w:r>
        <w:rPr>
          <w:rFonts w:ascii="Calibri" w:eastAsia="SimSun" w:hAnsi="Calibri"/>
          <w:lang w:bidi="hi-IN"/>
        </w:rPr>
        <w:t>.</w:t>
      </w:r>
    </w:p>
    <w:p w:rsidR="00120E5B" w:rsidRDefault="00120E5B" w:rsidP="00B43686">
      <w:pPr>
        <w:spacing w:after="0" w:line="276" w:lineRule="auto"/>
        <w:jc w:val="both"/>
        <w:rPr>
          <w:rFonts w:ascii="Calibri" w:hAnsi="Calibri"/>
          <w:b/>
        </w:rPr>
      </w:pPr>
    </w:p>
    <w:p w:rsidR="00302999" w:rsidRDefault="0051215B" w:rsidP="00B43686">
      <w:pPr>
        <w:spacing w:after="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="00302999">
        <w:rPr>
          <w:rFonts w:ascii="Calibri" w:hAnsi="Calibri"/>
          <w:b/>
        </w:rPr>
        <w:t>. Fundusz Solecki</w:t>
      </w:r>
    </w:p>
    <w:p w:rsidR="00302999" w:rsidRDefault="00302999" w:rsidP="00B43686">
      <w:pPr>
        <w:spacing w:after="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Dokumentacje projektowe</w:t>
      </w:r>
    </w:p>
    <w:p w:rsidR="00302999" w:rsidRDefault="00302999" w:rsidP="00B43686">
      <w:pPr>
        <w:pStyle w:val="Akapitzlist"/>
        <w:numPr>
          <w:ilvl w:val="0"/>
          <w:numId w:val="34"/>
        </w:numPr>
        <w:tabs>
          <w:tab w:val="left" w:pos="5415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 podstawie podpisanej umowy trwają prace związane z opracowaniem dokumentacji projektowo – kosztorysowej  dla budowy kontenera na dz. nr 222/1 we Włodzimierzowie.</w:t>
      </w:r>
    </w:p>
    <w:p w:rsidR="00302999" w:rsidRPr="008552A8" w:rsidRDefault="00302999" w:rsidP="00B43686">
      <w:pPr>
        <w:pStyle w:val="Akapitzlist"/>
        <w:numPr>
          <w:ilvl w:val="0"/>
          <w:numId w:val="34"/>
        </w:numPr>
        <w:tabs>
          <w:tab w:val="left" w:pos="5415"/>
        </w:tabs>
        <w:spacing w:after="0" w:line="276" w:lineRule="auto"/>
        <w:jc w:val="both"/>
        <w:rPr>
          <w:rFonts w:ascii="Calibri" w:hAnsi="Calibri"/>
        </w:rPr>
      </w:pPr>
      <w:r w:rsidRPr="00595CE6">
        <w:rPr>
          <w:rFonts w:ascii="Calibri" w:hAnsi="Calibri" w:cs="Calibri"/>
          <w:bCs/>
        </w:rPr>
        <w:t xml:space="preserve">Na podstawie podpisanej umowy trwają prace związane z opracowaniem  dokumentacji projektowej placu zabaw na dz. nr </w:t>
      </w:r>
      <w:proofErr w:type="spellStart"/>
      <w:r w:rsidRPr="00595CE6">
        <w:rPr>
          <w:rFonts w:ascii="Calibri" w:hAnsi="Calibri" w:cs="Calibri"/>
          <w:bCs/>
        </w:rPr>
        <w:t>ewid</w:t>
      </w:r>
      <w:proofErr w:type="spellEnd"/>
      <w:r w:rsidRPr="00595CE6">
        <w:rPr>
          <w:rFonts w:ascii="Calibri" w:hAnsi="Calibri" w:cs="Calibri"/>
          <w:bCs/>
        </w:rPr>
        <w:t xml:space="preserve">.  213/3 w miejscowości </w:t>
      </w:r>
      <w:proofErr w:type="spellStart"/>
      <w:r w:rsidRPr="00595CE6">
        <w:rPr>
          <w:rFonts w:ascii="Calibri" w:hAnsi="Calibri" w:cs="Calibri"/>
          <w:bCs/>
        </w:rPr>
        <w:t>Adelinów</w:t>
      </w:r>
      <w:proofErr w:type="spellEnd"/>
      <w:r w:rsidRPr="00595CE6">
        <w:rPr>
          <w:rFonts w:ascii="Calibri" w:hAnsi="Calibri" w:cs="Calibri"/>
          <w:bCs/>
        </w:rPr>
        <w:t xml:space="preserve"> Klementynów.</w:t>
      </w:r>
    </w:p>
    <w:p w:rsidR="00302999" w:rsidRDefault="00302999" w:rsidP="00B43686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Calibri"/>
          <w:bCs/>
        </w:rPr>
        <w:t xml:space="preserve">Na podstawie podpisanej umowy trwają prace związane z  opracowaniem dokumentacji projektowej placu zabaw na dz. nr </w:t>
      </w:r>
      <w:proofErr w:type="spellStart"/>
      <w:r w:rsidRPr="004650F1">
        <w:rPr>
          <w:rFonts w:ascii="Calibri" w:hAnsi="Calibri" w:cs="Calibri"/>
          <w:bCs/>
        </w:rPr>
        <w:t>ewid</w:t>
      </w:r>
      <w:proofErr w:type="spellEnd"/>
      <w:r w:rsidRPr="004650F1">
        <w:rPr>
          <w:rFonts w:ascii="Calibri" w:hAnsi="Calibri" w:cs="Calibri"/>
          <w:bCs/>
        </w:rPr>
        <w:t>. 141 w mi</w:t>
      </w:r>
      <w:r w:rsidR="0021488D">
        <w:rPr>
          <w:rFonts w:ascii="Calibri" w:hAnsi="Calibri" w:cs="Calibri"/>
          <w:bCs/>
        </w:rPr>
        <w:t>ejscowości Bilska Wola Kolonia</w:t>
      </w:r>
      <w:r w:rsidRPr="004650F1">
        <w:rPr>
          <w:rFonts w:ascii="Calibri" w:hAnsi="Calibri" w:cs="Calibri"/>
          <w:bCs/>
        </w:rPr>
        <w:t>.</w:t>
      </w:r>
    </w:p>
    <w:p w:rsidR="008D4606" w:rsidRDefault="008D4606" w:rsidP="00B43686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C50E7B">
        <w:rPr>
          <w:rFonts w:ascii="Calibri" w:hAnsi="Calibri" w:cs="Calibri"/>
          <w:bCs/>
        </w:rPr>
        <w:t>dokumentacji projektowej lamp solarnych ul. Cisowa Uszczyn</w:t>
      </w:r>
      <w:r w:rsidR="0021488D">
        <w:rPr>
          <w:rFonts w:ascii="Calibri" w:hAnsi="Calibri" w:cs="Calibri"/>
          <w:bCs/>
        </w:rPr>
        <w:t>.</w:t>
      </w:r>
    </w:p>
    <w:p w:rsidR="008D4606" w:rsidRDefault="008D4606" w:rsidP="00B43686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D8617A">
        <w:rPr>
          <w:rFonts w:ascii="Calibri" w:hAnsi="Calibri" w:cs="Calibri"/>
          <w:bCs/>
        </w:rPr>
        <w:t>dokumentacji projektowej lamp solarnych ul. Modrzewiowej Uszczyn</w:t>
      </w:r>
      <w:r>
        <w:rPr>
          <w:rFonts w:ascii="Calibri" w:hAnsi="Calibri" w:cs="Calibri"/>
          <w:bCs/>
        </w:rPr>
        <w:t>.</w:t>
      </w:r>
    </w:p>
    <w:p w:rsidR="008D4606" w:rsidRDefault="008D4606" w:rsidP="00B43686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C50E7B">
        <w:rPr>
          <w:rFonts w:ascii="Calibri" w:hAnsi="Calibri" w:cs="Calibri"/>
          <w:bCs/>
        </w:rPr>
        <w:t xml:space="preserve">dokumentacji projektowej 1 szt. lampy solarnej i 1 szt. ławki solarnej na działce nr 442 </w:t>
      </w:r>
      <w:proofErr w:type="spellStart"/>
      <w:r w:rsidRPr="00C50E7B">
        <w:rPr>
          <w:rFonts w:ascii="Calibri" w:hAnsi="Calibri" w:cs="Calibri"/>
          <w:bCs/>
        </w:rPr>
        <w:t>obr</w:t>
      </w:r>
      <w:proofErr w:type="spellEnd"/>
      <w:r w:rsidRPr="00C50E7B">
        <w:rPr>
          <w:rFonts w:ascii="Calibri" w:hAnsi="Calibri" w:cs="Calibri"/>
          <w:bCs/>
        </w:rPr>
        <w:t>. Koło</w:t>
      </w:r>
      <w:r>
        <w:rPr>
          <w:rFonts w:ascii="Calibri" w:hAnsi="Calibri" w:cs="Calibri"/>
          <w:bCs/>
        </w:rPr>
        <w:t>.</w:t>
      </w:r>
    </w:p>
    <w:p w:rsidR="008D4606" w:rsidRDefault="008D4606" w:rsidP="00B43686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</w:t>
      </w:r>
      <w:r w:rsidRPr="00C50E7B">
        <w:rPr>
          <w:rFonts w:ascii="Calibri" w:hAnsi="Calibri" w:cs="Calibri"/>
          <w:bCs/>
        </w:rPr>
        <w:t>opracowanie</w:t>
      </w:r>
      <w:r>
        <w:rPr>
          <w:rFonts w:ascii="Calibri" w:hAnsi="Calibri" w:cs="Calibri"/>
          <w:bCs/>
        </w:rPr>
        <w:t>m</w:t>
      </w:r>
      <w:r w:rsidRPr="00C50E7B">
        <w:rPr>
          <w:rFonts w:ascii="Calibri" w:hAnsi="Calibri" w:cs="Calibri"/>
          <w:bCs/>
        </w:rPr>
        <w:t xml:space="preserve"> dokumentacji projektowej</w:t>
      </w:r>
      <w:r w:rsidRPr="00F5653B">
        <w:rPr>
          <w:rFonts w:ascii="Calibri" w:hAnsi="Calibri" w:cs="Calibri"/>
          <w:bCs/>
        </w:rPr>
        <w:t xml:space="preserve"> altany </w:t>
      </w:r>
      <w:r>
        <w:rPr>
          <w:rFonts w:ascii="Calibri" w:hAnsi="Calibri" w:cs="Calibri"/>
          <w:bCs/>
        </w:rPr>
        <w:t xml:space="preserve">na dz. nr </w:t>
      </w:r>
      <w:proofErr w:type="spellStart"/>
      <w:r>
        <w:rPr>
          <w:rFonts w:ascii="Calibri" w:hAnsi="Calibri" w:cs="Calibri"/>
          <w:bCs/>
        </w:rPr>
        <w:t>ewid</w:t>
      </w:r>
      <w:proofErr w:type="spellEnd"/>
      <w:r>
        <w:rPr>
          <w:rFonts w:ascii="Calibri" w:hAnsi="Calibri" w:cs="Calibri"/>
          <w:bCs/>
        </w:rPr>
        <w:t xml:space="preserve">.  686 w miejscowości </w:t>
      </w:r>
      <w:r w:rsidRPr="00F5653B">
        <w:rPr>
          <w:rFonts w:ascii="Calibri" w:hAnsi="Calibri" w:cs="Calibri"/>
          <w:bCs/>
        </w:rPr>
        <w:t>Biała</w:t>
      </w:r>
      <w:r>
        <w:rPr>
          <w:rFonts w:ascii="Calibri" w:hAnsi="Calibri" w:cs="Calibri"/>
          <w:bCs/>
        </w:rPr>
        <w:t xml:space="preserve">. </w:t>
      </w:r>
    </w:p>
    <w:p w:rsidR="00202858" w:rsidRPr="00472BC6" w:rsidRDefault="00202858" w:rsidP="00B43686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</w:t>
      </w:r>
      <w:r>
        <w:rPr>
          <w:rFonts w:ascii="Calibri" w:hAnsi="Calibri"/>
        </w:rPr>
        <w:t>trwają prace związane z opracowaniem dokumentacji projektowo – kosztorysow</w:t>
      </w:r>
      <w:r w:rsidR="0021488D">
        <w:rPr>
          <w:rFonts w:ascii="Calibri" w:hAnsi="Calibri"/>
        </w:rPr>
        <w:t>ej chodnika w Witowie Kolonii.</w:t>
      </w:r>
    </w:p>
    <w:p w:rsidR="00CD2274" w:rsidRDefault="00CD2274" w:rsidP="00B43686">
      <w:pPr>
        <w:spacing w:after="0" w:line="276" w:lineRule="auto"/>
        <w:jc w:val="both"/>
        <w:rPr>
          <w:rFonts w:ascii="Calibri" w:hAnsi="Calibri"/>
          <w:b/>
        </w:rPr>
      </w:pPr>
    </w:p>
    <w:p w:rsidR="008E1A81" w:rsidRPr="00202858" w:rsidRDefault="008E1A81" w:rsidP="00B43686">
      <w:pPr>
        <w:spacing w:after="0" w:line="276" w:lineRule="auto"/>
        <w:jc w:val="both"/>
        <w:rPr>
          <w:rFonts w:ascii="Calibri" w:hAnsi="Calibri"/>
          <w:b/>
        </w:rPr>
      </w:pPr>
      <w:r w:rsidRPr="00202858">
        <w:rPr>
          <w:rFonts w:ascii="Calibri" w:hAnsi="Calibri"/>
          <w:b/>
        </w:rPr>
        <w:t>Trwające remonty:</w:t>
      </w:r>
    </w:p>
    <w:p w:rsidR="001A5835" w:rsidRDefault="00790E6A" w:rsidP="00B4368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 podstawie podpisanej umowy trwa r</w:t>
      </w:r>
      <w:r w:rsidR="001A5835" w:rsidRPr="008E1A81">
        <w:rPr>
          <w:rFonts w:ascii="Calibri" w:hAnsi="Calibri"/>
        </w:rPr>
        <w:t xml:space="preserve">emont sanitariatów </w:t>
      </w:r>
      <w:r w:rsidR="008E1A81">
        <w:rPr>
          <w:rFonts w:ascii="Calibri" w:hAnsi="Calibri"/>
        </w:rPr>
        <w:t>w Sali OSP w Witowie</w:t>
      </w:r>
      <w:r w:rsidR="00B43686">
        <w:rPr>
          <w:rFonts w:ascii="Calibri" w:hAnsi="Calibri"/>
        </w:rPr>
        <w:t>.</w:t>
      </w:r>
    </w:p>
    <w:p w:rsidR="00790E6A" w:rsidRPr="008E1A81" w:rsidRDefault="00790E6A" w:rsidP="00B4368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libri" w:hAnsi="Calibri"/>
        </w:rPr>
      </w:pPr>
      <w:r w:rsidRPr="00B43686">
        <w:rPr>
          <w:rFonts w:ascii="Calibri" w:hAnsi="Calibri"/>
        </w:rPr>
        <w:t>Wymiana ogrzewania w sali OSP Kłudzice</w:t>
      </w:r>
      <w:r w:rsidR="00B43686">
        <w:rPr>
          <w:rFonts w:ascii="Calibri" w:hAnsi="Calibri"/>
        </w:rPr>
        <w:t>.</w:t>
      </w:r>
    </w:p>
    <w:sectPr w:rsidR="00790E6A" w:rsidRPr="008E1A81" w:rsidSect="00B43686">
      <w:pgSz w:w="11906" w:h="16838"/>
      <w:pgMar w:top="851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9CB"/>
    <w:multiLevelType w:val="hybridMultilevel"/>
    <w:tmpl w:val="7D52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9F0"/>
    <w:multiLevelType w:val="hybridMultilevel"/>
    <w:tmpl w:val="8BB64D82"/>
    <w:lvl w:ilvl="0" w:tplc="DEDC55F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4055B9C"/>
    <w:multiLevelType w:val="hybridMultilevel"/>
    <w:tmpl w:val="E1F6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D3E1F"/>
    <w:multiLevelType w:val="hybridMultilevel"/>
    <w:tmpl w:val="92286E3A"/>
    <w:lvl w:ilvl="0" w:tplc="251AD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D419F"/>
    <w:multiLevelType w:val="hybridMultilevel"/>
    <w:tmpl w:val="112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621C"/>
    <w:multiLevelType w:val="hybridMultilevel"/>
    <w:tmpl w:val="42ECD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C616F"/>
    <w:multiLevelType w:val="hybridMultilevel"/>
    <w:tmpl w:val="05922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81AFD"/>
    <w:multiLevelType w:val="hybridMultilevel"/>
    <w:tmpl w:val="E5BAD040"/>
    <w:lvl w:ilvl="0" w:tplc="CEDA19A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43B2E"/>
    <w:multiLevelType w:val="hybridMultilevel"/>
    <w:tmpl w:val="1B5AB4F4"/>
    <w:lvl w:ilvl="0" w:tplc="FD380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84D39"/>
    <w:multiLevelType w:val="hybridMultilevel"/>
    <w:tmpl w:val="669AAE7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76D75E4"/>
    <w:multiLevelType w:val="hybridMultilevel"/>
    <w:tmpl w:val="669AAE7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9EB0748"/>
    <w:multiLevelType w:val="hybridMultilevel"/>
    <w:tmpl w:val="342E13BC"/>
    <w:lvl w:ilvl="0" w:tplc="5816D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1190B"/>
    <w:multiLevelType w:val="hybridMultilevel"/>
    <w:tmpl w:val="41B4F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70E7B"/>
    <w:multiLevelType w:val="hybridMultilevel"/>
    <w:tmpl w:val="C5A03878"/>
    <w:lvl w:ilvl="0" w:tplc="51849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81C9E"/>
    <w:multiLevelType w:val="hybridMultilevel"/>
    <w:tmpl w:val="4938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A095D"/>
    <w:multiLevelType w:val="hybridMultilevel"/>
    <w:tmpl w:val="083C3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22494"/>
    <w:multiLevelType w:val="hybridMultilevel"/>
    <w:tmpl w:val="87E6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F24"/>
    <w:multiLevelType w:val="hybridMultilevel"/>
    <w:tmpl w:val="DCD45DB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2DFC6A77"/>
    <w:multiLevelType w:val="hybridMultilevel"/>
    <w:tmpl w:val="916C48C6"/>
    <w:lvl w:ilvl="0" w:tplc="3AA2C1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41252"/>
    <w:multiLevelType w:val="hybridMultilevel"/>
    <w:tmpl w:val="8762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F60C6"/>
    <w:multiLevelType w:val="hybridMultilevel"/>
    <w:tmpl w:val="8DF8E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F1A66"/>
    <w:multiLevelType w:val="hybridMultilevel"/>
    <w:tmpl w:val="D12E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3342C"/>
    <w:multiLevelType w:val="hybridMultilevel"/>
    <w:tmpl w:val="5420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328A1"/>
    <w:multiLevelType w:val="hybridMultilevel"/>
    <w:tmpl w:val="55E2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46CAE"/>
    <w:multiLevelType w:val="hybridMultilevel"/>
    <w:tmpl w:val="5C10539E"/>
    <w:lvl w:ilvl="0" w:tplc="C9E01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35E83"/>
    <w:multiLevelType w:val="hybridMultilevel"/>
    <w:tmpl w:val="05CEF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D5C"/>
    <w:multiLevelType w:val="hybridMultilevel"/>
    <w:tmpl w:val="4EDA93FA"/>
    <w:lvl w:ilvl="0" w:tplc="6152E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B47C8"/>
    <w:multiLevelType w:val="hybridMultilevel"/>
    <w:tmpl w:val="12466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90A8F"/>
    <w:multiLevelType w:val="hybridMultilevel"/>
    <w:tmpl w:val="66345346"/>
    <w:lvl w:ilvl="0" w:tplc="836A09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50777"/>
    <w:multiLevelType w:val="hybridMultilevel"/>
    <w:tmpl w:val="070486BC"/>
    <w:lvl w:ilvl="0" w:tplc="4016EB4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Arial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74764"/>
    <w:multiLevelType w:val="hybridMultilevel"/>
    <w:tmpl w:val="E550D8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B4490C"/>
    <w:multiLevelType w:val="hybridMultilevel"/>
    <w:tmpl w:val="47480DB0"/>
    <w:lvl w:ilvl="0" w:tplc="2DE04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4335BD"/>
    <w:multiLevelType w:val="hybridMultilevel"/>
    <w:tmpl w:val="070486BC"/>
    <w:lvl w:ilvl="0" w:tplc="4016EB4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Arial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01FE6"/>
    <w:multiLevelType w:val="hybridMultilevel"/>
    <w:tmpl w:val="DEF880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6A9B1A62"/>
    <w:multiLevelType w:val="hybridMultilevel"/>
    <w:tmpl w:val="5C6054A8"/>
    <w:lvl w:ilvl="0" w:tplc="3ECA1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4572A"/>
    <w:multiLevelType w:val="hybridMultilevel"/>
    <w:tmpl w:val="56C2C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54CD9"/>
    <w:multiLevelType w:val="hybridMultilevel"/>
    <w:tmpl w:val="112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6303A"/>
    <w:multiLevelType w:val="hybridMultilevel"/>
    <w:tmpl w:val="A296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94A04"/>
    <w:multiLevelType w:val="hybridMultilevel"/>
    <w:tmpl w:val="CE621458"/>
    <w:lvl w:ilvl="0" w:tplc="F7FC4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9765E"/>
    <w:multiLevelType w:val="hybridMultilevel"/>
    <w:tmpl w:val="92286E3A"/>
    <w:lvl w:ilvl="0" w:tplc="251AD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67CEB"/>
    <w:multiLevelType w:val="hybridMultilevel"/>
    <w:tmpl w:val="4D24EC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0"/>
  </w:num>
  <w:num w:numId="5">
    <w:abstractNumId w:val="21"/>
  </w:num>
  <w:num w:numId="6">
    <w:abstractNumId w:val="41"/>
  </w:num>
  <w:num w:numId="7">
    <w:abstractNumId w:val="26"/>
  </w:num>
  <w:num w:numId="8">
    <w:abstractNumId w:val="11"/>
  </w:num>
  <w:num w:numId="9">
    <w:abstractNumId w:val="18"/>
  </w:num>
  <w:num w:numId="10">
    <w:abstractNumId w:val="10"/>
  </w:num>
  <w:num w:numId="11">
    <w:abstractNumId w:val="42"/>
  </w:num>
  <w:num w:numId="12">
    <w:abstractNumId w:val="32"/>
  </w:num>
  <w:num w:numId="13">
    <w:abstractNumId w:val="12"/>
  </w:num>
  <w:num w:numId="14">
    <w:abstractNumId w:val="17"/>
  </w:num>
  <w:num w:numId="15">
    <w:abstractNumId w:val="16"/>
  </w:num>
  <w:num w:numId="16">
    <w:abstractNumId w:val="9"/>
  </w:num>
  <w:num w:numId="17">
    <w:abstractNumId w:val="4"/>
  </w:num>
  <w:num w:numId="18">
    <w:abstractNumId w:val="8"/>
  </w:num>
  <w:num w:numId="19">
    <w:abstractNumId w:val="33"/>
  </w:num>
  <w:num w:numId="20">
    <w:abstractNumId w:val="7"/>
  </w:num>
  <w:num w:numId="21">
    <w:abstractNumId w:val="2"/>
  </w:num>
  <w:num w:numId="22">
    <w:abstractNumId w:val="37"/>
  </w:num>
  <w:num w:numId="23">
    <w:abstractNumId w:val="20"/>
  </w:num>
  <w:num w:numId="24">
    <w:abstractNumId w:val="40"/>
  </w:num>
  <w:num w:numId="25">
    <w:abstractNumId w:val="29"/>
  </w:num>
  <w:num w:numId="26">
    <w:abstractNumId w:val="23"/>
  </w:num>
  <w:num w:numId="27">
    <w:abstractNumId w:val="39"/>
  </w:num>
  <w:num w:numId="28">
    <w:abstractNumId w:val="24"/>
  </w:num>
  <w:num w:numId="29">
    <w:abstractNumId w:val="5"/>
  </w:num>
  <w:num w:numId="30">
    <w:abstractNumId w:val="13"/>
  </w:num>
  <w:num w:numId="31">
    <w:abstractNumId w:val="15"/>
  </w:num>
  <w:num w:numId="32">
    <w:abstractNumId w:val="35"/>
  </w:num>
  <w:num w:numId="33">
    <w:abstractNumId w:val="31"/>
  </w:num>
  <w:num w:numId="34">
    <w:abstractNumId w:val="38"/>
  </w:num>
  <w:num w:numId="35">
    <w:abstractNumId w:val="3"/>
  </w:num>
  <w:num w:numId="36">
    <w:abstractNumId w:val="1"/>
  </w:num>
  <w:num w:numId="37">
    <w:abstractNumId w:val="25"/>
  </w:num>
  <w:num w:numId="38">
    <w:abstractNumId w:val="6"/>
  </w:num>
  <w:num w:numId="39">
    <w:abstractNumId w:val="36"/>
  </w:num>
  <w:num w:numId="40">
    <w:abstractNumId w:val="14"/>
  </w:num>
  <w:num w:numId="41">
    <w:abstractNumId w:val="34"/>
  </w:num>
  <w:num w:numId="42">
    <w:abstractNumId w:val="1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45"/>
    <w:rsid w:val="00035750"/>
    <w:rsid w:val="000660E6"/>
    <w:rsid w:val="00096EC0"/>
    <w:rsid w:val="00120E5B"/>
    <w:rsid w:val="00137FE5"/>
    <w:rsid w:val="001558C0"/>
    <w:rsid w:val="0019152F"/>
    <w:rsid w:val="001A5835"/>
    <w:rsid w:val="001A6E18"/>
    <w:rsid w:val="001B5525"/>
    <w:rsid w:val="001F579A"/>
    <w:rsid w:val="00202858"/>
    <w:rsid w:val="0021488D"/>
    <w:rsid w:val="002650A9"/>
    <w:rsid w:val="00270243"/>
    <w:rsid w:val="00281AAE"/>
    <w:rsid w:val="00292A4F"/>
    <w:rsid w:val="0029610C"/>
    <w:rsid w:val="002B3A98"/>
    <w:rsid w:val="002C3F94"/>
    <w:rsid w:val="00301200"/>
    <w:rsid w:val="00302999"/>
    <w:rsid w:val="00307A00"/>
    <w:rsid w:val="003435F5"/>
    <w:rsid w:val="00354AAD"/>
    <w:rsid w:val="003801DB"/>
    <w:rsid w:val="003B457E"/>
    <w:rsid w:val="003C5E6D"/>
    <w:rsid w:val="004F5627"/>
    <w:rsid w:val="0051215B"/>
    <w:rsid w:val="00556B59"/>
    <w:rsid w:val="005867FE"/>
    <w:rsid w:val="00590907"/>
    <w:rsid w:val="005B174A"/>
    <w:rsid w:val="00656FC7"/>
    <w:rsid w:val="00657816"/>
    <w:rsid w:val="00676668"/>
    <w:rsid w:val="006F0824"/>
    <w:rsid w:val="006F3CBA"/>
    <w:rsid w:val="007201DE"/>
    <w:rsid w:val="007242FE"/>
    <w:rsid w:val="00731853"/>
    <w:rsid w:val="00766888"/>
    <w:rsid w:val="00774927"/>
    <w:rsid w:val="00785878"/>
    <w:rsid w:val="00790E6A"/>
    <w:rsid w:val="007A7335"/>
    <w:rsid w:val="007C01D2"/>
    <w:rsid w:val="007F26D5"/>
    <w:rsid w:val="008177E1"/>
    <w:rsid w:val="00844C8E"/>
    <w:rsid w:val="008552A8"/>
    <w:rsid w:val="00864D67"/>
    <w:rsid w:val="008D4606"/>
    <w:rsid w:val="008E1A81"/>
    <w:rsid w:val="00910B45"/>
    <w:rsid w:val="0093593C"/>
    <w:rsid w:val="00981CB3"/>
    <w:rsid w:val="00982459"/>
    <w:rsid w:val="009A7556"/>
    <w:rsid w:val="009C4CEE"/>
    <w:rsid w:val="009D53E6"/>
    <w:rsid w:val="009F55E7"/>
    <w:rsid w:val="009F7BBC"/>
    <w:rsid w:val="00A557C8"/>
    <w:rsid w:val="00A763AA"/>
    <w:rsid w:val="00AD055C"/>
    <w:rsid w:val="00AD081D"/>
    <w:rsid w:val="00AE408D"/>
    <w:rsid w:val="00B00686"/>
    <w:rsid w:val="00B12443"/>
    <w:rsid w:val="00B13E1F"/>
    <w:rsid w:val="00B43686"/>
    <w:rsid w:val="00B509AE"/>
    <w:rsid w:val="00B52116"/>
    <w:rsid w:val="00BA76EA"/>
    <w:rsid w:val="00BD27D4"/>
    <w:rsid w:val="00BE276F"/>
    <w:rsid w:val="00C30346"/>
    <w:rsid w:val="00C522A0"/>
    <w:rsid w:val="00C9788B"/>
    <w:rsid w:val="00CD2274"/>
    <w:rsid w:val="00CD415C"/>
    <w:rsid w:val="00CE2048"/>
    <w:rsid w:val="00D029A1"/>
    <w:rsid w:val="00D91215"/>
    <w:rsid w:val="00DD2723"/>
    <w:rsid w:val="00E67BC8"/>
    <w:rsid w:val="00E75C78"/>
    <w:rsid w:val="00E76110"/>
    <w:rsid w:val="00F053CC"/>
    <w:rsid w:val="00F05A45"/>
    <w:rsid w:val="00F42F39"/>
    <w:rsid w:val="00F50F37"/>
    <w:rsid w:val="00F53514"/>
    <w:rsid w:val="00F60DC1"/>
    <w:rsid w:val="00FA78E9"/>
    <w:rsid w:val="00FC4F3A"/>
    <w:rsid w:val="00FC5233"/>
    <w:rsid w:val="00FF3558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4C89-09A1-49D9-ADF1-689DB150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60E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57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781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55C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A7335"/>
    <w:rPr>
      <w:rFonts w:ascii="Times New Roman" w:hAnsi="Times New Roman" w:cs="Times New Roman"/>
      <w:spacing w:val="10"/>
      <w:sz w:val="18"/>
      <w:szCs w:val="18"/>
    </w:rPr>
  </w:style>
  <w:style w:type="paragraph" w:customStyle="1" w:styleId="Domylnie">
    <w:name w:val="Domyślnie"/>
    <w:rsid w:val="00F053CC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SL. Leszto</dc:creator>
  <cp:lastModifiedBy>Iwona IB. Brózda</cp:lastModifiedBy>
  <cp:revision>36</cp:revision>
  <cp:lastPrinted>2024-09-11T09:52:00Z</cp:lastPrinted>
  <dcterms:created xsi:type="dcterms:W3CDTF">2021-03-11T07:51:00Z</dcterms:created>
  <dcterms:modified xsi:type="dcterms:W3CDTF">2024-09-17T11:03:00Z</dcterms:modified>
</cp:coreProperties>
</file>