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DB1E2" w14:textId="77777777" w:rsidR="00F569C5" w:rsidRPr="00D32C9E" w:rsidRDefault="00F569C5" w:rsidP="00F569C5">
      <w:pPr>
        <w:spacing w:after="0"/>
        <w:ind w:left="720" w:hanging="36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2C9E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Informacja międzysesyjna</w:t>
      </w:r>
    </w:p>
    <w:p w14:paraId="13EE2769" w14:textId="0B031060" w:rsidR="00F569C5" w:rsidRDefault="00F335D4" w:rsidP="00F569C5">
      <w:pPr>
        <w:spacing w:after="0"/>
        <w:ind w:left="720" w:hanging="36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32C9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Od </w:t>
      </w:r>
      <w:r w:rsidR="006927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="00B750AE">
        <w:rPr>
          <w:rFonts w:ascii="Times New Roman" w:hAnsi="Times New Roman" w:cs="Times New Roman"/>
          <w:kern w:val="0"/>
          <w:sz w:val="24"/>
          <w:szCs w:val="24"/>
          <w14:ligatures w14:val="none"/>
        </w:rPr>
        <w:t>3 sierpnia</w:t>
      </w:r>
      <w:r w:rsidRPr="00D32C9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569C5" w:rsidRPr="00D32C9E">
        <w:rPr>
          <w:rFonts w:ascii="Times New Roman" w:hAnsi="Times New Roman" w:cs="Times New Roman"/>
          <w:kern w:val="0"/>
          <w:sz w:val="24"/>
          <w:szCs w:val="24"/>
          <w14:ligatures w14:val="none"/>
        </w:rPr>
        <w:t>202</w:t>
      </w:r>
      <w:r w:rsidR="00B750AE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="00037907" w:rsidRPr="00D32C9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r.</w:t>
      </w:r>
      <w:r w:rsidR="00F569C5" w:rsidRPr="00D32C9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r w:rsidR="00B750AE">
        <w:rPr>
          <w:rFonts w:ascii="Times New Roman" w:hAnsi="Times New Roman" w:cs="Times New Roman"/>
          <w:kern w:val="0"/>
          <w:sz w:val="24"/>
          <w:szCs w:val="24"/>
          <w14:ligatures w14:val="none"/>
        </w:rPr>
        <w:t>17 września</w:t>
      </w:r>
      <w:r w:rsidR="00F569C5" w:rsidRPr="00D32C9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69278E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="00F569C5" w:rsidRPr="00D32C9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r.</w:t>
      </w:r>
    </w:p>
    <w:p w14:paraId="39B81994" w14:textId="6DAE30BB" w:rsidR="00612173" w:rsidRPr="00D32C9E" w:rsidRDefault="00612173" w:rsidP="00F569C5">
      <w:pPr>
        <w:spacing w:after="0"/>
        <w:ind w:left="720" w:hanging="36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Biura Obsługi Jednostek Oświatowych w Sulejowie</w:t>
      </w:r>
    </w:p>
    <w:p w14:paraId="40B1A0CD" w14:textId="77777777" w:rsidR="00D07753" w:rsidRPr="00D32C9E" w:rsidRDefault="00D07753" w:rsidP="00EF63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C47EA" w14:textId="77777777" w:rsidR="00BF0485" w:rsidRPr="00BF0485" w:rsidRDefault="00BF0485" w:rsidP="00BF0485">
      <w:p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B22B6" w14:textId="109E91A3" w:rsidR="00B750AE" w:rsidRDefault="00B750AE" w:rsidP="001E39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 sierpnia 2024 roku podpisano umowę na dowóz i odwóz uczniów Szkoły Podstawowej im. Jana Pawła II w Witowie-Kolonii z wykonawcą Spółką Jawną SULBUS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Pasieczyński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Włodzimierz z siedzib</w:t>
      </w:r>
      <w:r w:rsidR="00AA23F7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Sulejowie, ul. Konecka 7 97-330 Sulejów.</w:t>
      </w:r>
    </w:p>
    <w:p w14:paraId="7FC4B447" w14:textId="4541A45F" w:rsidR="00B750AE" w:rsidRDefault="00B750AE" w:rsidP="00B750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77496088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 sierpnia 2024 roku podpisano umowę na dowóz i odwóz uczniów Szkoły Podstawowej im. Przyjaciół Przyrody we Włodzimierzowie z wykonawcą Spółką Jawną SULBUS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Pasieczyński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Włodzimierz z siedzib</w:t>
      </w:r>
      <w:r w:rsidR="00AA23F7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Sulejowie, ul. Konecka 7 97-330 Sulejów.</w:t>
      </w:r>
    </w:p>
    <w:p w14:paraId="33B9FC03" w14:textId="024BAE40" w:rsidR="00B750AE" w:rsidRDefault="00B750AE" w:rsidP="00B750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77496238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 sierpnia 2024 roku podpisano umowę na dowóz i odwóz uczniów Szkoły Podstawowej </w:t>
      </w:r>
      <w:r w:rsidR="00AA23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Łęcznie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wykonawcą Damianem Workiem prowadzącym działalność gospodarczą pod firmą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ConnectBUS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Damian Worek z siedzibą </w:t>
      </w:r>
      <w:r w:rsidR="00805EFD">
        <w:rPr>
          <w:rFonts w:ascii="Times New Roman" w:hAnsi="Times New Roman" w:cs="Times New Roman"/>
          <w:color w:val="000000" w:themeColor="text1"/>
          <w:sz w:val="24"/>
          <w:szCs w:val="24"/>
        </w:rPr>
        <w:t>Szarbsko 8, 26-337 Aleksandrów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5E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CB6FC9" w14:textId="3995513B" w:rsidR="00805EFD" w:rsidRDefault="00805EFD" w:rsidP="00805E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 sierpnia 2024 roku podpisano umowę na dowóz i odwóz uczniów Zespołu Szkolno-Przedszkolnego w Uszczynie  z wykonawcą Spółką Jawną SULBUS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Pasieczyński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Włodzimierz z siedzibą w Sulejowie, ul. Konecka 7 97-330 Sulejów.</w:t>
      </w:r>
    </w:p>
    <w:p w14:paraId="0C95D19D" w14:textId="2C6889A5" w:rsidR="00805EFD" w:rsidRDefault="00805EFD" w:rsidP="00805E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7749677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30 sierpnia 2024 roku podpisano umowę na dowóz i odwóz uczniów niepełnosprawnych Centrum Edukacyjno-Rehabilitacyjnego „Szansa” w Piotrkowie Trybunalskim  </w:t>
      </w:r>
      <w:r w:rsidR="00AA23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 wykonawcą Adamem Pietrzykiem prowadzącym działalność gospodarczą pod firmą Przedsiębiorstwo Usługowe „SPEC-CAR” Adam Pietrzyk z siedzibą w Piotrkowie Trybunalskim ul. Robotnicza 45, 97-300 Piotrków Trybunalski.</w:t>
      </w:r>
    </w:p>
    <w:bookmarkEnd w:id="2"/>
    <w:p w14:paraId="754B0FA3" w14:textId="210A10C7" w:rsidR="00805EFD" w:rsidRDefault="00995BBB" w:rsidP="00805EF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02 września </w:t>
      </w:r>
      <w:r w:rsidR="00805EFD">
        <w:rPr>
          <w:rFonts w:ascii="Times New Roman" w:hAnsi="Times New Roman" w:cs="Times New Roman"/>
          <w:color w:val="000000" w:themeColor="text1"/>
          <w:sz w:val="24"/>
          <w:szCs w:val="24"/>
        </w:rPr>
        <w:t>2024 roku podpisano umowę na dowóz  uczniów niepełnosprawnych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Szkoły Podstawowej im. Św. Jana Pawła II w Gazomi</w:t>
      </w:r>
      <w:r w:rsidR="00805E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z wykonawcą Adamem Pietrzykiem prowadzącym działalność gospodarczą pod firmą Przedsiębiorstwo Usługowe „SPEC-CAR” Adam Pietrzyk z siedzibą w Piotrkowie Trybunalskim ul. Robotnicza 45, 97-300 Piotrków Trybunalski.</w:t>
      </w:r>
    </w:p>
    <w:p w14:paraId="126BCABA" w14:textId="6B800C8E" w:rsidR="00B750AE" w:rsidRDefault="00995BBB" w:rsidP="001E39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terminie od  02 września do 16 września 2024 roku </w:t>
      </w:r>
      <w:r w:rsidR="00D01628">
        <w:rPr>
          <w:rFonts w:ascii="Times New Roman" w:hAnsi="Times New Roman" w:cs="Times New Roman"/>
          <w:color w:val="000000" w:themeColor="text1"/>
          <w:sz w:val="24"/>
          <w:szCs w:val="24"/>
        </w:rPr>
        <w:t>wpłynęły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34 wnioski</w:t>
      </w:r>
      <w:r w:rsidR="00D0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przyznanie pomocy materialnej o charakterze socjalnym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3353F17" w14:textId="42551926" w:rsidR="00995BBB" w:rsidRDefault="00995BBB" w:rsidP="001E39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terminie od </w:t>
      </w:r>
      <w:r w:rsidR="00D01628">
        <w:rPr>
          <w:rFonts w:ascii="Times New Roman" w:hAnsi="Times New Roman" w:cs="Times New Roman"/>
          <w:color w:val="000000" w:themeColor="text1"/>
          <w:sz w:val="24"/>
          <w:szCs w:val="24"/>
        </w:rPr>
        <w:t>02 września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do</w:t>
      </w:r>
      <w:r w:rsidR="00D0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 września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roku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przyjęto</w:t>
      </w:r>
      <w:r w:rsidR="00D0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wnioski</w:t>
      </w:r>
      <w:r w:rsidR="00D016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dofinansowanie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kosztów </w:t>
      </w:r>
      <w:r w:rsidR="008847E6">
        <w:rPr>
          <w:rFonts w:ascii="Times New Roman" w:hAnsi="Times New Roman" w:cs="Times New Roman"/>
          <w:color w:val="000000" w:themeColor="text1"/>
          <w:sz w:val="24"/>
          <w:szCs w:val="24"/>
        </w:rPr>
        <w:t>pracownika młodocianego.  W związku z tym wydano 3 decyzje o przyznaniu dofinansowania kosztów kształcenia młodocianego pracownika.</w:t>
      </w:r>
    </w:p>
    <w:p w14:paraId="1B37C0A8" w14:textId="2AA51C7D" w:rsidR="00995BBB" w:rsidRDefault="00995BBB" w:rsidP="00995BB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terminie od  </w:t>
      </w:r>
      <w:r w:rsidR="00931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02 września 2024 roku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do</w:t>
      </w:r>
      <w:r w:rsidR="00931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 września 2024 roku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przyjęto</w:t>
      </w:r>
      <w:r w:rsidR="00931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</w:t>
      </w:r>
      <w:r w:rsidR="0093124F">
        <w:rPr>
          <w:rFonts w:ascii="Times New Roman" w:hAnsi="Times New Roman" w:cs="Times New Roman"/>
          <w:color w:val="000000" w:themeColor="text1"/>
          <w:sz w:val="24"/>
          <w:szCs w:val="24"/>
        </w:rPr>
        <w:t>ków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zwrot kosztów dowozu dziecka niepełnosprawnego</w:t>
      </w:r>
      <w:r w:rsidR="00931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przedszkola, szkoły.</w:t>
      </w:r>
    </w:p>
    <w:p w14:paraId="1E2374C2" w14:textId="1B42C320" w:rsidR="00995BBB" w:rsidRDefault="00612173" w:rsidP="00995BB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uzgodnieniu z dyrekcj</w:t>
      </w:r>
      <w:r w:rsidR="008847E6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szkół opracowano harmonogram zajęć nauki pływania na basenie w Sulejowie</w:t>
      </w:r>
      <w:r w:rsidR="009312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42FDA8" w14:textId="6B4462B0" w:rsidR="00995BBB" w:rsidRDefault="00612173" w:rsidP="00995BB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177497011"/>
      <w:r>
        <w:rPr>
          <w:rFonts w:ascii="Times New Roman" w:hAnsi="Times New Roman" w:cs="Times New Roman"/>
          <w:color w:val="000000" w:themeColor="text1"/>
          <w:sz w:val="24"/>
          <w:szCs w:val="24"/>
        </w:rPr>
        <w:t>Opracowano harmonogram korzystania z hali sportowej w Sulejowie</w:t>
      </w:r>
      <w:r w:rsidR="009312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3"/>
    <w:p w14:paraId="7D7CCA50" w14:textId="26E44DBB" w:rsidR="00995BBB" w:rsidRDefault="00612173" w:rsidP="001E39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Opracowano kosztorys prac remontowych pomieszczenia przeznaczonego na gabinet dentystyczny w Szkole Podstawowej im. Jana Pawła II w Sulejowie.</w:t>
      </w:r>
    </w:p>
    <w:p w14:paraId="382B7196" w14:textId="286E30A4" w:rsidR="00104457" w:rsidRPr="00104457" w:rsidRDefault="00612173" w:rsidP="0010445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Przygotowano sprawozdania budżetowe za sierpień 2024 roku obsługiwanych jednostek.</w:t>
      </w:r>
    </w:p>
    <w:bookmarkEnd w:id="1"/>
    <w:p w14:paraId="62A37489" w14:textId="4A6C40E8" w:rsidR="00F569C5" w:rsidRPr="001E391F" w:rsidRDefault="00104457" w:rsidP="001E39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Prowadzono bieżąc</w:t>
      </w:r>
      <w:r w:rsidR="00AA23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obsługę finansowo-księgową obsługiwanych jednostek.</w:t>
      </w:r>
    </w:p>
    <w:p w14:paraId="33BA8B4E" w14:textId="757E8263" w:rsidR="00F569C5" w:rsidRPr="00D32C9E" w:rsidRDefault="00F569C5" w:rsidP="00612173">
      <w:pPr>
        <w:pStyle w:val="Akapitzlist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67EF985" w14:textId="62A6C08B" w:rsidR="00F569C5" w:rsidRPr="00D32C9E" w:rsidRDefault="00EF6349" w:rsidP="00F569C5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Sylwia Ogłoza</w:t>
      </w:r>
    </w:p>
    <w:sectPr w:rsidR="00F569C5" w:rsidRPr="00D32C9E" w:rsidSect="00CB074C">
      <w:type w:val="continuous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D6426" w14:textId="77777777" w:rsidR="00FC0825" w:rsidRDefault="00FC0825" w:rsidP="00B65E4B">
      <w:pPr>
        <w:spacing w:after="0" w:line="240" w:lineRule="auto"/>
      </w:pPr>
      <w:r>
        <w:separator/>
      </w:r>
    </w:p>
  </w:endnote>
  <w:endnote w:type="continuationSeparator" w:id="0">
    <w:p w14:paraId="5D4DFE68" w14:textId="77777777" w:rsidR="00FC0825" w:rsidRDefault="00FC0825" w:rsidP="00B6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4B182" w14:textId="77777777" w:rsidR="00FC0825" w:rsidRDefault="00FC0825" w:rsidP="00B65E4B">
      <w:pPr>
        <w:spacing w:after="0" w:line="240" w:lineRule="auto"/>
      </w:pPr>
      <w:r>
        <w:separator/>
      </w:r>
    </w:p>
  </w:footnote>
  <w:footnote w:type="continuationSeparator" w:id="0">
    <w:p w14:paraId="6A24FCB4" w14:textId="77777777" w:rsidR="00FC0825" w:rsidRDefault="00FC0825" w:rsidP="00B6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A21B9"/>
    <w:multiLevelType w:val="hybridMultilevel"/>
    <w:tmpl w:val="BFEC5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C1068"/>
    <w:multiLevelType w:val="hybridMultilevel"/>
    <w:tmpl w:val="B434A56A"/>
    <w:lvl w:ilvl="0" w:tplc="4516AF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1CCC"/>
    <w:multiLevelType w:val="hybridMultilevel"/>
    <w:tmpl w:val="D8A0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720901">
    <w:abstractNumId w:val="1"/>
  </w:num>
  <w:num w:numId="2" w16cid:durableId="1676689699">
    <w:abstractNumId w:val="2"/>
  </w:num>
  <w:num w:numId="3" w16cid:durableId="18980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A8"/>
    <w:rsid w:val="00017AA8"/>
    <w:rsid w:val="00037907"/>
    <w:rsid w:val="000410F3"/>
    <w:rsid w:val="00055109"/>
    <w:rsid w:val="000D5E22"/>
    <w:rsid w:val="00104457"/>
    <w:rsid w:val="00124D31"/>
    <w:rsid w:val="001D4691"/>
    <w:rsid w:val="001E391F"/>
    <w:rsid w:val="00222436"/>
    <w:rsid w:val="00236923"/>
    <w:rsid w:val="00300F07"/>
    <w:rsid w:val="00317EAC"/>
    <w:rsid w:val="00390AA8"/>
    <w:rsid w:val="003A13AD"/>
    <w:rsid w:val="00416ED3"/>
    <w:rsid w:val="0046393B"/>
    <w:rsid w:val="00490B0C"/>
    <w:rsid w:val="004B5CFA"/>
    <w:rsid w:val="00504F4F"/>
    <w:rsid w:val="00513066"/>
    <w:rsid w:val="00562E81"/>
    <w:rsid w:val="00586815"/>
    <w:rsid w:val="005A2488"/>
    <w:rsid w:val="005A609C"/>
    <w:rsid w:val="005E5AEB"/>
    <w:rsid w:val="00603034"/>
    <w:rsid w:val="00612173"/>
    <w:rsid w:val="00633BCF"/>
    <w:rsid w:val="00687C28"/>
    <w:rsid w:val="0069278E"/>
    <w:rsid w:val="006B1B7A"/>
    <w:rsid w:val="007718D7"/>
    <w:rsid w:val="0078037F"/>
    <w:rsid w:val="007D20AC"/>
    <w:rsid w:val="007D7675"/>
    <w:rsid w:val="007F39A6"/>
    <w:rsid w:val="00805EFD"/>
    <w:rsid w:val="008270AF"/>
    <w:rsid w:val="00832725"/>
    <w:rsid w:val="00842C85"/>
    <w:rsid w:val="00845C28"/>
    <w:rsid w:val="008847E6"/>
    <w:rsid w:val="008C7411"/>
    <w:rsid w:val="0093124F"/>
    <w:rsid w:val="00966E55"/>
    <w:rsid w:val="00995BBB"/>
    <w:rsid w:val="00A709C0"/>
    <w:rsid w:val="00AA23F7"/>
    <w:rsid w:val="00AD1E60"/>
    <w:rsid w:val="00AF2EB5"/>
    <w:rsid w:val="00B26F61"/>
    <w:rsid w:val="00B65E4B"/>
    <w:rsid w:val="00B750AE"/>
    <w:rsid w:val="00B800AB"/>
    <w:rsid w:val="00BA014E"/>
    <w:rsid w:val="00BB1A0E"/>
    <w:rsid w:val="00BF0485"/>
    <w:rsid w:val="00C10329"/>
    <w:rsid w:val="00C265F3"/>
    <w:rsid w:val="00CB074C"/>
    <w:rsid w:val="00CE21FC"/>
    <w:rsid w:val="00D00FF1"/>
    <w:rsid w:val="00D01628"/>
    <w:rsid w:val="00D0334A"/>
    <w:rsid w:val="00D049DB"/>
    <w:rsid w:val="00D07753"/>
    <w:rsid w:val="00D32C9E"/>
    <w:rsid w:val="00D33144"/>
    <w:rsid w:val="00D62422"/>
    <w:rsid w:val="00DA0FCD"/>
    <w:rsid w:val="00DB1A0A"/>
    <w:rsid w:val="00DD27D1"/>
    <w:rsid w:val="00EB2135"/>
    <w:rsid w:val="00EF6349"/>
    <w:rsid w:val="00F1436A"/>
    <w:rsid w:val="00F23FF4"/>
    <w:rsid w:val="00F31FE1"/>
    <w:rsid w:val="00F335D4"/>
    <w:rsid w:val="00F569C5"/>
    <w:rsid w:val="00F71166"/>
    <w:rsid w:val="00F93118"/>
    <w:rsid w:val="00FC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870E"/>
  <w15:chartTrackingRefBased/>
  <w15:docId w15:val="{A27B456D-B2AE-4A2A-AC3D-537156E3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AA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90AA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E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E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5E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395</Words>
  <Characters>2457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Biuro</cp:lastModifiedBy>
  <cp:revision>4</cp:revision>
  <cp:lastPrinted>2024-09-18T07:14:00Z</cp:lastPrinted>
  <dcterms:created xsi:type="dcterms:W3CDTF">2024-09-18T05:53:00Z</dcterms:created>
  <dcterms:modified xsi:type="dcterms:W3CDTF">2024-09-18T07:42:00Z</dcterms:modified>
</cp:coreProperties>
</file>