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AC057" w14:textId="77777777" w:rsidR="00A77B3E" w:rsidRPr="008B314B" w:rsidRDefault="00000000">
      <w:pPr>
        <w:jc w:val="center"/>
        <w:rPr>
          <w:rFonts w:ascii="Arial" w:hAnsi="Arial" w:cs="Arial"/>
          <w:b/>
          <w:caps/>
        </w:rPr>
      </w:pPr>
      <w:r w:rsidRPr="008B314B">
        <w:rPr>
          <w:rFonts w:ascii="Arial" w:hAnsi="Arial" w:cs="Arial"/>
          <w:b/>
          <w:caps/>
        </w:rPr>
        <w:t>Uchwała Nr V/57/2024</w:t>
      </w:r>
      <w:r w:rsidRPr="008B314B">
        <w:rPr>
          <w:rFonts w:ascii="Arial" w:hAnsi="Arial" w:cs="Arial"/>
          <w:b/>
          <w:caps/>
        </w:rPr>
        <w:br/>
        <w:t>Rady Miejskiej w Sulejowie</w:t>
      </w:r>
    </w:p>
    <w:p w14:paraId="2B21B4FB" w14:textId="77777777" w:rsidR="00A77B3E" w:rsidRPr="008B314B" w:rsidRDefault="00000000">
      <w:pPr>
        <w:spacing w:before="280" w:after="280"/>
        <w:jc w:val="center"/>
        <w:rPr>
          <w:rFonts w:ascii="Arial" w:hAnsi="Arial" w:cs="Arial"/>
          <w:b/>
          <w:caps/>
        </w:rPr>
      </w:pPr>
      <w:r w:rsidRPr="008B314B">
        <w:rPr>
          <w:rFonts w:ascii="Arial" w:hAnsi="Arial" w:cs="Arial"/>
        </w:rPr>
        <w:t>z dnia 12 sierpnia 2024 r.</w:t>
      </w:r>
    </w:p>
    <w:p w14:paraId="4728BFD3" w14:textId="77777777" w:rsidR="00A77B3E" w:rsidRPr="008B314B" w:rsidRDefault="00000000">
      <w:pPr>
        <w:keepNext/>
        <w:spacing w:after="480"/>
        <w:jc w:val="center"/>
        <w:rPr>
          <w:rFonts w:ascii="Arial" w:hAnsi="Arial" w:cs="Arial"/>
        </w:rPr>
      </w:pPr>
      <w:r w:rsidRPr="008B314B">
        <w:rPr>
          <w:rFonts w:ascii="Arial" w:hAnsi="Arial" w:cs="Arial"/>
          <w:b/>
        </w:rPr>
        <w:t>w sprawie zaliczenia drogi do kategorii dróg gminnych i ustalenie jej przebiegu</w:t>
      </w:r>
    </w:p>
    <w:p w14:paraId="0153D5CD" w14:textId="77777777" w:rsidR="00A77B3E" w:rsidRPr="008B314B" w:rsidRDefault="00000000" w:rsidP="008B314B">
      <w:pPr>
        <w:keepLines/>
        <w:spacing w:before="120" w:after="120"/>
        <w:ind w:firstLine="227"/>
        <w:jc w:val="left"/>
        <w:rPr>
          <w:rFonts w:ascii="Arial" w:hAnsi="Arial" w:cs="Arial"/>
        </w:rPr>
      </w:pPr>
      <w:r w:rsidRPr="008B314B">
        <w:rPr>
          <w:rFonts w:ascii="Arial" w:hAnsi="Arial" w:cs="Arial"/>
        </w:rPr>
        <w:t>Na podstawie art. 18 ust. 2 pkt 15, art. 40 ust. 1 ustawy z dnia 8 marca 1990 r. o samorządzie gminnym (</w:t>
      </w:r>
      <w:proofErr w:type="spellStart"/>
      <w:r w:rsidRPr="008B314B">
        <w:rPr>
          <w:rFonts w:ascii="Arial" w:hAnsi="Arial" w:cs="Arial"/>
        </w:rPr>
        <w:t>t.j</w:t>
      </w:r>
      <w:proofErr w:type="spellEnd"/>
      <w:r w:rsidRPr="008B314B">
        <w:rPr>
          <w:rFonts w:ascii="Arial" w:hAnsi="Arial" w:cs="Arial"/>
        </w:rPr>
        <w:t>. Dz. U. z 2024 r. poz. 609, poz. 721) oraz art.7 ustawy z dnia 21 marca 1985 r. o drogach publicznych (</w:t>
      </w:r>
      <w:proofErr w:type="spellStart"/>
      <w:r w:rsidRPr="008B314B">
        <w:rPr>
          <w:rFonts w:ascii="Arial" w:hAnsi="Arial" w:cs="Arial"/>
        </w:rPr>
        <w:t>t.j</w:t>
      </w:r>
      <w:proofErr w:type="spellEnd"/>
      <w:r w:rsidRPr="008B314B">
        <w:rPr>
          <w:rFonts w:ascii="Arial" w:hAnsi="Arial" w:cs="Arial"/>
        </w:rPr>
        <w:t>. Dz. U. z 2024 r. poz. 320) po zasięgnięciu opinii Zarządu Powiatu Piotrkowskiego uchwala się, co następuje:</w:t>
      </w:r>
    </w:p>
    <w:p w14:paraId="083DCC47" w14:textId="77777777" w:rsidR="00A77B3E" w:rsidRPr="008B314B" w:rsidRDefault="00000000" w:rsidP="008B314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8B314B">
        <w:rPr>
          <w:rFonts w:ascii="Arial" w:hAnsi="Arial" w:cs="Arial"/>
          <w:b/>
        </w:rPr>
        <w:t>§ 1. </w:t>
      </w:r>
      <w:r w:rsidRPr="008B314B">
        <w:rPr>
          <w:rFonts w:ascii="Arial" w:hAnsi="Arial" w:cs="Arial"/>
        </w:rPr>
        <w:t xml:space="preserve">Zalicza się do kategorii dróg gminnych publicznych drogę położoną w miejscowości </w:t>
      </w:r>
      <w:r w:rsidRPr="008B314B">
        <w:rPr>
          <w:rFonts w:ascii="Arial" w:hAnsi="Arial" w:cs="Arial"/>
          <w:b/>
          <w:color w:val="000000"/>
          <w:u w:color="000000"/>
        </w:rPr>
        <w:t>Sulejów</w:t>
      </w:r>
      <w:r w:rsidRPr="008B314B">
        <w:rPr>
          <w:rFonts w:ascii="Arial" w:hAnsi="Arial" w:cs="Arial"/>
          <w:color w:val="000000"/>
          <w:u w:color="000000"/>
        </w:rPr>
        <w:t xml:space="preserve"> – </w:t>
      </w:r>
      <w:r w:rsidRPr="008B314B">
        <w:rPr>
          <w:rFonts w:ascii="Arial" w:hAnsi="Arial" w:cs="Arial"/>
          <w:b/>
          <w:color w:val="000000"/>
          <w:u w:color="000000"/>
        </w:rPr>
        <w:t>ul. Błonie</w:t>
      </w:r>
      <w:r w:rsidRPr="008B314B">
        <w:rPr>
          <w:rFonts w:ascii="Arial" w:hAnsi="Arial" w:cs="Arial"/>
          <w:color w:val="000000"/>
          <w:u w:color="000000"/>
        </w:rPr>
        <w:t xml:space="preserve">  stanowiącą własność Gminy Sulejów – na odcinku od drogi Krajowej  Nr </w:t>
      </w:r>
      <w:r w:rsidRPr="008B314B">
        <w:rPr>
          <w:rFonts w:ascii="Arial" w:hAnsi="Arial" w:cs="Arial"/>
          <w:b/>
          <w:color w:val="000000"/>
          <w:u w:color="000000"/>
        </w:rPr>
        <w:t xml:space="preserve"> DK 12</w:t>
      </w:r>
      <w:r w:rsidRPr="008B314B">
        <w:rPr>
          <w:rFonts w:ascii="Arial" w:hAnsi="Arial" w:cs="Arial"/>
          <w:color w:val="000000"/>
          <w:u w:color="000000"/>
        </w:rPr>
        <w:t xml:space="preserve"> – </w:t>
      </w:r>
      <w:r w:rsidRPr="008B314B">
        <w:rPr>
          <w:rFonts w:ascii="Arial" w:hAnsi="Arial" w:cs="Arial"/>
          <w:b/>
          <w:color w:val="000000"/>
          <w:u w:color="000000"/>
        </w:rPr>
        <w:t xml:space="preserve">ul. Piotrkowska  </w:t>
      </w:r>
      <w:r w:rsidRPr="008B314B">
        <w:rPr>
          <w:rFonts w:ascii="Arial" w:hAnsi="Arial" w:cs="Arial"/>
          <w:i/>
          <w:color w:val="000000"/>
          <w:u w:color="000000"/>
        </w:rPr>
        <w:t>(przy ul. Torowej)</w:t>
      </w:r>
      <w:r w:rsidRPr="008B314B">
        <w:rPr>
          <w:rFonts w:ascii="Arial" w:hAnsi="Arial" w:cs="Arial"/>
          <w:color w:val="000000"/>
          <w:u w:color="000000"/>
        </w:rPr>
        <w:t xml:space="preserve"> do drogi Krajowej  Nr </w:t>
      </w:r>
      <w:r w:rsidRPr="008B314B">
        <w:rPr>
          <w:rFonts w:ascii="Arial" w:hAnsi="Arial" w:cs="Arial"/>
          <w:b/>
          <w:color w:val="000000"/>
          <w:u w:color="000000"/>
        </w:rPr>
        <w:t xml:space="preserve"> DK 12</w:t>
      </w:r>
      <w:r w:rsidRPr="008B314B">
        <w:rPr>
          <w:rFonts w:ascii="Arial" w:hAnsi="Arial" w:cs="Arial"/>
          <w:color w:val="000000"/>
          <w:u w:color="000000"/>
        </w:rPr>
        <w:t xml:space="preserve"> – </w:t>
      </w:r>
      <w:r w:rsidRPr="008B314B">
        <w:rPr>
          <w:rFonts w:ascii="Arial" w:hAnsi="Arial" w:cs="Arial"/>
          <w:b/>
          <w:color w:val="000000"/>
          <w:u w:color="000000"/>
        </w:rPr>
        <w:t xml:space="preserve">ul. Piotrkowska </w:t>
      </w:r>
      <w:r w:rsidRPr="008B314B">
        <w:rPr>
          <w:rFonts w:ascii="Arial" w:hAnsi="Arial" w:cs="Arial"/>
          <w:i/>
          <w:color w:val="000000"/>
          <w:u w:color="000000"/>
        </w:rPr>
        <w:t>(kompleks sportowo – wypoczynkowy „JOR POLANA”).</w:t>
      </w:r>
    </w:p>
    <w:p w14:paraId="45D2791D" w14:textId="77777777" w:rsidR="00A77B3E" w:rsidRPr="008B314B" w:rsidRDefault="00000000" w:rsidP="008B314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8B314B">
        <w:rPr>
          <w:rFonts w:ascii="Arial" w:hAnsi="Arial" w:cs="Arial"/>
          <w:b/>
        </w:rPr>
        <w:t>§ 2. </w:t>
      </w:r>
      <w:r w:rsidRPr="008B314B">
        <w:rPr>
          <w:rFonts w:ascii="Arial" w:hAnsi="Arial" w:cs="Arial"/>
          <w:color w:val="000000"/>
          <w:u w:color="000000"/>
        </w:rPr>
        <w:t>Ustala się szczegółowe położenie i przebieg drogi wymienionej § 1, zgodnie</w:t>
      </w:r>
      <w:r w:rsidRPr="008B314B">
        <w:rPr>
          <w:rFonts w:ascii="Arial" w:hAnsi="Arial" w:cs="Arial"/>
          <w:color w:val="000000"/>
          <w:u w:color="000000"/>
        </w:rPr>
        <w:tab/>
        <w:t>załącznikiem do niniejszej uchwały.</w:t>
      </w:r>
    </w:p>
    <w:p w14:paraId="367D3127" w14:textId="77777777" w:rsidR="00A77B3E" w:rsidRPr="008B314B" w:rsidRDefault="00000000" w:rsidP="008B314B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8B314B">
        <w:rPr>
          <w:rFonts w:ascii="Arial" w:hAnsi="Arial" w:cs="Arial"/>
          <w:b/>
        </w:rPr>
        <w:t>§ 3. </w:t>
      </w:r>
      <w:r w:rsidRPr="008B314B">
        <w:rPr>
          <w:rFonts w:ascii="Arial" w:hAnsi="Arial" w:cs="Arial"/>
          <w:color w:val="000000"/>
          <w:u w:color="000000"/>
        </w:rPr>
        <w:t>Wykonanie uchwały powierza się Burmistrzowi Sulejowa.</w:t>
      </w:r>
    </w:p>
    <w:p w14:paraId="58C5AE11" w14:textId="236FDB50" w:rsidR="00A77B3E" w:rsidRPr="008B314B" w:rsidRDefault="00000000" w:rsidP="008B314B">
      <w:pPr>
        <w:keepNext/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8B314B">
        <w:rPr>
          <w:rFonts w:ascii="Arial" w:hAnsi="Arial" w:cs="Arial"/>
          <w:b/>
        </w:rPr>
        <w:t>§ 4. </w:t>
      </w:r>
      <w:r w:rsidRPr="008B314B">
        <w:rPr>
          <w:rFonts w:ascii="Arial" w:hAnsi="Arial" w:cs="Arial"/>
          <w:color w:val="000000"/>
          <w:u w:color="000000"/>
        </w:rPr>
        <w:t>Uchwała wchodzi w życie po upływie 14 dni od dnia ogłoszenia w Dzienniku Urzędowym 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96D5F" w:rsidRPr="008B314B" w14:paraId="2E5D6D6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B39592" w14:textId="77777777" w:rsidR="00896D5F" w:rsidRPr="008B314B" w:rsidRDefault="00896D5F">
            <w:pPr>
              <w:keepNext/>
              <w:keepLines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7DE240" w14:textId="42164AB2" w:rsidR="00896D5F" w:rsidRPr="008B314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8B314B">
              <w:rPr>
                <w:rFonts w:ascii="Arial" w:hAnsi="Arial" w:cs="Arial"/>
                <w:color w:val="000000"/>
                <w:szCs w:val="22"/>
              </w:rPr>
              <w:t>Przewodniczący Rady Miejskiej w Sulejowie</w:t>
            </w:r>
            <w:r w:rsidRPr="008B314B">
              <w:rPr>
                <w:rFonts w:ascii="Arial" w:hAnsi="Arial" w:cs="Arial"/>
                <w:color w:val="000000"/>
                <w:szCs w:val="22"/>
              </w:rPr>
              <w:br/>
            </w:r>
            <w:r w:rsidRPr="008B314B">
              <w:rPr>
                <w:rFonts w:ascii="Arial" w:hAnsi="Arial" w:cs="Arial"/>
                <w:b/>
              </w:rPr>
              <w:t>Rafał </w:t>
            </w:r>
            <w:proofErr w:type="spellStart"/>
            <w:r w:rsidRPr="008B314B">
              <w:rPr>
                <w:rFonts w:ascii="Arial" w:hAnsi="Arial" w:cs="Arial"/>
                <w:b/>
              </w:rPr>
              <w:t>Kulbat</w:t>
            </w:r>
            <w:proofErr w:type="spellEnd"/>
          </w:p>
        </w:tc>
      </w:tr>
    </w:tbl>
    <w:p w14:paraId="513B763D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7133F03A" w14:textId="77777777" w:rsidR="00A77B3E" w:rsidRPr="008B314B" w:rsidRDefault="00000000">
      <w:pPr>
        <w:keepNext/>
        <w:spacing w:before="120" w:after="120" w:line="360" w:lineRule="auto"/>
        <w:ind w:left="5840"/>
        <w:jc w:val="left"/>
        <w:rPr>
          <w:rFonts w:ascii="Arial" w:hAnsi="Arial" w:cs="Arial"/>
          <w:color w:val="000000"/>
          <w:u w:color="000000"/>
        </w:rPr>
      </w:pPr>
      <w:r w:rsidRPr="008B314B">
        <w:rPr>
          <w:rFonts w:ascii="Arial" w:hAnsi="Arial" w:cs="Arial"/>
          <w:color w:val="000000"/>
          <w:u w:color="000000"/>
        </w:rPr>
        <w:lastRenderedPageBreak/>
        <w:fldChar w:fldCharType="begin"/>
      </w:r>
      <w:r w:rsidRPr="008B314B">
        <w:rPr>
          <w:rFonts w:ascii="Arial" w:hAnsi="Arial" w:cs="Arial"/>
          <w:color w:val="000000"/>
          <w:u w:color="000000"/>
        </w:rPr>
        <w:fldChar w:fldCharType="separate"/>
      </w:r>
      <w:r w:rsidRPr="008B314B">
        <w:rPr>
          <w:rFonts w:ascii="Arial" w:hAnsi="Arial" w:cs="Arial"/>
          <w:color w:val="000000"/>
          <w:u w:color="000000"/>
        </w:rPr>
        <w:fldChar w:fldCharType="end"/>
      </w:r>
      <w:r w:rsidRPr="008B314B">
        <w:rPr>
          <w:rFonts w:ascii="Arial" w:hAnsi="Arial" w:cs="Arial"/>
          <w:color w:val="000000"/>
          <w:u w:color="000000"/>
        </w:rPr>
        <w:t>Załącznik do uchwały Nr V/57/2024</w:t>
      </w:r>
      <w:r w:rsidRPr="008B314B">
        <w:rPr>
          <w:rFonts w:ascii="Arial" w:hAnsi="Arial" w:cs="Arial"/>
          <w:color w:val="000000"/>
          <w:u w:color="000000"/>
        </w:rPr>
        <w:br/>
        <w:t>Rady Miejskiej w Sulejowie</w:t>
      </w:r>
      <w:r w:rsidRPr="008B314B">
        <w:rPr>
          <w:rFonts w:ascii="Arial" w:hAnsi="Arial" w:cs="Arial"/>
          <w:color w:val="000000"/>
          <w:u w:color="000000"/>
        </w:rPr>
        <w:br/>
        <w:t>z dnia 12 sierpnia 2024 r.</w:t>
      </w:r>
    </w:p>
    <w:p w14:paraId="7093DAC0" w14:textId="77777777" w:rsidR="00A77B3E" w:rsidRPr="008B314B" w:rsidRDefault="00000000">
      <w:pPr>
        <w:keepNext/>
        <w:spacing w:after="480"/>
        <w:jc w:val="center"/>
        <w:rPr>
          <w:rFonts w:ascii="Arial" w:hAnsi="Arial" w:cs="Arial"/>
          <w:color w:val="000000"/>
          <w:u w:color="000000"/>
        </w:rPr>
      </w:pPr>
      <w:r w:rsidRPr="008B314B">
        <w:rPr>
          <w:rFonts w:ascii="Arial" w:hAnsi="Arial" w:cs="Arial"/>
          <w:b/>
          <w:color w:val="000000"/>
          <w:u w:color="000000"/>
        </w:rPr>
        <w:t>Ustalenie przebiegu drogi gminnej zaliczonej do kategorii dróg gminnych publicznych na podstawie niniejszej uchwały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9"/>
        <w:gridCol w:w="2230"/>
        <w:gridCol w:w="2698"/>
        <w:gridCol w:w="2449"/>
      </w:tblGrid>
      <w:tr w:rsidR="00896D5F" w:rsidRPr="008B314B" w14:paraId="6A18E80A" w14:textId="77777777">
        <w:trPr>
          <w:trHeight w:val="25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BF75A" w14:textId="77777777" w:rsidR="00A77B3E" w:rsidRPr="008B314B" w:rsidRDefault="0000000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8B314B">
              <w:rPr>
                <w:rFonts w:ascii="Arial" w:hAnsi="Arial" w:cs="Arial"/>
                <w:b/>
              </w:rPr>
              <w:t>Miejscowość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D1E6C" w14:textId="77777777" w:rsidR="00A77B3E" w:rsidRPr="008B314B" w:rsidRDefault="0000000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8B314B">
              <w:rPr>
                <w:rFonts w:ascii="Arial" w:hAnsi="Arial" w:cs="Arial"/>
                <w:b/>
              </w:rPr>
              <w:t>Nazwa ulicy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4F045" w14:textId="77777777" w:rsidR="00A77B3E" w:rsidRPr="008B314B" w:rsidRDefault="0000000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8B314B">
              <w:rPr>
                <w:rFonts w:ascii="Arial" w:hAnsi="Arial" w:cs="Arial"/>
                <w:b/>
              </w:rPr>
              <w:t>Nr działek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27B82" w14:textId="77777777" w:rsidR="00A77B3E" w:rsidRPr="008B314B" w:rsidRDefault="0000000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8B314B">
              <w:rPr>
                <w:rFonts w:ascii="Arial" w:hAnsi="Arial" w:cs="Arial"/>
                <w:b/>
              </w:rPr>
              <w:t>Obręb</w:t>
            </w:r>
          </w:p>
        </w:tc>
      </w:tr>
      <w:tr w:rsidR="00896D5F" w:rsidRPr="008B314B" w14:paraId="44A975BC" w14:textId="77777777">
        <w:trPr>
          <w:trHeight w:val="25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AC237" w14:textId="77777777" w:rsidR="00A77B3E" w:rsidRPr="008B314B" w:rsidRDefault="0000000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8B314B">
              <w:rPr>
                <w:rFonts w:ascii="Arial" w:hAnsi="Arial" w:cs="Arial"/>
              </w:rPr>
              <w:t>Sulejów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9981D" w14:textId="77777777" w:rsidR="00A77B3E" w:rsidRPr="008B314B" w:rsidRDefault="0000000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8B314B">
              <w:rPr>
                <w:rFonts w:ascii="Arial" w:hAnsi="Arial" w:cs="Arial"/>
              </w:rPr>
              <w:t>Błonie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D6C19" w14:textId="77777777" w:rsidR="00A77B3E" w:rsidRPr="008B314B" w:rsidRDefault="0000000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8B314B">
              <w:rPr>
                <w:rFonts w:ascii="Arial" w:hAnsi="Arial" w:cs="Arial"/>
              </w:rPr>
              <w:t xml:space="preserve">34; 33/4; 28/22; 36/1; 22;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8D393" w14:textId="77777777" w:rsidR="00A77B3E" w:rsidRPr="008B314B" w:rsidRDefault="0000000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8B314B">
              <w:rPr>
                <w:rFonts w:ascii="Arial" w:hAnsi="Arial" w:cs="Arial"/>
              </w:rPr>
              <w:t>8 miasto Sulejów</w:t>
            </w:r>
          </w:p>
        </w:tc>
      </w:tr>
      <w:tr w:rsidR="00896D5F" w:rsidRPr="008B314B" w14:paraId="6BD61083" w14:textId="77777777">
        <w:trPr>
          <w:trHeight w:val="25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68424" w14:textId="77777777" w:rsidR="00A77B3E" w:rsidRPr="008B314B" w:rsidRDefault="0000000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8B314B">
              <w:rPr>
                <w:rFonts w:ascii="Arial" w:hAnsi="Arial" w:cs="Arial"/>
              </w:rPr>
              <w:t>Sulejów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8208F" w14:textId="77777777" w:rsidR="00A77B3E" w:rsidRPr="008B314B" w:rsidRDefault="0000000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8B314B">
              <w:rPr>
                <w:rFonts w:ascii="Arial" w:hAnsi="Arial" w:cs="Arial"/>
              </w:rPr>
              <w:t>Błonie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5F2BB" w14:textId="77777777" w:rsidR="00A77B3E" w:rsidRPr="008B314B" w:rsidRDefault="0000000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8B314B">
              <w:rPr>
                <w:rFonts w:ascii="Arial" w:hAnsi="Arial" w:cs="Arial"/>
              </w:rPr>
              <w:t>6/7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DAF2C" w14:textId="77777777" w:rsidR="00A77B3E" w:rsidRPr="008B314B" w:rsidRDefault="0000000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8B314B">
              <w:rPr>
                <w:rFonts w:ascii="Arial" w:hAnsi="Arial" w:cs="Arial"/>
              </w:rPr>
              <w:t>2 miasto Sulejów</w:t>
            </w:r>
          </w:p>
        </w:tc>
      </w:tr>
      <w:tr w:rsidR="00896D5F" w:rsidRPr="008B314B" w14:paraId="60B70D23" w14:textId="77777777">
        <w:trPr>
          <w:trHeight w:val="25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4503A" w14:textId="77777777" w:rsidR="00A77B3E" w:rsidRPr="008B314B" w:rsidRDefault="0000000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8B314B">
              <w:rPr>
                <w:rFonts w:ascii="Arial" w:hAnsi="Arial" w:cs="Arial"/>
              </w:rPr>
              <w:t>Sulejów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6846E" w14:textId="77777777" w:rsidR="00A77B3E" w:rsidRPr="008B314B" w:rsidRDefault="0000000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8B314B">
              <w:rPr>
                <w:rFonts w:ascii="Arial" w:hAnsi="Arial" w:cs="Arial"/>
              </w:rPr>
              <w:t>Torowa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3551C" w14:textId="77777777" w:rsidR="00A77B3E" w:rsidRPr="008B314B" w:rsidRDefault="0000000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8B314B">
              <w:rPr>
                <w:rFonts w:ascii="Arial" w:hAnsi="Arial" w:cs="Arial"/>
              </w:rPr>
              <w:t xml:space="preserve">28/9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51BC5" w14:textId="77777777" w:rsidR="00A77B3E" w:rsidRPr="008B314B" w:rsidRDefault="00000000">
            <w:pPr>
              <w:jc w:val="center"/>
              <w:rPr>
                <w:rFonts w:ascii="Arial" w:hAnsi="Arial" w:cs="Arial"/>
                <w:color w:val="000000"/>
                <w:u w:color="000000"/>
              </w:rPr>
            </w:pPr>
            <w:r w:rsidRPr="008B314B">
              <w:rPr>
                <w:rFonts w:ascii="Arial" w:hAnsi="Arial" w:cs="Arial"/>
              </w:rPr>
              <w:t>8 miasto Sulejów</w:t>
            </w:r>
          </w:p>
        </w:tc>
      </w:tr>
    </w:tbl>
    <w:p w14:paraId="697FD6DF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noProof/>
          <w:color w:val="000000"/>
          <w:u w:color="000000"/>
        </w:rPr>
        <w:drawing>
          <wp:inline distT="0" distB="0" distL="0" distR="0" wp14:anchorId="51868CA3" wp14:editId="31CE218E">
            <wp:extent cx="5926946" cy="3077819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6946" cy="307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31D13" w14:textId="77777777" w:rsidR="00A77B3E" w:rsidRPr="008B314B" w:rsidRDefault="00000000">
      <w:pPr>
        <w:spacing w:before="120" w:after="120"/>
        <w:ind w:firstLine="227"/>
        <w:rPr>
          <w:rFonts w:ascii="Arial" w:hAnsi="Arial" w:cs="Arial"/>
          <w:color w:val="000000"/>
          <w:u w:color="000000"/>
        </w:rPr>
      </w:pPr>
      <w:r w:rsidRPr="008B314B">
        <w:rPr>
          <w:rFonts w:ascii="Arial" w:hAnsi="Arial" w:cs="Arial"/>
          <w:noProof/>
          <w:color w:val="000000"/>
          <w:u w:color="000000"/>
        </w:rPr>
        <w:drawing>
          <wp:inline distT="0" distB="0" distL="0" distR="0" wp14:anchorId="4BEA2458" wp14:editId="7081230D">
            <wp:extent cx="5905076" cy="3194702"/>
            <wp:effectExtent l="0" t="0" r="0" b="0"/>
            <wp:docPr id="100003" name="Obraz 100003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5076" cy="319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F499B" w14:textId="77777777" w:rsidR="00A77B3E" w:rsidRPr="008B314B" w:rsidRDefault="00A77B3E">
      <w:pPr>
        <w:spacing w:before="120" w:after="120"/>
        <w:ind w:firstLine="227"/>
        <w:rPr>
          <w:rFonts w:ascii="Arial" w:hAnsi="Arial" w:cs="Arial"/>
          <w:color w:val="000000"/>
          <w:u w:color="000000"/>
        </w:rPr>
        <w:sectPr w:rsidR="00A77B3E" w:rsidRPr="008B314B">
          <w:footerReference w:type="default" r:id="rId11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0B9781C6" w14:textId="77777777" w:rsidR="00896D5F" w:rsidRPr="008B314B" w:rsidRDefault="00896D5F">
      <w:pPr>
        <w:rPr>
          <w:rFonts w:ascii="Arial" w:hAnsi="Arial" w:cs="Arial"/>
          <w:szCs w:val="20"/>
        </w:rPr>
      </w:pPr>
    </w:p>
    <w:p w14:paraId="4E5A40D3" w14:textId="77777777" w:rsidR="00896D5F" w:rsidRPr="008B314B" w:rsidRDefault="00000000">
      <w:pPr>
        <w:jc w:val="center"/>
        <w:rPr>
          <w:rFonts w:ascii="Arial" w:hAnsi="Arial" w:cs="Arial"/>
          <w:szCs w:val="20"/>
        </w:rPr>
      </w:pPr>
      <w:r w:rsidRPr="008B314B">
        <w:rPr>
          <w:rFonts w:ascii="Arial" w:hAnsi="Arial" w:cs="Arial"/>
          <w:b/>
          <w:szCs w:val="20"/>
        </w:rPr>
        <w:t>Uzasadnienie</w:t>
      </w:r>
    </w:p>
    <w:p w14:paraId="7775CBD2" w14:textId="77777777" w:rsidR="00896D5F" w:rsidRPr="008B314B" w:rsidRDefault="00000000">
      <w:pPr>
        <w:spacing w:before="120" w:after="120"/>
        <w:ind w:firstLine="227"/>
        <w:rPr>
          <w:rFonts w:ascii="Arial" w:hAnsi="Arial" w:cs="Arial"/>
          <w:szCs w:val="20"/>
        </w:rPr>
      </w:pPr>
      <w:r w:rsidRPr="008B314B">
        <w:rPr>
          <w:rFonts w:ascii="Arial" w:hAnsi="Arial" w:cs="Arial"/>
          <w:szCs w:val="20"/>
        </w:rPr>
        <w:t>Zgodnie z treścią art. 7 ustawy z dnia 21 marca 1985r. o drogach publicznych (Dz. U. z 2023r. poz. 645, 760, 1193, 1688) do dróg gminnych zalicza się drogi    o znaczeniu lokalnym niezaliczone do innych kategorii, stanowiące uzupełniającą sieć dróg służących miejscowym potrzebom, z wyłączeniem dróg wewnętrznych.</w:t>
      </w:r>
    </w:p>
    <w:p w14:paraId="7D192A13" w14:textId="77777777" w:rsidR="00896D5F" w:rsidRPr="008B314B" w:rsidRDefault="00000000">
      <w:pPr>
        <w:spacing w:before="120" w:after="120"/>
        <w:ind w:firstLine="227"/>
        <w:rPr>
          <w:rFonts w:ascii="Arial" w:hAnsi="Arial" w:cs="Arial"/>
          <w:szCs w:val="20"/>
        </w:rPr>
      </w:pPr>
      <w:r w:rsidRPr="008B314B">
        <w:rPr>
          <w:rFonts w:ascii="Arial" w:hAnsi="Arial" w:cs="Arial"/>
          <w:szCs w:val="20"/>
        </w:rPr>
        <w:t>Droga objęta niniejszą uchwałą spełnia kryteria wskazane w powyższym zapisie. Zaliczenie do kategorii dróg gminnych następuje w drodze uchwały Rady Gminy po zasięgnięciu opinii właściwego zarządu powiatu.</w:t>
      </w:r>
    </w:p>
    <w:p w14:paraId="49702598" w14:textId="77777777" w:rsidR="00896D5F" w:rsidRPr="008B314B" w:rsidRDefault="00000000">
      <w:pPr>
        <w:spacing w:before="120" w:after="120"/>
        <w:ind w:firstLine="227"/>
        <w:rPr>
          <w:rFonts w:ascii="Arial" w:hAnsi="Arial" w:cs="Arial"/>
          <w:color w:val="000000"/>
          <w:szCs w:val="20"/>
          <w:u w:color="000000"/>
        </w:rPr>
      </w:pPr>
      <w:r w:rsidRPr="008B314B">
        <w:rPr>
          <w:rFonts w:ascii="Arial" w:hAnsi="Arial" w:cs="Arial"/>
          <w:szCs w:val="20"/>
        </w:rPr>
        <w:t xml:space="preserve">Zarząd Powiatu Piotrkowskiego uchwałą z dnia </w:t>
      </w:r>
      <w:r w:rsidRPr="008B314B">
        <w:rPr>
          <w:rFonts w:ascii="Arial" w:hAnsi="Arial" w:cs="Arial"/>
          <w:color w:val="000000"/>
          <w:szCs w:val="20"/>
          <w:u w:color="000000"/>
        </w:rPr>
        <w:t>7 sierpnia 2024 r. nr 51/2024 pozytywnie zaopiniował zaliczenie drogi miejscowości Sulejów do kategorii dróg gminnych.</w:t>
      </w:r>
    </w:p>
    <w:p w14:paraId="6E5F1A72" w14:textId="77777777" w:rsidR="00896D5F" w:rsidRPr="008B314B" w:rsidRDefault="00000000">
      <w:pPr>
        <w:spacing w:before="120" w:after="120"/>
        <w:ind w:firstLine="227"/>
        <w:rPr>
          <w:rFonts w:ascii="Arial" w:hAnsi="Arial" w:cs="Arial"/>
          <w:color w:val="000000"/>
          <w:szCs w:val="20"/>
          <w:u w:color="000000"/>
        </w:rPr>
      </w:pPr>
      <w:r w:rsidRPr="008B314B">
        <w:rPr>
          <w:rFonts w:ascii="Arial" w:hAnsi="Arial" w:cs="Arial"/>
          <w:color w:val="000000"/>
          <w:szCs w:val="20"/>
          <w:u w:color="000000"/>
        </w:rPr>
        <w:t>W świetle powyższego, podjęcie uchwały jest w pełni uzasadnione.</w:t>
      </w:r>
    </w:p>
    <w:sectPr w:rsidR="00896D5F" w:rsidRPr="008B314B">
      <w:footerReference w:type="default" r:id="rId12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6CEB7" w14:textId="77777777" w:rsidR="004B33FC" w:rsidRDefault="004B33FC">
      <w:r>
        <w:separator/>
      </w:r>
    </w:p>
  </w:endnote>
  <w:endnote w:type="continuationSeparator" w:id="0">
    <w:p w14:paraId="7F6C9854" w14:textId="77777777" w:rsidR="004B33FC" w:rsidRDefault="004B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96D5F" w14:paraId="6BD9784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E4C28AE" w14:textId="77777777" w:rsidR="00896D5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F16FE078-1B66-4204-84C7-BC7BCF4FD125.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AC17CB0" w14:textId="77777777" w:rsidR="00896D5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B314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0E81DE1" w14:textId="77777777" w:rsidR="00896D5F" w:rsidRDefault="00896D5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96D5F" w14:paraId="602B00B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42882EA" w14:textId="77777777" w:rsidR="00896D5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F16FE078-1B66-4204-84C7-BC7BCF4FD125.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13317F6" w14:textId="77777777" w:rsidR="00896D5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B314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CC88B0E" w14:textId="77777777" w:rsidR="00896D5F" w:rsidRDefault="00896D5F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96D5F" w14:paraId="768DD6D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A77FF64" w14:textId="77777777" w:rsidR="00896D5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F16FE078-1B66-4204-84C7-BC7BCF4FD125.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88D79FE" w14:textId="4DAECFE7" w:rsidR="00896D5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B314B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A78FB6F" w14:textId="77777777" w:rsidR="00896D5F" w:rsidRDefault="00896D5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0B9A7" w14:textId="77777777" w:rsidR="004B33FC" w:rsidRDefault="004B33FC">
      <w:r>
        <w:separator/>
      </w:r>
    </w:p>
  </w:footnote>
  <w:footnote w:type="continuationSeparator" w:id="0">
    <w:p w14:paraId="699FA03F" w14:textId="77777777" w:rsidR="004B33FC" w:rsidRDefault="004B3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15473"/>
    <w:rsid w:val="004B33FC"/>
    <w:rsid w:val="00896D5F"/>
    <w:rsid w:val="008B314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20F25"/>
  <w15:docId w15:val="{53CF10B3-A95D-437A-B619-C485D8D0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D8206D71-78A5-4350-B2AD-E0ADDFA1C4E0.bm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image" Target="ZalacznikFE3E9659-2F90-42FF-9420-B55E2E7A936B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V/57/2024 z dnia 12 sierpnia 2024 r.</dc:title>
  <dc:subject>w sprawie zaliczenia drogi do kategorii dróg gminnych i^ustalenie jej przebiegu</dc:subject>
  <dc:creator>rada</dc:creator>
  <cp:lastModifiedBy>Martyna Hurysz</cp:lastModifiedBy>
  <cp:revision>2</cp:revision>
  <dcterms:created xsi:type="dcterms:W3CDTF">2024-08-22T09:06:00Z</dcterms:created>
  <dcterms:modified xsi:type="dcterms:W3CDTF">2024-08-22T09:06:00Z</dcterms:modified>
  <cp:category>Akt prawny</cp:category>
</cp:coreProperties>
</file>