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64D53" w14:textId="77777777" w:rsidR="00A77B3E" w:rsidRPr="007D38AD" w:rsidRDefault="00000000">
      <w:pPr>
        <w:jc w:val="center"/>
        <w:rPr>
          <w:rFonts w:ascii="Arial" w:hAnsi="Arial" w:cs="Arial"/>
          <w:b/>
          <w:caps/>
        </w:rPr>
      </w:pPr>
      <w:r w:rsidRPr="007D38AD">
        <w:rPr>
          <w:rFonts w:ascii="Arial" w:hAnsi="Arial" w:cs="Arial"/>
          <w:b/>
          <w:caps/>
        </w:rPr>
        <w:t>Uchwała Nr V/56/2024</w:t>
      </w:r>
      <w:r w:rsidRPr="007D38AD">
        <w:rPr>
          <w:rFonts w:ascii="Arial" w:hAnsi="Arial" w:cs="Arial"/>
          <w:b/>
          <w:caps/>
        </w:rPr>
        <w:br/>
        <w:t>Rady Miejskiej w Sulejowie</w:t>
      </w:r>
    </w:p>
    <w:p w14:paraId="3531119D" w14:textId="77777777" w:rsidR="00A77B3E" w:rsidRPr="007D38AD" w:rsidRDefault="00000000">
      <w:pPr>
        <w:spacing w:before="280" w:after="280"/>
        <w:jc w:val="center"/>
        <w:rPr>
          <w:rFonts w:ascii="Arial" w:hAnsi="Arial" w:cs="Arial"/>
          <w:b/>
          <w:caps/>
        </w:rPr>
      </w:pPr>
      <w:r w:rsidRPr="007D38AD">
        <w:rPr>
          <w:rFonts w:ascii="Arial" w:hAnsi="Arial" w:cs="Arial"/>
        </w:rPr>
        <w:t>z dnia 12 sierpnia 2024 r.</w:t>
      </w:r>
    </w:p>
    <w:p w14:paraId="367D912C" w14:textId="77777777" w:rsidR="00A77B3E" w:rsidRPr="007D38AD" w:rsidRDefault="00000000">
      <w:pPr>
        <w:keepNext/>
        <w:spacing w:after="480"/>
        <w:jc w:val="center"/>
        <w:rPr>
          <w:rFonts w:ascii="Arial" w:hAnsi="Arial" w:cs="Arial"/>
        </w:rPr>
      </w:pPr>
      <w:r w:rsidRPr="007D38AD">
        <w:rPr>
          <w:rFonts w:ascii="Arial" w:hAnsi="Arial" w:cs="Arial"/>
          <w:b/>
        </w:rPr>
        <w:t>w sprawie zmiany uchwały Nr LVI/501/2023 Rady Miejskiej w Sulejowie z dnia 12 stycznia 2023 r. w sprawie opłaty targowej</w:t>
      </w:r>
    </w:p>
    <w:p w14:paraId="0A37165C" w14:textId="77777777" w:rsidR="00A77B3E" w:rsidRPr="007D38AD" w:rsidRDefault="00000000" w:rsidP="007D38AD">
      <w:pPr>
        <w:keepLines/>
        <w:spacing w:before="120" w:after="120"/>
        <w:ind w:firstLine="227"/>
        <w:jc w:val="left"/>
        <w:rPr>
          <w:rFonts w:ascii="Arial" w:hAnsi="Arial" w:cs="Arial"/>
        </w:rPr>
      </w:pPr>
      <w:r w:rsidRPr="007D38AD">
        <w:rPr>
          <w:rFonts w:ascii="Arial" w:hAnsi="Arial" w:cs="Arial"/>
        </w:rPr>
        <w:t>Na podstawie art.18 ust.2 pkt 8 ustawy z dnia 8 marca 1990 r. o samorządzie gminnym</w:t>
      </w:r>
      <w:r w:rsidRPr="007D38AD">
        <w:rPr>
          <w:rFonts w:ascii="Arial" w:hAnsi="Arial" w:cs="Arial"/>
        </w:rPr>
        <w:br/>
        <w:t>(t. j. Dz. U. z 2024 r. poz. 609, poz. 721) oraz art. 15 ust. 1 i art. 19 pkt .1 lit, a i pkt. 2 ustawy</w:t>
      </w:r>
      <w:r w:rsidRPr="007D38AD">
        <w:rPr>
          <w:rFonts w:ascii="Arial" w:hAnsi="Arial" w:cs="Arial"/>
        </w:rPr>
        <w:br/>
        <w:t>z dnia 12 stycznia 1991 r. o podatkach i opłatach lokalnych (t. j.  Dz.U. z 2023 r. poz. 70, 1313, 2291), art. 47 § 4a  ustawy z dnia 29 sierpnia 1997 r. Ordynacja Podatkowa (Dz. U. z 2023 r. poz. 2383,2760, z 2024 r. poz. 879) i pkt. 3 lit. a obwieszczenia Ministra Finansów z dnia 21 lipca 2023 r. w sprawie górnych granic stawek kwotowych podatków i opłat lokalnych na rok 2024 (M.P. z 2023 r. poz. 774) Rada Miejska w Sulejowie uchwala, co następuje:</w:t>
      </w:r>
    </w:p>
    <w:p w14:paraId="7E6184EF" w14:textId="77777777" w:rsidR="00A77B3E" w:rsidRPr="007D38AD" w:rsidRDefault="00000000" w:rsidP="007D38AD">
      <w:pPr>
        <w:keepLines/>
        <w:spacing w:before="120" w:after="120"/>
        <w:ind w:firstLine="340"/>
        <w:jc w:val="left"/>
        <w:rPr>
          <w:rFonts w:ascii="Arial" w:hAnsi="Arial" w:cs="Arial"/>
        </w:rPr>
      </w:pPr>
      <w:r w:rsidRPr="007D38AD">
        <w:rPr>
          <w:rFonts w:ascii="Arial" w:hAnsi="Arial" w:cs="Arial"/>
          <w:b/>
        </w:rPr>
        <w:t>§ 1. </w:t>
      </w:r>
      <w:r w:rsidRPr="007D38AD">
        <w:rPr>
          <w:rFonts w:ascii="Arial" w:hAnsi="Arial" w:cs="Arial"/>
        </w:rPr>
        <w:t>Wprowadza się zmiany w § 4 zgodnie z załącznikiem do niniejszej uchwały.</w:t>
      </w:r>
    </w:p>
    <w:p w14:paraId="7E35C9E5" w14:textId="77777777" w:rsidR="00A77B3E" w:rsidRPr="007D38AD" w:rsidRDefault="00000000" w:rsidP="007D38AD">
      <w:pPr>
        <w:keepLines/>
        <w:spacing w:before="120" w:after="120"/>
        <w:ind w:firstLine="340"/>
        <w:jc w:val="left"/>
        <w:rPr>
          <w:rFonts w:ascii="Arial" w:hAnsi="Arial" w:cs="Arial"/>
        </w:rPr>
      </w:pPr>
      <w:r w:rsidRPr="007D38AD">
        <w:rPr>
          <w:rFonts w:ascii="Arial" w:hAnsi="Arial" w:cs="Arial"/>
          <w:b/>
        </w:rPr>
        <w:t>§ 2. </w:t>
      </w:r>
      <w:r w:rsidRPr="007D38AD">
        <w:rPr>
          <w:rFonts w:ascii="Arial" w:hAnsi="Arial" w:cs="Arial"/>
        </w:rPr>
        <w:t>Wykonanie uchwały powierza się Burmistrzowi Sulejowa.</w:t>
      </w:r>
    </w:p>
    <w:p w14:paraId="5E4FC9DC" w14:textId="1151FF49" w:rsidR="00A77B3E" w:rsidRPr="007D38AD" w:rsidRDefault="00000000" w:rsidP="007D38AD">
      <w:pPr>
        <w:keepNext/>
        <w:keepLines/>
        <w:spacing w:before="120" w:after="120"/>
        <w:ind w:firstLine="340"/>
        <w:jc w:val="left"/>
        <w:rPr>
          <w:rFonts w:ascii="Arial" w:hAnsi="Arial" w:cs="Arial"/>
        </w:rPr>
      </w:pPr>
      <w:r w:rsidRPr="007D38AD">
        <w:rPr>
          <w:rFonts w:ascii="Arial" w:hAnsi="Arial" w:cs="Arial"/>
          <w:b/>
        </w:rPr>
        <w:t>§ 3. </w:t>
      </w:r>
      <w:r w:rsidRPr="007D38AD">
        <w:rPr>
          <w:rFonts w:ascii="Arial" w:hAnsi="Arial" w:cs="Arial"/>
        </w:rPr>
        <w:t>Uchwała wchodzi w życie po upływie 14 dni od dnia ogłoszenia w Dzienniku Urzędowym Województwa Łódzkiego.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4C6A00" w:rsidRPr="007D38AD" w14:paraId="69FDE78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FFF329" w14:textId="77777777" w:rsidR="004C6A00" w:rsidRPr="007D38AD" w:rsidRDefault="004C6A00">
            <w:pPr>
              <w:keepNext/>
              <w:keepLines/>
              <w:jc w:val="left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20377F" w14:textId="5893F6D3" w:rsidR="004C6A00" w:rsidRPr="007D38A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D38AD">
              <w:rPr>
                <w:rFonts w:ascii="Arial" w:hAnsi="Arial" w:cs="Arial"/>
                <w:color w:val="000000"/>
                <w:szCs w:val="22"/>
              </w:rPr>
              <w:t>Przewodniczący Rady Miejskiej w Sulejowie</w:t>
            </w:r>
            <w:r w:rsidRPr="007D38AD">
              <w:rPr>
                <w:rFonts w:ascii="Arial" w:hAnsi="Arial" w:cs="Arial"/>
                <w:color w:val="000000"/>
                <w:szCs w:val="22"/>
              </w:rPr>
              <w:br/>
            </w:r>
            <w:r w:rsidRPr="007D38AD">
              <w:rPr>
                <w:rFonts w:ascii="Arial" w:hAnsi="Arial" w:cs="Arial"/>
                <w:b/>
              </w:rPr>
              <w:t>Rafał </w:t>
            </w:r>
            <w:proofErr w:type="spellStart"/>
            <w:r w:rsidRPr="007D38AD">
              <w:rPr>
                <w:rFonts w:ascii="Arial" w:hAnsi="Arial" w:cs="Arial"/>
                <w:b/>
              </w:rPr>
              <w:t>Kulbat</w:t>
            </w:r>
            <w:proofErr w:type="spellEnd"/>
          </w:p>
        </w:tc>
      </w:tr>
    </w:tbl>
    <w:p w14:paraId="4CA88242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7799F1BE" w14:textId="77777777" w:rsidR="00A77B3E" w:rsidRDefault="00000000">
      <w:pPr>
        <w:keepNext/>
        <w:spacing w:before="120" w:after="120" w:line="360" w:lineRule="auto"/>
        <w:ind w:left="5840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 Nr V/56/2024</w:t>
      </w:r>
      <w:r>
        <w:br/>
        <w:t>Rady Miejskiej w Sulejowie</w:t>
      </w:r>
      <w:r>
        <w:br/>
        <w:t>z dnia 12 sierpnia 2024 r.</w:t>
      </w:r>
    </w:p>
    <w:p w14:paraId="67DC0912" w14:textId="77777777" w:rsidR="00A77B3E" w:rsidRDefault="00000000">
      <w:pPr>
        <w:keepNext/>
        <w:spacing w:after="480"/>
        <w:jc w:val="center"/>
      </w:pPr>
      <w:r>
        <w:rPr>
          <w:b/>
        </w:rPr>
        <w:t>TABELA DZIENNYCH STAWEK OPŁATY TARGOWEJ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7561"/>
        <w:gridCol w:w="1631"/>
      </w:tblGrid>
      <w:tr w:rsidR="004C6A00" w14:paraId="44E30259" w14:textId="77777777">
        <w:trPr>
          <w:trHeight w:val="8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4EBE6" w14:textId="77777777" w:rsidR="00A77B3E" w:rsidRDefault="00000000">
            <w:pPr>
              <w:jc w:val="left"/>
            </w:pPr>
            <w:r>
              <w:rPr>
                <w:sz w:val="24"/>
              </w:rPr>
              <w:t>L.p.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ADA20" w14:textId="77777777" w:rsidR="00A77B3E" w:rsidRDefault="00000000">
            <w:pPr>
              <w:jc w:val="left"/>
            </w:pPr>
            <w:r>
              <w:rPr>
                <w:sz w:val="24"/>
              </w:rPr>
              <w:t>Wyszczególnienie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EFC55" w14:textId="77777777" w:rsidR="00A77B3E" w:rsidRDefault="00000000">
            <w:pPr>
              <w:jc w:val="center"/>
            </w:pPr>
            <w:r>
              <w:rPr>
                <w:sz w:val="24"/>
              </w:rPr>
              <w:t>Stawka opłaty targowej</w:t>
            </w:r>
          </w:p>
        </w:tc>
      </w:tr>
      <w:tr w:rsidR="004C6A00" w14:paraId="04503F84" w14:textId="77777777">
        <w:trPr>
          <w:trHeight w:val="8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DF662" w14:textId="77777777" w:rsidR="00A77B3E" w:rsidRDefault="00000000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1F694" w14:textId="77777777" w:rsidR="00A77B3E" w:rsidRDefault="00000000">
            <w:pPr>
              <w:jc w:val="left"/>
            </w:pPr>
            <w:r>
              <w:t xml:space="preserve">a) </w:t>
            </w:r>
            <w:r>
              <w:rPr>
                <w:sz w:val="24"/>
              </w:rPr>
              <w:t>Za 1 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powierzchni na terenie wyznaczonym do handlu drobiem i królikami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D5199" w14:textId="77777777" w:rsidR="00A77B3E" w:rsidRDefault="00000000">
            <w:pPr>
              <w:jc w:val="right"/>
            </w:pPr>
            <w:r>
              <w:rPr>
                <w:sz w:val="24"/>
              </w:rPr>
              <w:t>1,68 zł</w:t>
            </w:r>
          </w:p>
        </w:tc>
      </w:tr>
      <w:tr w:rsidR="004C6A00" w14:paraId="411E43C5" w14:textId="77777777">
        <w:trPr>
          <w:trHeight w:val="17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151C5" w14:textId="77777777" w:rsidR="00A77B3E" w:rsidRDefault="00000000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AA97D" w14:textId="77777777" w:rsidR="00A77B3E" w:rsidRDefault="00000000">
            <w:pPr>
              <w:jc w:val="left"/>
            </w:pPr>
            <w:r>
              <w:rPr>
                <w:sz w:val="24"/>
              </w:rPr>
              <w:t>Przy sprzedaży płodów rolnych bezpośrednio z:</w:t>
            </w:r>
          </w:p>
          <w:p w14:paraId="41D4FFB8" w14:textId="77777777" w:rsidR="004C6A00" w:rsidRDefault="00000000">
            <w:pPr>
              <w:jc w:val="left"/>
            </w:pPr>
            <w:r>
              <w:t xml:space="preserve">a) </w:t>
            </w:r>
            <w:r>
              <w:rPr>
                <w:sz w:val="24"/>
              </w:rPr>
              <w:t>Samochodu osobowego, samochodu osobowego z przyczepą, ciągnika, ciągnika z przyczepą, wozu konnego</w:t>
            </w:r>
          </w:p>
          <w:p w14:paraId="2363117C" w14:textId="77777777" w:rsidR="004C6A00" w:rsidRDefault="00000000">
            <w:pPr>
              <w:jc w:val="left"/>
            </w:pPr>
            <w:r>
              <w:t xml:space="preserve">b) </w:t>
            </w:r>
            <w:r>
              <w:rPr>
                <w:sz w:val="24"/>
              </w:rPr>
              <w:t>Z samochodu o ładowności powyżej 3,5 tony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27B25" w14:textId="77777777" w:rsidR="00A77B3E" w:rsidRDefault="00A77B3E">
            <w:pPr>
              <w:jc w:val="right"/>
            </w:pPr>
          </w:p>
          <w:p w14:paraId="365AFDA7" w14:textId="77777777" w:rsidR="004C6A00" w:rsidRDefault="00000000">
            <w:pPr>
              <w:jc w:val="right"/>
            </w:pPr>
            <w:r>
              <w:rPr>
                <w:sz w:val="24"/>
              </w:rPr>
              <w:t>6,72 zł</w:t>
            </w:r>
          </w:p>
          <w:p w14:paraId="5BC1C6E2" w14:textId="77777777" w:rsidR="004C6A00" w:rsidRDefault="004C6A00"/>
          <w:p w14:paraId="33F7B66D" w14:textId="77777777" w:rsidR="004C6A00" w:rsidRDefault="00000000">
            <w:pPr>
              <w:jc w:val="right"/>
            </w:pPr>
            <w:r>
              <w:rPr>
                <w:sz w:val="24"/>
              </w:rPr>
              <w:t>22,40 zł</w:t>
            </w:r>
          </w:p>
        </w:tc>
      </w:tr>
      <w:tr w:rsidR="004C6A00" w14:paraId="297622F5" w14:textId="77777777">
        <w:trPr>
          <w:trHeight w:val="37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AC40B" w14:textId="77777777" w:rsidR="00A77B3E" w:rsidRDefault="00000000">
            <w:pPr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FADEB" w14:textId="77777777" w:rsidR="00A77B3E" w:rsidRDefault="00000000">
            <w:pPr>
              <w:jc w:val="left"/>
            </w:pPr>
            <w:r>
              <w:rPr>
                <w:sz w:val="24"/>
              </w:rPr>
              <w:t>Przy sprzedaży pozostałych artykułów z:</w:t>
            </w:r>
          </w:p>
          <w:p w14:paraId="321FD4A2" w14:textId="77777777" w:rsidR="004C6A00" w:rsidRDefault="00000000">
            <w:pPr>
              <w:jc w:val="left"/>
            </w:pPr>
            <w:r>
              <w:t xml:space="preserve">a) </w:t>
            </w:r>
            <w:r>
              <w:rPr>
                <w:sz w:val="24"/>
              </w:rPr>
              <w:t>Samochodu osobowego, samochodu osobowego z przyczepa, ciągnika, ciągnika z przyczepą, wozu konnego</w:t>
            </w:r>
          </w:p>
          <w:p w14:paraId="0A2D108A" w14:textId="77777777" w:rsidR="004C6A00" w:rsidRDefault="00000000">
            <w:pPr>
              <w:jc w:val="left"/>
            </w:pPr>
            <w:r>
              <w:t xml:space="preserve">b) </w:t>
            </w:r>
            <w:r>
              <w:rPr>
                <w:sz w:val="24"/>
              </w:rPr>
              <w:t xml:space="preserve">Samochodu o ładowności: </w:t>
            </w:r>
          </w:p>
          <w:p w14:paraId="7DE02EC2" w14:textId="77777777" w:rsidR="004C6A00" w:rsidRDefault="00000000">
            <w:pPr>
              <w:jc w:val="left"/>
            </w:pPr>
            <w:r>
              <w:rPr>
                <w:sz w:val="24"/>
              </w:rPr>
              <w:t>- do 2 ton</w:t>
            </w:r>
          </w:p>
          <w:p w14:paraId="1C6EC443" w14:textId="77777777" w:rsidR="004C6A00" w:rsidRDefault="00000000">
            <w:pPr>
              <w:jc w:val="left"/>
            </w:pPr>
            <w:r>
              <w:rPr>
                <w:sz w:val="24"/>
              </w:rPr>
              <w:t>- od 2 ton do 6 ton</w:t>
            </w:r>
          </w:p>
          <w:p w14:paraId="606BF483" w14:textId="77777777" w:rsidR="004C6A00" w:rsidRDefault="00000000">
            <w:pPr>
              <w:jc w:val="left"/>
            </w:pPr>
            <w:r>
              <w:rPr>
                <w:sz w:val="24"/>
              </w:rPr>
              <w:t>- ponad 6 ton</w:t>
            </w:r>
          </w:p>
          <w:p w14:paraId="28902BF2" w14:textId="77777777" w:rsidR="004C6A00" w:rsidRDefault="00000000">
            <w:pPr>
              <w:jc w:val="left"/>
            </w:pPr>
            <w:r>
              <w:t>c) S</w:t>
            </w:r>
            <w:r>
              <w:rPr>
                <w:sz w:val="24"/>
              </w:rPr>
              <w:t>amochodu z przyczepą, autobusu, platformy, przyczepy campingowej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29B09" w14:textId="77777777" w:rsidR="00A77B3E" w:rsidRDefault="00A77B3E">
            <w:pPr>
              <w:jc w:val="right"/>
            </w:pPr>
          </w:p>
          <w:p w14:paraId="1F3283FC" w14:textId="77777777" w:rsidR="004C6A00" w:rsidRDefault="00000000">
            <w:pPr>
              <w:jc w:val="right"/>
            </w:pPr>
            <w:r>
              <w:rPr>
                <w:sz w:val="24"/>
              </w:rPr>
              <w:t>12,32 zł</w:t>
            </w:r>
          </w:p>
          <w:p w14:paraId="6FFE1A9C" w14:textId="77777777" w:rsidR="004C6A00" w:rsidRDefault="004C6A00"/>
          <w:p w14:paraId="024FB821" w14:textId="77777777" w:rsidR="004C6A00" w:rsidRDefault="004C6A00"/>
          <w:p w14:paraId="47577B5E" w14:textId="77777777" w:rsidR="004C6A00" w:rsidRDefault="00000000">
            <w:pPr>
              <w:jc w:val="right"/>
            </w:pPr>
            <w:r>
              <w:rPr>
                <w:sz w:val="24"/>
              </w:rPr>
              <w:t>13,44 zł</w:t>
            </w:r>
          </w:p>
          <w:p w14:paraId="02249388" w14:textId="77777777" w:rsidR="004C6A00" w:rsidRDefault="00000000">
            <w:pPr>
              <w:jc w:val="right"/>
            </w:pPr>
            <w:r>
              <w:rPr>
                <w:sz w:val="24"/>
              </w:rPr>
              <w:t>17,92 zł</w:t>
            </w:r>
          </w:p>
          <w:p w14:paraId="503C6C5F" w14:textId="77777777" w:rsidR="004C6A00" w:rsidRDefault="00000000">
            <w:pPr>
              <w:jc w:val="right"/>
            </w:pPr>
            <w:r>
              <w:rPr>
                <w:sz w:val="24"/>
              </w:rPr>
              <w:t>24,64 zł</w:t>
            </w:r>
          </w:p>
          <w:p w14:paraId="3916598C" w14:textId="77777777" w:rsidR="004C6A00" w:rsidRDefault="00000000">
            <w:pPr>
              <w:jc w:val="right"/>
            </w:pPr>
            <w:r>
              <w:rPr>
                <w:sz w:val="24"/>
              </w:rPr>
              <w:t>35,84 zł</w:t>
            </w:r>
          </w:p>
        </w:tc>
      </w:tr>
      <w:tr w:rsidR="004C6A00" w14:paraId="07E7A7C7" w14:textId="77777777">
        <w:trPr>
          <w:trHeight w:val="4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7D557" w14:textId="77777777" w:rsidR="00A77B3E" w:rsidRDefault="00000000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03741" w14:textId="77777777" w:rsidR="00A77B3E" w:rsidRDefault="00000000">
            <w:pPr>
              <w:jc w:val="left"/>
            </w:pPr>
            <w:r>
              <w:rPr>
                <w:sz w:val="24"/>
              </w:rPr>
              <w:t>Przy sprzedaży obnośnej z ręki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4B1DA" w14:textId="77777777" w:rsidR="00A77B3E" w:rsidRDefault="00000000">
            <w:pPr>
              <w:jc w:val="right"/>
            </w:pPr>
            <w:r>
              <w:rPr>
                <w:sz w:val="24"/>
              </w:rPr>
              <w:t>3,36 zł</w:t>
            </w:r>
          </w:p>
        </w:tc>
      </w:tr>
      <w:tr w:rsidR="004C6A00" w14:paraId="5D5DEAEE" w14:textId="77777777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C3DE1" w14:textId="77777777" w:rsidR="00A77B3E" w:rsidRDefault="00000000">
            <w:pPr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ED09C" w14:textId="77777777" w:rsidR="00A77B3E" w:rsidRDefault="00000000">
            <w:pPr>
              <w:jc w:val="left"/>
            </w:pPr>
            <w:r>
              <w:rPr>
                <w:sz w:val="24"/>
              </w:rPr>
              <w:t>Przy sprzedaży produktów nabiałowych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5AB6A" w14:textId="77777777" w:rsidR="00A77B3E" w:rsidRDefault="00000000">
            <w:pPr>
              <w:jc w:val="right"/>
            </w:pPr>
            <w:r>
              <w:rPr>
                <w:sz w:val="24"/>
              </w:rPr>
              <w:t>1,12 zł</w:t>
            </w:r>
          </w:p>
        </w:tc>
      </w:tr>
      <w:tr w:rsidR="004C6A00" w14:paraId="2B3308B4" w14:textId="77777777">
        <w:trPr>
          <w:trHeight w:val="8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A9C1A" w14:textId="77777777" w:rsidR="00A77B3E" w:rsidRDefault="00000000">
            <w:pPr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38402" w14:textId="77777777" w:rsidR="00A77B3E" w:rsidRDefault="00000000">
            <w:pPr>
              <w:jc w:val="left"/>
            </w:pPr>
            <w:r>
              <w:rPr>
                <w:sz w:val="24"/>
              </w:rPr>
              <w:t>Przy pozostałej sprzedaży nie wymienionej w niniejszej uchwale niezależnie od branży – za każdy 1m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zajętej powierzchni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C3697" w14:textId="77777777" w:rsidR="00A77B3E" w:rsidRDefault="00A77B3E">
            <w:pPr>
              <w:jc w:val="right"/>
            </w:pPr>
          </w:p>
          <w:p w14:paraId="6F870E0D" w14:textId="77777777" w:rsidR="004C6A00" w:rsidRDefault="00000000">
            <w:pPr>
              <w:jc w:val="right"/>
            </w:pPr>
            <w:r>
              <w:rPr>
                <w:sz w:val="24"/>
              </w:rPr>
              <w:t>1,68 zł</w:t>
            </w:r>
          </w:p>
        </w:tc>
      </w:tr>
      <w:tr w:rsidR="004C6A00" w14:paraId="25D36D28" w14:textId="77777777">
        <w:trPr>
          <w:trHeight w:val="4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19E28" w14:textId="77777777" w:rsidR="00A77B3E" w:rsidRDefault="00000000">
            <w:pPr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D4A48" w14:textId="77777777" w:rsidR="00A77B3E" w:rsidRDefault="00000000">
            <w:pPr>
              <w:jc w:val="left"/>
            </w:pPr>
            <w:r>
              <w:rPr>
                <w:sz w:val="24"/>
              </w:rPr>
              <w:t>Inne miejsca niż targowisko za 1 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79F9E" w14:textId="77777777" w:rsidR="00A77B3E" w:rsidRDefault="00000000">
            <w:pPr>
              <w:jc w:val="right"/>
            </w:pPr>
            <w:r>
              <w:rPr>
                <w:sz w:val="24"/>
              </w:rPr>
              <w:t>22,40 zł</w:t>
            </w:r>
          </w:p>
        </w:tc>
      </w:tr>
    </w:tbl>
    <w:p w14:paraId="3B0F5BA4" w14:textId="77777777" w:rsidR="00A77B3E" w:rsidRDefault="00A77B3E"/>
    <w:sectPr w:rsidR="00A77B3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145D5" w14:textId="77777777" w:rsidR="00F34376" w:rsidRDefault="00F34376">
      <w:r>
        <w:separator/>
      </w:r>
    </w:p>
  </w:endnote>
  <w:endnote w:type="continuationSeparator" w:id="0">
    <w:p w14:paraId="6290AD7E" w14:textId="77777777" w:rsidR="00F34376" w:rsidRDefault="00F3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C6A00" w14:paraId="1F446AE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0FD32406" w14:textId="77777777" w:rsidR="004C6A0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CB255879-5EA9-4D23-9EC6-FE9DA9A9DE85.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3219B513" w14:textId="77777777" w:rsidR="004C6A0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D38A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EC5E0F5" w14:textId="77777777" w:rsidR="004C6A00" w:rsidRDefault="004C6A0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C6A00" w14:paraId="1EBBCCF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355CF663" w14:textId="77777777" w:rsidR="004C6A0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CB255879-5EA9-4D23-9EC6-FE9DA9A9DE85.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4A64F946" w14:textId="77777777" w:rsidR="004C6A0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D38A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5B22394" w14:textId="77777777" w:rsidR="004C6A00" w:rsidRDefault="004C6A0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CFB9B" w14:textId="77777777" w:rsidR="00F34376" w:rsidRDefault="00F34376">
      <w:r>
        <w:separator/>
      </w:r>
    </w:p>
  </w:footnote>
  <w:footnote w:type="continuationSeparator" w:id="0">
    <w:p w14:paraId="3A721267" w14:textId="77777777" w:rsidR="00F34376" w:rsidRDefault="00F34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15473"/>
    <w:rsid w:val="004C6A00"/>
    <w:rsid w:val="007D38AD"/>
    <w:rsid w:val="00A77B3E"/>
    <w:rsid w:val="00CA2A55"/>
    <w:rsid w:val="00F3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9170B"/>
  <w15:docId w15:val="{53CF10B3-A95D-437A-B619-C485D8D0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Sulejowie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V/56/2024 z dnia 12 sierpnia 2024 r.</dc:title>
  <dc:subject>w sprawie zmiany uchwały Nr LVI/501/2023 Rady Miejskiej w^Sulejowie z^dnia 12^stycznia 2023^r. w^sprawie opłaty targowej</dc:subject>
  <dc:creator>rada</dc:creator>
  <cp:lastModifiedBy>Martyna Hurysz</cp:lastModifiedBy>
  <cp:revision>2</cp:revision>
  <dcterms:created xsi:type="dcterms:W3CDTF">2024-08-22T09:05:00Z</dcterms:created>
  <dcterms:modified xsi:type="dcterms:W3CDTF">2024-08-22T09:05:00Z</dcterms:modified>
  <cp:category>Akt prawny</cp:category>
</cp:coreProperties>
</file>