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928E" w14:textId="77777777" w:rsidR="00F030BB" w:rsidRDefault="00F030BB" w:rsidP="00F030BB">
      <w:pPr>
        <w:keepNext/>
        <w:keepLines/>
        <w:suppressAutoHyphens/>
        <w:autoSpaceDN w:val="0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PLAN PRACY</w:t>
      </w:r>
    </w:p>
    <w:p w14:paraId="413F86EF" w14:textId="6D40DFAD" w:rsidR="00F030BB" w:rsidRDefault="00F030BB" w:rsidP="00CA1A6E">
      <w:pPr>
        <w:keepNext/>
        <w:keepLines/>
        <w:suppressAutoHyphens/>
        <w:autoSpaceDN w:val="0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KOMISJI EDUKACJI, </w:t>
      </w:r>
      <w:r w:rsidR="00CA1A6E">
        <w:rPr>
          <w:rFonts w:ascii="Times New Roman" w:eastAsia="Times New Roman" w:hAnsi="Times New Roman"/>
          <w:b/>
          <w:sz w:val="32"/>
          <w:szCs w:val="32"/>
        </w:rPr>
        <w:t>KULTURY I SPORTU</w:t>
      </w:r>
    </w:p>
    <w:p w14:paraId="3D284D20" w14:textId="77777777" w:rsidR="00F030BB" w:rsidRDefault="00F030BB" w:rsidP="00F030BB">
      <w:pPr>
        <w:keepNext/>
        <w:keepLines/>
        <w:suppressAutoHyphens/>
        <w:autoSpaceDN w:val="0"/>
        <w:spacing w:after="240" w:line="276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na 2024 rok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821"/>
        <w:gridCol w:w="2440"/>
        <w:gridCol w:w="6662"/>
      </w:tblGrid>
      <w:tr w:rsidR="00F030BB" w14:paraId="0367FD4B" w14:textId="77777777" w:rsidTr="00984A4B">
        <w:trPr>
          <w:cantSplit/>
          <w:trHeight w:val="14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7DC3" w14:textId="39EC9CE5" w:rsidR="00F030BB" w:rsidRDefault="002924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1</w:t>
            </w:r>
            <w:r w:rsidR="00F030BB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6799" w14:textId="77777777" w:rsidR="00F030BB" w:rsidRDefault="00F030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SIERPIEŃ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9EFA" w14:textId="2B6E8962" w:rsidR="00DE1E7F" w:rsidRPr="00DE1E7F" w:rsidRDefault="00DE1E7F" w:rsidP="00DE1E7F">
            <w:pPr>
              <w:pStyle w:val="Akapitzlist"/>
              <w:numPr>
                <w:ilvl w:val="0"/>
                <w:numId w:val="15"/>
              </w:numPr>
              <w:spacing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Przedstawienie harmonogramu pracy Rady Miejskiej </w:t>
            </w:r>
            <w:r w:rsidR="00D125D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w Sulejowie na 2024 r.</w:t>
            </w:r>
          </w:p>
          <w:p w14:paraId="3FB11926" w14:textId="4A994227" w:rsidR="00DE1E7F" w:rsidRPr="00DE1E7F" w:rsidRDefault="00DE1E7F" w:rsidP="00DE1E7F">
            <w:pPr>
              <w:pStyle w:val="Akapitzlist"/>
              <w:numPr>
                <w:ilvl w:val="0"/>
                <w:numId w:val="15"/>
              </w:numPr>
              <w:spacing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Przedstawienie planów pracy komisji Rady Miejskiej </w:t>
            </w:r>
            <w:r w:rsidR="00D125D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w Sulejowie na 2024 r.</w:t>
            </w:r>
          </w:p>
          <w:p w14:paraId="5F24322A" w14:textId="3ABEAAF4" w:rsidR="00F030BB" w:rsidRPr="00DE1E7F" w:rsidRDefault="00F030BB" w:rsidP="00DE1E7F">
            <w:pPr>
              <w:pStyle w:val="Akapitzlist"/>
              <w:numPr>
                <w:ilvl w:val="0"/>
                <w:numId w:val="15"/>
              </w:numPr>
              <w:spacing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Przygotowanie szkół do nowego roku szkolnego (arkusze, remonty).</w:t>
            </w:r>
          </w:p>
          <w:p w14:paraId="3E5DFA1E" w14:textId="42B71440" w:rsidR="00984A4B" w:rsidRPr="00DE1E7F" w:rsidRDefault="00984A4B" w:rsidP="00DE1E7F">
            <w:pPr>
              <w:pStyle w:val="Akapitzlist"/>
              <w:numPr>
                <w:ilvl w:val="0"/>
                <w:numId w:val="15"/>
              </w:numPr>
              <w:spacing w:line="240" w:lineRule="auto"/>
              <w:ind w:left="45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uchwał.</w:t>
            </w:r>
          </w:p>
          <w:p w14:paraId="0AA552D9" w14:textId="77777777" w:rsidR="00F030BB" w:rsidRPr="00DE1E7F" w:rsidRDefault="00F030BB" w:rsidP="00DE1E7F">
            <w:pPr>
              <w:pStyle w:val="Akapitzlist"/>
              <w:numPr>
                <w:ilvl w:val="0"/>
                <w:numId w:val="15"/>
              </w:numPr>
              <w:spacing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F030BB" w14:paraId="5E739C78" w14:textId="77777777" w:rsidTr="00F030BB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CB09" w14:textId="066EA326" w:rsidR="00F030BB" w:rsidRDefault="002924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2</w:t>
            </w:r>
            <w:r w:rsidR="00F030BB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F93A" w14:textId="77777777" w:rsidR="00F030BB" w:rsidRDefault="00F030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WRZESIEŃ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AFC7" w14:textId="77777777" w:rsidR="00984A4B" w:rsidRPr="00984A4B" w:rsidRDefault="00984A4B" w:rsidP="00984A4B">
            <w:pPr>
              <w:pStyle w:val="Akapitzlist"/>
              <w:numPr>
                <w:ilvl w:val="0"/>
                <w:numId w:val="13"/>
              </w:numPr>
              <w:spacing w:line="240" w:lineRule="auto"/>
              <w:ind w:left="45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84A4B">
              <w:rPr>
                <w:rFonts w:ascii="Times New Roman" w:hAnsi="Times New Roman"/>
                <w:sz w:val="24"/>
                <w:szCs w:val="24"/>
                <w:lang w:eastAsia="pl-PL"/>
              </w:rPr>
              <w:t>Sprawozdania okresowe:</w:t>
            </w:r>
          </w:p>
          <w:p w14:paraId="2F400FB4" w14:textId="77777777" w:rsidR="00984A4B" w:rsidRPr="00984A4B" w:rsidRDefault="00984A4B" w:rsidP="00984A4B">
            <w:pPr>
              <w:pStyle w:val="Akapitzlist"/>
              <w:numPr>
                <w:ilvl w:val="0"/>
                <w:numId w:val="14"/>
              </w:numPr>
              <w:spacing w:line="240" w:lineRule="auto"/>
              <w:ind w:left="88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84A4B">
              <w:rPr>
                <w:rFonts w:ascii="Times New Roman" w:hAnsi="Times New Roman"/>
                <w:sz w:val="24"/>
                <w:szCs w:val="24"/>
                <w:lang w:eastAsia="pl-PL"/>
              </w:rPr>
              <w:t>Realizacja inwestycji gminnych,</w:t>
            </w:r>
          </w:p>
          <w:p w14:paraId="47A73EE3" w14:textId="77777777" w:rsidR="00984A4B" w:rsidRPr="00984A4B" w:rsidRDefault="00984A4B" w:rsidP="00984A4B">
            <w:pPr>
              <w:pStyle w:val="Akapitzlist"/>
              <w:numPr>
                <w:ilvl w:val="0"/>
                <w:numId w:val="14"/>
              </w:numPr>
              <w:spacing w:line="240" w:lineRule="auto"/>
              <w:ind w:left="88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84A4B">
              <w:rPr>
                <w:rFonts w:ascii="Times New Roman" w:hAnsi="Times New Roman"/>
                <w:sz w:val="24"/>
                <w:szCs w:val="24"/>
                <w:lang w:eastAsia="pl-PL"/>
              </w:rPr>
              <w:t>Sprzedaż majątku gminnego,</w:t>
            </w:r>
          </w:p>
          <w:p w14:paraId="74078A02" w14:textId="76680567" w:rsidR="00DE1E7F" w:rsidRPr="00DE1E7F" w:rsidRDefault="00984A4B" w:rsidP="00DE1E7F">
            <w:pPr>
              <w:pStyle w:val="Akapitzlist"/>
              <w:numPr>
                <w:ilvl w:val="0"/>
                <w:numId w:val="14"/>
              </w:numPr>
              <w:spacing w:line="240" w:lineRule="auto"/>
              <w:ind w:left="88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84A4B">
              <w:rPr>
                <w:rFonts w:ascii="Times New Roman" w:hAnsi="Times New Roman"/>
                <w:sz w:val="24"/>
                <w:szCs w:val="24"/>
                <w:lang w:eastAsia="pl-PL"/>
              </w:rPr>
              <w:t>Pozyskiwanie środków zewnętrznych.</w:t>
            </w:r>
          </w:p>
          <w:p w14:paraId="279E3022" w14:textId="383D1CD4" w:rsidR="00DE1E7F" w:rsidRPr="00DE1E7F" w:rsidRDefault="00DE1E7F" w:rsidP="00984A4B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45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uchwał.</w:t>
            </w:r>
          </w:p>
          <w:p w14:paraId="6727018E" w14:textId="0FA427F9" w:rsidR="00F030BB" w:rsidRPr="00984A4B" w:rsidRDefault="00F030BB" w:rsidP="00984A4B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45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84A4B"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F030BB" w14:paraId="7FC75DB6" w14:textId="77777777" w:rsidTr="00F030BB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96A" w14:textId="01448700" w:rsidR="00F030BB" w:rsidRDefault="002924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3</w:t>
            </w:r>
            <w:r w:rsidR="00F030BB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279C" w14:textId="77777777" w:rsidR="00F030BB" w:rsidRDefault="00F030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PAŹDZIERNIK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7D09" w14:textId="77777777" w:rsidR="00F030BB" w:rsidRDefault="00F030BB" w:rsidP="00923EDC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Rozpatrzenie projektów uchwał w sprawie podatków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opłat lokalnych na 2025 r.</w:t>
            </w:r>
          </w:p>
          <w:p w14:paraId="528DBBBA" w14:textId="77777777" w:rsidR="00F030BB" w:rsidRDefault="00F030BB" w:rsidP="00F030BB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Informacje o złożonych oświadczeniach majątkowych (Radnych, Burmistrza oraz właściwych pracowników Urzędu Miejskiego w Sulejowie i jednostek organizacyjnych Gminy Sulejów).</w:t>
            </w:r>
          </w:p>
          <w:p w14:paraId="15D40D95" w14:textId="77777777" w:rsidR="00751605" w:rsidRDefault="00F030BB" w:rsidP="00751605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35CDA">
              <w:rPr>
                <w:rFonts w:ascii="Times New Roman" w:hAnsi="Times New Roman"/>
                <w:sz w:val="24"/>
                <w:szCs w:val="24"/>
                <w:lang w:eastAsia="pl-PL"/>
              </w:rPr>
              <w:t>Koordynacja ruchem pojazdów w okolicy cmentarzy podczas Święta Zmarłych.</w:t>
            </w:r>
          </w:p>
          <w:p w14:paraId="072FB830" w14:textId="77777777" w:rsidR="00751605" w:rsidRDefault="00751605" w:rsidP="00751605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51605">
              <w:rPr>
                <w:rFonts w:ascii="Times New Roman" w:hAnsi="Times New Roman"/>
                <w:sz w:val="24"/>
                <w:szCs w:val="24"/>
                <w:lang w:eastAsia="pl-PL"/>
              </w:rPr>
              <w:t>Stan dróg, chodników, oznakowania, oświetlenia ulicznego na terenie Gminy Sulejów.</w:t>
            </w:r>
          </w:p>
          <w:p w14:paraId="0BD3308F" w14:textId="77777777" w:rsidR="00751605" w:rsidRDefault="00DE1E7F" w:rsidP="00751605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51605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uchwał.</w:t>
            </w:r>
          </w:p>
          <w:p w14:paraId="003B58B9" w14:textId="31405394" w:rsidR="00F030BB" w:rsidRPr="00751605" w:rsidRDefault="00F030BB" w:rsidP="00751605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51605"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F030BB" w14:paraId="0C440FDC" w14:textId="77777777" w:rsidTr="00F030BB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0B47" w14:textId="20120825" w:rsidR="00F030BB" w:rsidRDefault="002924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4</w:t>
            </w:r>
            <w:r w:rsidR="00F030BB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63E8" w14:textId="77777777" w:rsidR="00F030BB" w:rsidRDefault="00F030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LISTOPAD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8F34" w14:textId="77777777" w:rsidR="00F030BB" w:rsidRDefault="00F030BB">
            <w:pPr>
              <w:spacing w:line="240" w:lineRule="auto"/>
              <w:ind w:left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BA78227" w14:textId="77777777" w:rsidR="00F030BB" w:rsidRDefault="00F030BB" w:rsidP="00F030BB">
            <w:pPr>
              <w:numPr>
                <w:ilvl w:val="0"/>
                <w:numId w:val="7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WPF – analiza zadłużenia gminy.</w:t>
            </w:r>
          </w:p>
          <w:p w14:paraId="2438D7DA" w14:textId="77777777" w:rsidR="00F030BB" w:rsidRDefault="00F030BB" w:rsidP="00F030BB">
            <w:pPr>
              <w:numPr>
                <w:ilvl w:val="0"/>
                <w:numId w:val="7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Stan realizacji zadań oświatowych w roku szkolnym 2023/2024.</w:t>
            </w:r>
          </w:p>
          <w:p w14:paraId="15650A9C" w14:textId="6054D1CB" w:rsidR="00DE1E7F" w:rsidRPr="00DE1E7F" w:rsidRDefault="00DE1E7F" w:rsidP="00F030BB">
            <w:pPr>
              <w:numPr>
                <w:ilvl w:val="0"/>
                <w:numId w:val="7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uchwał.</w:t>
            </w:r>
          </w:p>
          <w:p w14:paraId="33BD9D30" w14:textId="77777777" w:rsidR="00F030BB" w:rsidRDefault="00F030BB" w:rsidP="00F030BB">
            <w:pPr>
              <w:numPr>
                <w:ilvl w:val="0"/>
                <w:numId w:val="7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F030BB" w14:paraId="1E3D7715" w14:textId="77777777" w:rsidTr="00F030BB">
        <w:trPr>
          <w:cantSplit/>
          <w:trHeight w:val="2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2119" w14:textId="1C65536D" w:rsidR="00F030BB" w:rsidRDefault="002924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5</w:t>
            </w:r>
            <w:r w:rsidR="00F030BB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7C12" w14:textId="77777777" w:rsidR="00F030BB" w:rsidRDefault="00F030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GRUDZIEŃ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9D07" w14:textId="77777777" w:rsidR="00F030BB" w:rsidRDefault="00F030BB" w:rsidP="00F030BB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Opiniowanie projektu uchwały budżetowej na 2025 r.</w:t>
            </w:r>
          </w:p>
          <w:p w14:paraId="555FCAE4" w14:textId="77777777" w:rsidR="00F030BB" w:rsidRDefault="00F030BB" w:rsidP="00F030BB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Propozycje zmian do projektu uchwały budżetowej na 2025 r.</w:t>
            </w:r>
          </w:p>
          <w:p w14:paraId="56F77341" w14:textId="77777777" w:rsidR="00F030BB" w:rsidRDefault="00F030BB" w:rsidP="00F030BB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Przedstawienie harmonogramu pracy Rady Miejskiej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Sulejowie na 2025 r.</w:t>
            </w:r>
          </w:p>
          <w:p w14:paraId="6E0D6A10" w14:textId="77777777" w:rsidR="00F030BB" w:rsidRDefault="00F030BB" w:rsidP="00F030BB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Przedstawienie planów pracy stałych komisji Rady Miejskiej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Sulejowie na 2025 r.</w:t>
            </w:r>
          </w:p>
          <w:p w14:paraId="1AAA405E" w14:textId="1074152B" w:rsidR="00DE1E7F" w:rsidRPr="00DE1E7F" w:rsidRDefault="00DE1E7F" w:rsidP="00F030BB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uchwał.</w:t>
            </w:r>
          </w:p>
          <w:p w14:paraId="13AAE5C5" w14:textId="77777777" w:rsidR="00F030BB" w:rsidRDefault="00F030BB" w:rsidP="00923EDC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</w:tbl>
    <w:p w14:paraId="2E11B311" w14:textId="77777777" w:rsidR="00DE1E7F" w:rsidRDefault="00DE1E7F" w:rsidP="00F030BB">
      <w:pPr>
        <w:spacing w:after="0"/>
        <w:ind w:left="-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0E232B" w14:textId="4FC40571" w:rsidR="00F030BB" w:rsidRDefault="00F030BB" w:rsidP="00F030BB">
      <w:pPr>
        <w:spacing w:after="0"/>
        <w:ind w:left="-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może podejmować też inne tematy wynikające z potrzeb w dodatkowym terminie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uzgodnieniu z Przewodniczącym Rady Miejskiej w Sulejowie.</w:t>
      </w:r>
    </w:p>
    <w:p w14:paraId="3467E77D" w14:textId="77777777" w:rsidR="00F030BB" w:rsidRDefault="00F030BB" w:rsidP="00F030BB">
      <w:pPr>
        <w:rPr>
          <w:rFonts w:asciiTheme="minorHAnsi" w:eastAsiaTheme="minorHAnsi" w:hAnsiTheme="minorHAnsi" w:cstheme="minorBidi"/>
        </w:rPr>
      </w:pPr>
    </w:p>
    <w:p w14:paraId="7BF57968" w14:textId="77777777" w:rsidR="00E859C4" w:rsidRDefault="00E859C4"/>
    <w:sectPr w:rsidR="00E8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F80"/>
    <w:multiLevelType w:val="hybridMultilevel"/>
    <w:tmpl w:val="5C80F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5B53"/>
    <w:multiLevelType w:val="hybridMultilevel"/>
    <w:tmpl w:val="DDB87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73C3"/>
    <w:multiLevelType w:val="hybridMultilevel"/>
    <w:tmpl w:val="251AA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C3DA9"/>
    <w:multiLevelType w:val="hybridMultilevel"/>
    <w:tmpl w:val="74DC75D0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259E59C1"/>
    <w:multiLevelType w:val="hybridMultilevel"/>
    <w:tmpl w:val="22404406"/>
    <w:lvl w:ilvl="0" w:tplc="88ACA02A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F4F69"/>
    <w:multiLevelType w:val="hybridMultilevel"/>
    <w:tmpl w:val="8E2CA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A123A"/>
    <w:multiLevelType w:val="hybridMultilevel"/>
    <w:tmpl w:val="EE18B5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45E6"/>
    <w:multiLevelType w:val="hybridMultilevel"/>
    <w:tmpl w:val="9A44ABBC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67941"/>
    <w:multiLevelType w:val="hybridMultilevel"/>
    <w:tmpl w:val="DAB2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25D73"/>
    <w:multiLevelType w:val="hybridMultilevel"/>
    <w:tmpl w:val="5218F8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F6356"/>
    <w:multiLevelType w:val="hybridMultilevel"/>
    <w:tmpl w:val="4D7C0F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732CF7"/>
    <w:multiLevelType w:val="hybridMultilevel"/>
    <w:tmpl w:val="A482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F55F6"/>
    <w:multiLevelType w:val="hybridMultilevel"/>
    <w:tmpl w:val="EE18B51E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805CB"/>
    <w:multiLevelType w:val="hybridMultilevel"/>
    <w:tmpl w:val="FF0E41C8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2097245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62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652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825511">
    <w:abstractNumId w:val="13"/>
  </w:num>
  <w:num w:numId="5" w16cid:durableId="64843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3679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93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71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763979">
    <w:abstractNumId w:val="13"/>
  </w:num>
  <w:num w:numId="10" w16cid:durableId="1268461467">
    <w:abstractNumId w:val="1"/>
  </w:num>
  <w:num w:numId="11" w16cid:durableId="1809008988">
    <w:abstractNumId w:val="3"/>
  </w:num>
  <w:num w:numId="12" w16cid:durableId="1587576269">
    <w:abstractNumId w:val="0"/>
  </w:num>
  <w:num w:numId="13" w16cid:durableId="2074351756">
    <w:abstractNumId w:val="10"/>
  </w:num>
  <w:num w:numId="14" w16cid:durableId="1645545673">
    <w:abstractNumId w:val="9"/>
  </w:num>
  <w:num w:numId="15" w16cid:durableId="627128992">
    <w:abstractNumId w:val="5"/>
  </w:num>
  <w:num w:numId="16" w16cid:durableId="1712221666">
    <w:abstractNumId w:val="7"/>
  </w:num>
  <w:num w:numId="17" w16cid:durableId="1667125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BB"/>
    <w:rsid w:val="001028E9"/>
    <w:rsid w:val="002924D4"/>
    <w:rsid w:val="00335CDA"/>
    <w:rsid w:val="00751605"/>
    <w:rsid w:val="00984A4B"/>
    <w:rsid w:val="00C04C81"/>
    <w:rsid w:val="00CA1A6E"/>
    <w:rsid w:val="00CE43EE"/>
    <w:rsid w:val="00D125D5"/>
    <w:rsid w:val="00D24E63"/>
    <w:rsid w:val="00DC019A"/>
    <w:rsid w:val="00DE1E7F"/>
    <w:rsid w:val="00E859C4"/>
    <w:rsid w:val="00F0306C"/>
    <w:rsid w:val="00F0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A386"/>
  <w15:chartTrackingRefBased/>
  <w15:docId w15:val="{C75936A4-5F97-4D30-A027-27781B9B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0BB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F030B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F030B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6</cp:revision>
  <cp:lastPrinted>2024-07-29T08:45:00Z</cp:lastPrinted>
  <dcterms:created xsi:type="dcterms:W3CDTF">2024-07-18T12:29:00Z</dcterms:created>
  <dcterms:modified xsi:type="dcterms:W3CDTF">2024-07-29T08:45:00Z</dcterms:modified>
</cp:coreProperties>
</file>