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393DF" w14:textId="7E7EF299" w:rsidR="00D077E9" w:rsidRDefault="00685639" w:rsidP="00D70D02">
      <w:pPr>
        <w:rPr>
          <w:noProof/>
        </w:rPr>
      </w:pPr>
      <w:r w:rsidRPr="00685E50">
        <w:rPr>
          <w:noProof/>
        </w:rPr>
        <w:drawing>
          <wp:anchor distT="0" distB="0" distL="114300" distR="114300" simplePos="0" relativeHeight="251662336" behindDoc="0" locked="0" layoutInCell="1" allowOverlap="1" wp14:anchorId="22A1A1E9" wp14:editId="663D3A6F">
            <wp:simplePos x="0" y="0"/>
            <wp:positionH relativeFrom="column">
              <wp:posOffset>2855595</wp:posOffset>
            </wp:positionH>
            <wp:positionV relativeFrom="paragraph">
              <wp:posOffset>0</wp:posOffset>
            </wp:positionV>
            <wp:extent cx="897890" cy="1033780"/>
            <wp:effectExtent l="0" t="0" r="0" b="0"/>
            <wp:wrapSquare wrapText="bothSides"/>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890" cy="103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D42" w:rsidRPr="00612D20">
        <w:rPr>
          <w:noProof/>
          <w:lang w:bidi="pl-PL"/>
        </w:rPr>
        <w:drawing>
          <wp:anchor distT="0" distB="0" distL="114300" distR="114300" simplePos="0" relativeHeight="251663360" behindDoc="0" locked="0" layoutInCell="1" allowOverlap="1" wp14:anchorId="4318C536" wp14:editId="56CC813B">
            <wp:simplePos x="0" y="0"/>
            <wp:positionH relativeFrom="column">
              <wp:posOffset>-388620</wp:posOffset>
            </wp:positionH>
            <wp:positionV relativeFrom="paragraph">
              <wp:posOffset>1144905</wp:posOffset>
            </wp:positionV>
            <wp:extent cx="7132320" cy="4465320"/>
            <wp:effectExtent l="0" t="0" r="0" b="0"/>
            <wp:wrapSquare wrapText="bothSides"/>
            <wp:docPr id="7551811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2320" cy="4465320"/>
                    </a:xfrm>
                    <a:prstGeom prst="rect">
                      <a:avLst/>
                    </a:prstGeom>
                    <a:effectLst>
                      <a:softEdge rad="1270000"/>
                    </a:effec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6"/>
        <w:gridCol w:w="98"/>
      </w:tblGrid>
      <w:tr w:rsidR="00D077E9" w14:paraId="2B6C709B" w14:textId="77777777" w:rsidTr="00612D20">
        <w:trPr>
          <w:gridAfter w:val="1"/>
          <w:wAfter w:w="98" w:type="dxa"/>
          <w:trHeight w:val="1938"/>
        </w:trPr>
        <w:tc>
          <w:tcPr>
            <w:tcW w:w="5820" w:type="dxa"/>
            <w:tcBorders>
              <w:top w:val="nil"/>
              <w:left w:val="nil"/>
              <w:bottom w:val="nil"/>
              <w:right w:val="nil"/>
            </w:tcBorders>
          </w:tcPr>
          <w:p w14:paraId="111C94DA" w14:textId="08C4BC78" w:rsidR="00D077E9" w:rsidRDefault="00D077E9" w:rsidP="00AB02A7">
            <w:pPr>
              <w:rPr>
                <w:noProof/>
              </w:rPr>
            </w:pPr>
            <w:r>
              <w:rPr>
                <w:noProof/>
                <w:lang w:bidi="pl-PL"/>
              </w:rPr>
              <mc:AlternateContent>
                <mc:Choice Requires="wps">
                  <w:drawing>
                    <wp:inline distT="0" distB="0" distL="0" distR="0" wp14:anchorId="18EB035A" wp14:editId="235DA0B8">
                      <wp:extent cx="6309360" cy="1823085"/>
                      <wp:effectExtent l="0" t="0" r="0" b="5715"/>
                      <wp:docPr id="8" name="Pole tekstowe 8"/>
                      <wp:cNvGraphicFramePr/>
                      <a:graphic xmlns:a="http://schemas.openxmlformats.org/drawingml/2006/main">
                        <a:graphicData uri="http://schemas.microsoft.com/office/word/2010/wordprocessingShape">
                          <wps:wsp>
                            <wps:cNvSpPr txBox="1"/>
                            <wps:spPr>
                              <a:xfrm>
                                <a:off x="0" y="0"/>
                                <a:ext cx="6309360" cy="1823085"/>
                              </a:xfrm>
                              <a:prstGeom prst="rect">
                                <a:avLst/>
                              </a:prstGeom>
                              <a:noFill/>
                              <a:ln w="6350">
                                <a:noFill/>
                              </a:ln>
                            </wps:spPr>
                            <wps:txbx>
                              <w:txbxContent>
                                <w:p w14:paraId="56E84545" w14:textId="77777777" w:rsidR="001534D6" w:rsidRDefault="001534D6" w:rsidP="00F94D42">
                                  <w:pPr>
                                    <w:pStyle w:val="Tytu"/>
                                    <w:jc w:val="center"/>
                                    <w:rPr>
                                      <w:color w:val="194969" w:themeColor="accent2" w:themeShade="80"/>
                                      <w:sz w:val="52"/>
                                      <w:lang w:bidi="pl-PL"/>
                                    </w:rPr>
                                  </w:pPr>
                                </w:p>
                                <w:p w14:paraId="46DBC86C" w14:textId="77777777" w:rsidR="00685639" w:rsidRDefault="00685639" w:rsidP="00F94D42">
                                  <w:pPr>
                                    <w:pStyle w:val="Tytu"/>
                                    <w:jc w:val="center"/>
                                    <w:rPr>
                                      <w:color w:val="194969" w:themeColor="accent2" w:themeShade="80"/>
                                      <w:sz w:val="52"/>
                                      <w:lang w:bidi="pl-PL"/>
                                    </w:rPr>
                                  </w:pPr>
                                </w:p>
                                <w:p w14:paraId="0F9D6CC5" w14:textId="47D4B976" w:rsidR="00D077E9" w:rsidRPr="00F94D42" w:rsidRDefault="00612D20" w:rsidP="00F94D42">
                                  <w:pPr>
                                    <w:pStyle w:val="Tytu"/>
                                    <w:jc w:val="center"/>
                                    <w:rPr>
                                      <w:color w:val="194969" w:themeColor="accent2" w:themeShade="80"/>
                                      <w:sz w:val="52"/>
                                    </w:rPr>
                                  </w:pPr>
                                  <w:r w:rsidRPr="00F94D42">
                                    <w:rPr>
                                      <w:color w:val="194969" w:themeColor="accent2" w:themeShade="80"/>
                                      <w:sz w:val="52"/>
                                      <w:lang w:bidi="pl-PL"/>
                                    </w:rPr>
                                    <w:t xml:space="preserve">RAPORT O STANIE GMINY SULEJÓW </w:t>
                                  </w:r>
                                  <w:r w:rsidRPr="00F94D42">
                                    <w:rPr>
                                      <w:color w:val="194969" w:themeColor="accent2" w:themeShade="80"/>
                                      <w:sz w:val="52"/>
                                      <w:lang w:bidi="pl-PL"/>
                                    </w:rPr>
                                    <w:br/>
                                    <w:t>ZA 2023 ROK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8EB035A" id="_x0000_t202" coordsize="21600,21600" o:spt="202" path="m,l,21600r21600,l21600,xe">
                      <v:stroke joinstyle="miter"/>
                      <v:path gradientshapeok="t" o:connecttype="rect"/>
                    </v:shapetype>
                    <v:shape id="Pole tekstowe 8" o:spid="_x0000_s1026" type="#_x0000_t202" style="width:496.8pt;height:1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3VFgIAAC0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" filled="f" stroked="f" strokeweight=".5pt">
                      <v:textbox>
                        <w:txbxContent>
                          <w:p w14:paraId="56E84545" w14:textId="77777777" w:rsidR="001534D6" w:rsidRDefault="001534D6" w:rsidP="00F94D42">
                            <w:pPr>
                              <w:pStyle w:val="Tytu"/>
                              <w:jc w:val="center"/>
                              <w:rPr>
                                <w:color w:val="194969" w:themeColor="accent2" w:themeShade="80"/>
                                <w:sz w:val="52"/>
                                <w:lang w:bidi="pl-PL"/>
                              </w:rPr>
                            </w:pPr>
                          </w:p>
                          <w:p w14:paraId="46DBC86C" w14:textId="77777777" w:rsidR="00685639" w:rsidRDefault="00685639" w:rsidP="00F94D42">
                            <w:pPr>
                              <w:pStyle w:val="Tytu"/>
                              <w:jc w:val="center"/>
                              <w:rPr>
                                <w:color w:val="194969" w:themeColor="accent2" w:themeShade="80"/>
                                <w:sz w:val="52"/>
                                <w:lang w:bidi="pl-PL"/>
                              </w:rPr>
                            </w:pPr>
                          </w:p>
                          <w:p w14:paraId="0F9D6CC5" w14:textId="47D4B976" w:rsidR="00D077E9" w:rsidRPr="00F94D42" w:rsidRDefault="00612D20" w:rsidP="00F94D42">
                            <w:pPr>
                              <w:pStyle w:val="Tytu"/>
                              <w:jc w:val="center"/>
                              <w:rPr>
                                <w:color w:val="194969" w:themeColor="accent2" w:themeShade="80"/>
                                <w:sz w:val="52"/>
                              </w:rPr>
                            </w:pPr>
                            <w:r w:rsidRPr="00F94D42">
                              <w:rPr>
                                <w:color w:val="194969" w:themeColor="accent2" w:themeShade="80"/>
                                <w:sz w:val="52"/>
                                <w:lang w:bidi="pl-PL"/>
                              </w:rPr>
                              <w:t xml:space="preserve">RAPORT O STANIE GMINY SULEJÓW </w:t>
                            </w:r>
                            <w:r w:rsidRPr="00F94D42">
                              <w:rPr>
                                <w:color w:val="194969" w:themeColor="accent2" w:themeShade="80"/>
                                <w:sz w:val="52"/>
                                <w:lang w:bidi="pl-PL"/>
                              </w:rPr>
                              <w:br/>
                              <w:t>ZA 2023 ROK</w:t>
                            </w:r>
                          </w:p>
                        </w:txbxContent>
                      </v:textbox>
                      <w10:anchorlock/>
                    </v:shape>
                  </w:pict>
                </mc:Fallback>
              </mc:AlternateContent>
            </w:r>
          </w:p>
          <w:p w14:paraId="10872393" w14:textId="36681E9E" w:rsidR="00D077E9" w:rsidRDefault="00D077E9" w:rsidP="00AB02A7">
            <w:pPr>
              <w:rPr>
                <w:noProof/>
              </w:rPr>
            </w:pPr>
          </w:p>
        </w:tc>
      </w:tr>
      <w:tr w:rsidR="00D077E9" w14:paraId="073F0B66" w14:textId="77777777" w:rsidTr="00612D20">
        <w:trPr>
          <w:gridAfter w:val="1"/>
          <w:wAfter w:w="98" w:type="dxa"/>
          <w:trHeight w:val="7504"/>
        </w:trPr>
        <w:tc>
          <w:tcPr>
            <w:tcW w:w="5820" w:type="dxa"/>
            <w:tcBorders>
              <w:top w:val="nil"/>
              <w:left w:val="nil"/>
              <w:bottom w:val="nil"/>
              <w:right w:val="nil"/>
            </w:tcBorders>
          </w:tcPr>
          <w:p w14:paraId="7A28B89B" w14:textId="37FE97A5" w:rsidR="00D077E9" w:rsidRDefault="00D077E9" w:rsidP="00AB02A7">
            <w:pPr>
              <w:rPr>
                <w:noProof/>
              </w:rPr>
            </w:pPr>
          </w:p>
        </w:tc>
      </w:tr>
      <w:tr w:rsidR="00D077E9" w14:paraId="7665AA17" w14:textId="77777777" w:rsidTr="00612D20">
        <w:trPr>
          <w:trHeight w:val="2495"/>
        </w:trPr>
        <w:tc>
          <w:tcPr>
            <w:tcW w:w="5820" w:type="dxa"/>
            <w:gridSpan w:val="2"/>
            <w:tcBorders>
              <w:top w:val="nil"/>
              <w:left w:val="nil"/>
              <w:bottom w:val="nil"/>
              <w:right w:val="nil"/>
            </w:tcBorders>
          </w:tcPr>
          <w:p w14:paraId="18A4E98D" w14:textId="104E0689" w:rsidR="00D077E9" w:rsidRDefault="00612D20" w:rsidP="00AB02A7">
            <w:pPr>
              <w:rPr>
                <w:noProof/>
              </w:rPr>
            </w:pPr>
            <w:r>
              <w:rPr>
                <w:noProof/>
              </w:rPr>
              <w:t>Wydawca</w:t>
            </w:r>
          </w:p>
          <w:p w14:paraId="09A0811F" w14:textId="77777777" w:rsidR="00D077E9" w:rsidRDefault="00D077E9" w:rsidP="00AB02A7">
            <w:pPr>
              <w:rPr>
                <w:noProof/>
                <w:sz w:val="10"/>
                <w:szCs w:val="10"/>
              </w:rPr>
            </w:pPr>
            <w:r w:rsidRPr="00D86945">
              <w:rPr>
                <w:noProof/>
                <w:sz w:val="10"/>
                <w:szCs w:val="10"/>
                <w:lang w:bidi="pl-PL"/>
              </w:rPr>
              <mc:AlternateContent>
                <mc:Choice Requires="wps">
                  <w:drawing>
                    <wp:inline distT="0" distB="0" distL="0" distR="0" wp14:anchorId="00B001E1" wp14:editId="7B44BFF8">
                      <wp:extent cx="1493949" cy="0"/>
                      <wp:effectExtent l="0" t="19050" r="30480" b="19050"/>
                      <wp:docPr id="6" name="Łącznik prosty 6" descr="podział tekstu"/>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F03D9A7" id="Łącznik prosty 6" o:spid="_x0000_s1026" alt="podział tekstu"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6D862CE5" w14:textId="77777777" w:rsidR="00D077E9" w:rsidRDefault="00D077E9" w:rsidP="00AB02A7">
            <w:pPr>
              <w:rPr>
                <w:noProof/>
                <w:sz w:val="10"/>
                <w:szCs w:val="10"/>
              </w:rPr>
            </w:pPr>
          </w:p>
          <w:p w14:paraId="4F753498" w14:textId="77777777" w:rsidR="00D077E9" w:rsidRDefault="00D077E9" w:rsidP="00AB02A7">
            <w:pPr>
              <w:rPr>
                <w:noProof/>
                <w:sz w:val="10"/>
                <w:szCs w:val="10"/>
              </w:rPr>
            </w:pPr>
          </w:p>
          <w:p w14:paraId="25C0DDBF" w14:textId="18E14C26" w:rsidR="00612D20" w:rsidRPr="00612D20" w:rsidRDefault="00612D20" w:rsidP="00612D20">
            <w:pPr>
              <w:spacing w:line="360" w:lineRule="auto"/>
              <w:rPr>
                <w:rFonts w:ascii="Calibri" w:hAnsi="Calibri" w:cs="Calibri"/>
                <w:sz w:val="24"/>
                <w:szCs w:val="24"/>
              </w:rPr>
            </w:pPr>
            <w:bookmarkStart w:id="0" w:name="_Hlk37826855"/>
            <w:r w:rsidRPr="00612D20">
              <w:rPr>
                <w:rFonts w:ascii="Calibri" w:hAnsi="Calibri" w:cs="Calibri"/>
                <w:sz w:val="24"/>
                <w:szCs w:val="24"/>
              </w:rPr>
              <w:t>Urząd Miejski w Sulejowie</w:t>
            </w:r>
          </w:p>
          <w:p w14:paraId="7307A65A" w14:textId="77777777" w:rsidR="00612D20" w:rsidRPr="00612D20" w:rsidRDefault="00612D20" w:rsidP="00612D20">
            <w:pPr>
              <w:spacing w:line="360" w:lineRule="auto"/>
              <w:rPr>
                <w:rFonts w:ascii="Calibri" w:hAnsi="Calibri" w:cs="Calibri"/>
                <w:sz w:val="24"/>
                <w:szCs w:val="24"/>
              </w:rPr>
            </w:pPr>
            <w:r w:rsidRPr="00612D20">
              <w:rPr>
                <w:rFonts w:ascii="Calibri" w:hAnsi="Calibri" w:cs="Calibri"/>
                <w:sz w:val="24"/>
                <w:szCs w:val="24"/>
              </w:rPr>
              <w:t xml:space="preserve">ul. Konecka 42, 97-330 Sulejów </w:t>
            </w:r>
          </w:p>
          <w:p w14:paraId="0785ACDB" w14:textId="77777777" w:rsidR="00612D20" w:rsidRPr="00612D20" w:rsidRDefault="00612D20" w:rsidP="00612D20">
            <w:pPr>
              <w:spacing w:line="360" w:lineRule="auto"/>
              <w:rPr>
                <w:rFonts w:ascii="Calibri" w:hAnsi="Calibri" w:cs="Calibri"/>
                <w:sz w:val="24"/>
                <w:szCs w:val="24"/>
                <w:lang w:val="en-US"/>
              </w:rPr>
            </w:pPr>
            <w:r w:rsidRPr="00612D20">
              <w:rPr>
                <w:rFonts w:ascii="Calibri" w:hAnsi="Calibri" w:cs="Calibri"/>
                <w:sz w:val="24"/>
                <w:szCs w:val="24"/>
                <w:lang w:val="en-US"/>
              </w:rPr>
              <w:t>Tel.: (+48 44) 610 25 00 / fax: (+48 44) 616 25 51</w:t>
            </w:r>
          </w:p>
          <w:p w14:paraId="2E44FF3D" w14:textId="77777777" w:rsidR="00612D20" w:rsidRPr="00612D20" w:rsidRDefault="00612D20" w:rsidP="00612D20">
            <w:pPr>
              <w:spacing w:line="360" w:lineRule="auto"/>
              <w:rPr>
                <w:rFonts w:ascii="Calibri" w:hAnsi="Calibri" w:cs="Calibri"/>
                <w:sz w:val="24"/>
                <w:szCs w:val="24"/>
                <w:lang w:val="en-US"/>
              </w:rPr>
            </w:pPr>
            <w:r w:rsidRPr="00612D20">
              <w:rPr>
                <w:rFonts w:ascii="Calibri" w:hAnsi="Calibri" w:cs="Calibri"/>
                <w:sz w:val="24"/>
                <w:szCs w:val="24"/>
                <w:lang w:val="en-US"/>
              </w:rPr>
              <w:t xml:space="preserve">e-mail: </w:t>
            </w:r>
            <w:hyperlink r:id="rId10" w:history="1">
              <w:r w:rsidRPr="00612D20">
                <w:rPr>
                  <w:rStyle w:val="Hipercze"/>
                  <w:rFonts w:ascii="Calibri" w:hAnsi="Calibri" w:cs="Calibri"/>
                  <w:color w:val="082A75" w:themeColor="text2"/>
                  <w:sz w:val="24"/>
                  <w:szCs w:val="24"/>
                  <w:lang w:val="en-US"/>
                </w:rPr>
                <w:t>um@sulejow.pl</w:t>
              </w:r>
            </w:hyperlink>
            <w:bookmarkEnd w:id="0"/>
          </w:p>
          <w:p w14:paraId="4A81F375" w14:textId="28008B0C" w:rsidR="00D077E9" w:rsidRPr="00D86945" w:rsidRDefault="00D077E9" w:rsidP="00612D20">
            <w:pPr>
              <w:rPr>
                <w:noProof/>
                <w:sz w:val="10"/>
                <w:szCs w:val="10"/>
              </w:rPr>
            </w:pPr>
          </w:p>
        </w:tc>
      </w:tr>
    </w:tbl>
    <w:p w14:paraId="39149DE0" w14:textId="1D103671" w:rsidR="00D077E9" w:rsidRDefault="00AB02A7" w:rsidP="00F94D42">
      <w:pPr>
        <w:spacing w:after="200"/>
        <w:rPr>
          <w:noProof/>
          <w:lang w:bidi="pl-PL"/>
        </w:rPr>
      </w:pPr>
      <w:r>
        <w:rPr>
          <w:noProof/>
          <w:lang w:bidi="pl-PL"/>
        </w:rPr>
        <mc:AlternateContent>
          <mc:Choice Requires="wps">
            <w:drawing>
              <wp:anchor distT="0" distB="0" distL="114300" distR="114300" simplePos="0" relativeHeight="251659264" behindDoc="1" locked="0" layoutInCell="1" allowOverlap="1" wp14:anchorId="2B355275" wp14:editId="1D8D4F20">
                <wp:simplePos x="0" y="0"/>
                <wp:positionH relativeFrom="column">
                  <wp:posOffset>-745490</wp:posOffset>
                </wp:positionH>
                <wp:positionV relativeFrom="page">
                  <wp:posOffset>6667500</wp:posOffset>
                </wp:positionV>
                <wp:extent cx="7760970" cy="4019550"/>
                <wp:effectExtent l="0" t="0" r="0" b="0"/>
                <wp:wrapNone/>
                <wp:docPr id="2" name="Prostokąt 2" descr="kolorowy prostokąt"/>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F6C0EE" id="Prostokąt 2" o:spid="_x0000_s1026" alt="kolorowy prostokąt"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" fillcolor="#34aba2 [3206]" stroked="f" strokeweight="2pt">
                <w10:wrap anchory="page"/>
              </v:rect>
            </w:pict>
          </mc:Fallback>
        </mc:AlternateContent>
      </w:r>
    </w:p>
    <w:tbl>
      <w:tblPr>
        <w:tblW w:w="9897" w:type="dxa"/>
        <w:tblInd w:w="142" w:type="dxa"/>
        <w:tblCellMar>
          <w:left w:w="0" w:type="dxa"/>
          <w:right w:w="0" w:type="dxa"/>
        </w:tblCellMar>
        <w:tblLook w:val="0000" w:firstRow="0" w:lastRow="0" w:firstColumn="0" w:lastColumn="0" w:noHBand="0" w:noVBand="0"/>
      </w:tblPr>
      <w:tblGrid>
        <w:gridCol w:w="9897"/>
      </w:tblGrid>
      <w:tr w:rsidR="00D077E9" w14:paraId="26157EC0" w14:textId="77777777" w:rsidTr="00F94D42">
        <w:trPr>
          <w:trHeight w:val="3546"/>
        </w:trPr>
        <w:tc>
          <w:tcPr>
            <w:tcW w:w="9897" w:type="dxa"/>
          </w:tcPr>
          <w:p w14:paraId="6F694123" w14:textId="77777777" w:rsidR="00DF027C" w:rsidRDefault="00DF027C" w:rsidP="00DF027C">
            <w:pPr>
              <w:pStyle w:val="Zawarto"/>
              <w:rPr>
                <w:noProof/>
              </w:rPr>
            </w:pPr>
          </w:p>
          <w:p w14:paraId="5166B1FB" w14:textId="77777777" w:rsidR="00F94D42" w:rsidRDefault="00F94D42" w:rsidP="00DF027C">
            <w:pPr>
              <w:pStyle w:val="Zawarto"/>
              <w:rPr>
                <w:noProof/>
              </w:rPr>
            </w:pPr>
          </w:p>
          <w:p w14:paraId="471DE087" w14:textId="77777777" w:rsidR="00F94D42" w:rsidRDefault="00F94D42" w:rsidP="00DF027C">
            <w:pPr>
              <w:pStyle w:val="Zawarto"/>
              <w:rPr>
                <w:noProof/>
              </w:rPr>
            </w:pPr>
          </w:p>
          <w:p w14:paraId="64059383" w14:textId="77777777" w:rsidR="00F94D42" w:rsidRDefault="00F94D42" w:rsidP="00DF027C">
            <w:pPr>
              <w:pStyle w:val="Zawarto"/>
              <w:rPr>
                <w:noProof/>
              </w:rPr>
            </w:pPr>
          </w:p>
          <w:p w14:paraId="1F85B46C" w14:textId="77777777" w:rsidR="00F94D42" w:rsidRDefault="00F94D42" w:rsidP="00DF027C">
            <w:pPr>
              <w:pStyle w:val="Zawarto"/>
              <w:rPr>
                <w:noProof/>
              </w:rPr>
            </w:pPr>
          </w:p>
          <w:p w14:paraId="02A5A80C" w14:textId="77777777" w:rsidR="00F94D42" w:rsidRDefault="00F94D42" w:rsidP="00DF027C">
            <w:pPr>
              <w:pStyle w:val="Zawarto"/>
              <w:rPr>
                <w:noProof/>
              </w:rPr>
            </w:pPr>
          </w:p>
          <w:p w14:paraId="5101DBCB" w14:textId="77777777" w:rsidR="00F94D42" w:rsidRDefault="00F94D42" w:rsidP="00DF027C">
            <w:pPr>
              <w:pStyle w:val="Zawarto"/>
              <w:rPr>
                <w:noProof/>
              </w:rPr>
            </w:pPr>
          </w:p>
          <w:p w14:paraId="44ECA846" w14:textId="77777777" w:rsidR="00F94D42" w:rsidRDefault="00F94D42" w:rsidP="00DF027C">
            <w:pPr>
              <w:pStyle w:val="Zawarto"/>
              <w:rPr>
                <w:noProof/>
              </w:rPr>
            </w:pPr>
          </w:p>
          <w:p w14:paraId="19D4AEE7" w14:textId="77777777" w:rsidR="00F94D42" w:rsidRDefault="00F94D42" w:rsidP="00DF027C">
            <w:pPr>
              <w:pStyle w:val="Zawarto"/>
              <w:rPr>
                <w:noProof/>
              </w:rPr>
            </w:pPr>
          </w:p>
          <w:p w14:paraId="1FF5DD2B" w14:textId="77777777" w:rsidR="00F94D42" w:rsidRDefault="00F94D42" w:rsidP="00DF027C">
            <w:pPr>
              <w:pStyle w:val="Zawarto"/>
              <w:rPr>
                <w:noProof/>
              </w:rPr>
            </w:pPr>
          </w:p>
          <w:p w14:paraId="48A51C05" w14:textId="77777777" w:rsidR="00F94D42" w:rsidRDefault="00F94D42" w:rsidP="00DF027C">
            <w:pPr>
              <w:pStyle w:val="Zawarto"/>
              <w:rPr>
                <w:noProof/>
              </w:rPr>
            </w:pPr>
          </w:p>
          <w:p w14:paraId="4785EAEB" w14:textId="77777777" w:rsidR="00F94D42" w:rsidRDefault="00F94D42" w:rsidP="00DF027C">
            <w:pPr>
              <w:pStyle w:val="Zawarto"/>
              <w:rPr>
                <w:noProof/>
              </w:rPr>
            </w:pPr>
          </w:p>
          <w:p w14:paraId="3A0BFAD9" w14:textId="77777777" w:rsidR="00F94D42" w:rsidRDefault="00F94D42" w:rsidP="00DF027C">
            <w:pPr>
              <w:pStyle w:val="Zawarto"/>
              <w:rPr>
                <w:noProof/>
              </w:rPr>
            </w:pPr>
          </w:p>
          <w:p w14:paraId="27BD0617" w14:textId="77777777" w:rsidR="00F94D42" w:rsidRDefault="00F94D42" w:rsidP="00DF027C">
            <w:pPr>
              <w:pStyle w:val="Zawarto"/>
              <w:rPr>
                <w:noProof/>
              </w:rPr>
            </w:pPr>
          </w:p>
          <w:p w14:paraId="11F251F3" w14:textId="77777777" w:rsidR="00F94D42" w:rsidRDefault="00F94D42" w:rsidP="00DF027C">
            <w:pPr>
              <w:pStyle w:val="Zawarto"/>
              <w:rPr>
                <w:noProof/>
              </w:rPr>
            </w:pPr>
          </w:p>
          <w:p w14:paraId="32132326" w14:textId="77777777" w:rsidR="00F94D42" w:rsidRDefault="00F94D42" w:rsidP="00DF027C">
            <w:pPr>
              <w:pStyle w:val="Zawarto"/>
              <w:rPr>
                <w:noProof/>
              </w:rPr>
            </w:pPr>
          </w:p>
          <w:p w14:paraId="3F1F9419" w14:textId="77777777" w:rsidR="00F94D42" w:rsidRDefault="00F94D42" w:rsidP="00DF027C">
            <w:pPr>
              <w:pStyle w:val="Zawarto"/>
              <w:rPr>
                <w:noProof/>
              </w:rPr>
            </w:pPr>
          </w:p>
          <w:p w14:paraId="32F35A1D" w14:textId="77777777" w:rsidR="00F94D42" w:rsidRDefault="00F94D42" w:rsidP="00DF027C">
            <w:pPr>
              <w:pStyle w:val="Zawarto"/>
              <w:rPr>
                <w:noProof/>
              </w:rPr>
            </w:pPr>
          </w:p>
          <w:p w14:paraId="4DCB8E3D" w14:textId="77777777" w:rsidR="00F94D42" w:rsidRDefault="00F94D42" w:rsidP="00DF027C">
            <w:pPr>
              <w:pStyle w:val="Zawarto"/>
              <w:rPr>
                <w:noProof/>
              </w:rPr>
            </w:pPr>
          </w:p>
          <w:p w14:paraId="02C2E88F" w14:textId="77777777" w:rsidR="00F94D42" w:rsidRDefault="00F94D42" w:rsidP="00DF027C">
            <w:pPr>
              <w:pStyle w:val="Zawarto"/>
              <w:rPr>
                <w:noProof/>
              </w:rPr>
            </w:pPr>
          </w:p>
          <w:p w14:paraId="2DD66200" w14:textId="77777777" w:rsidR="00F94D42" w:rsidRDefault="00F94D42" w:rsidP="00DF027C">
            <w:pPr>
              <w:pStyle w:val="Zawarto"/>
              <w:rPr>
                <w:noProof/>
              </w:rPr>
            </w:pPr>
          </w:p>
          <w:p w14:paraId="36A0ECFD" w14:textId="77777777" w:rsidR="00F94D42" w:rsidRDefault="00F94D42" w:rsidP="00DF027C">
            <w:pPr>
              <w:pStyle w:val="Zawarto"/>
              <w:rPr>
                <w:noProof/>
              </w:rPr>
            </w:pPr>
          </w:p>
          <w:p w14:paraId="2225FADC" w14:textId="120542B4" w:rsidR="00F94D42" w:rsidRDefault="00F94D42" w:rsidP="00DF027C">
            <w:pPr>
              <w:pStyle w:val="Zawarto"/>
              <w:rPr>
                <w:noProof/>
              </w:rPr>
            </w:pPr>
          </w:p>
        </w:tc>
      </w:tr>
      <w:tr w:rsidR="00DF027C" w14:paraId="6855C1FD" w14:textId="77777777" w:rsidTr="00F94D42">
        <w:trPr>
          <w:trHeight w:val="1899"/>
        </w:trPr>
        <w:tc>
          <w:tcPr>
            <w:tcW w:w="9897" w:type="dxa"/>
            <w:shd w:val="clear" w:color="auto" w:fill="F2F2F2" w:themeFill="background1" w:themeFillShade="F2"/>
            <w:vAlign w:val="center"/>
          </w:tcPr>
          <w:p w14:paraId="21AC4167" w14:textId="77777777" w:rsidR="00DF027C" w:rsidRPr="00DF027C" w:rsidRDefault="00DF027C" w:rsidP="00DF027C">
            <w:pPr>
              <w:pStyle w:val="Tekstwyrniony"/>
              <w:jc w:val="center"/>
              <w:rPr>
                <w:noProof/>
              </w:rPr>
            </w:pPr>
            <w:r>
              <w:rPr>
                <w:noProof/>
                <w:lang w:bidi="pl-PL"/>
              </w:rPr>
              <mc:AlternateContent>
                <mc:Choice Requires="wps">
                  <w:drawing>
                    <wp:inline distT="0" distB="0" distL="0" distR="0" wp14:anchorId="6B6B3370" wp14:editId="0EE0065C">
                      <wp:extent cx="6158230" cy="923925"/>
                      <wp:effectExtent l="0" t="0" r="0" b="0"/>
                      <wp:docPr id="7" name="Pole tekstowe 7"/>
                      <wp:cNvGraphicFramePr/>
                      <a:graphic xmlns:a="http://schemas.openxmlformats.org/drawingml/2006/main">
                        <a:graphicData uri="http://schemas.microsoft.com/office/word/2010/wordprocessingShape">
                          <wps:wsp>
                            <wps:cNvSpPr txBox="1"/>
                            <wps:spPr>
                              <a:xfrm>
                                <a:off x="0" y="0"/>
                                <a:ext cx="6158230" cy="923925"/>
                              </a:xfrm>
                              <a:prstGeom prst="rect">
                                <a:avLst/>
                              </a:prstGeom>
                              <a:noFill/>
                              <a:ln w="6350">
                                <a:noFill/>
                              </a:ln>
                            </wps:spPr>
                            <wps:txbx>
                              <w:txbxContent>
                                <w:p w14:paraId="4EF1647E" w14:textId="3E847896" w:rsidR="00DF027C" w:rsidRDefault="00F94D42" w:rsidP="00DF027C">
                                  <w:pPr>
                                    <w:jc w:val="center"/>
                                  </w:pPr>
                                  <w:r w:rsidRPr="00E07B0E">
                                    <w:rPr>
                                      <w:rFonts w:ascii="Calibri" w:hAnsi="Calibri" w:cs="Calibri"/>
                                      <w:color w:val="0F0D29" w:themeColor="text1"/>
                                      <w:sz w:val="24"/>
                                      <w:szCs w:val="24"/>
                                    </w:rPr>
                                    <w:t>Raport przedstawia informacje o gminie Sulejów w okresie od 01.01.202</w:t>
                                  </w:r>
                                  <w:r>
                                    <w:rPr>
                                      <w:rFonts w:ascii="Calibri" w:hAnsi="Calibri" w:cs="Calibri"/>
                                      <w:color w:val="0F0D29" w:themeColor="text1"/>
                                      <w:sz w:val="24"/>
                                      <w:szCs w:val="24"/>
                                    </w:rPr>
                                    <w:t>3</w:t>
                                  </w:r>
                                  <w:r w:rsidRPr="00E07B0E">
                                    <w:rPr>
                                      <w:rFonts w:ascii="Calibri" w:hAnsi="Calibri" w:cs="Calibri"/>
                                      <w:color w:val="0F0D29" w:themeColor="text1"/>
                                      <w:sz w:val="24"/>
                                      <w:szCs w:val="24"/>
                                    </w:rPr>
                                    <w:t xml:space="preserve"> r. </w:t>
                                  </w:r>
                                  <w:r w:rsidRPr="00E07B0E">
                                    <w:rPr>
                                      <w:rFonts w:ascii="Calibri" w:hAnsi="Calibri" w:cs="Calibri"/>
                                      <w:color w:val="0F0D29" w:themeColor="text1"/>
                                      <w:sz w:val="24"/>
                                      <w:szCs w:val="24"/>
                                    </w:rPr>
                                    <w:br/>
                                    <w:t>do 31.12.202</w:t>
                                  </w:r>
                                  <w:r>
                                    <w:rPr>
                                      <w:rFonts w:ascii="Calibri" w:hAnsi="Calibri" w:cs="Calibri"/>
                                      <w:color w:val="0F0D29" w:themeColor="text1"/>
                                      <w:sz w:val="24"/>
                                      <w:szCs w:val="24"/>
                                    </w:rPr>
                                    <w:t>3</w:t>
                                  </w:r>
                                  <w:r w:rsidRPr="00E07B0E">
                                    <w:rPr>
                                      <w:rFonts w:ascii="Calibri" w:hAnsi="Calibri" w:cs="Calibri"/>
                                      <w:color w:val="0F0D29" w:themeColor="text1"/>
                                      <w:sz w:val="24"/>
                                      <w:szCs w:val="24"/>
                                    </w:rPr>
                                    <w:t> r. Dane pochodzą ze zbiorów otrzymanych z poszczególnych referatów Urzędu Miejskiego w Sulejowie, jednostek organizacyjnych gminy</w:t>
                                  </w:r>
                                  <w:r>
                                    <w:rPr>
                                      <w:rFonts w:ascii="Calibri" w:hAnsi="Calibri" w:cs="Calibri"/>
                                      <w:color w:val="0F0D29"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6B3370" id="Pole tekstowe 7" o:spid="_x0000_s1027" type="#_x0000_t202" style="width:484.9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" filled="f" stroked="f" strokeweight=".5pt">
                      <v:textbox>
                        <w:txbxContent>
                          <w:p w14:paraId="4EF1647E" w14:textId="3E847896" w:rsidR="00DF027C" w:rsidRDefault="00F94D42" w:rsidP="00DF027C">
                            <w:pPr>
                              <w:jc w:val="center"/>
                            </w:pPr>
                            <w:r w:rsidRPr="00E07B0E">
                              <w:rPr>
                                <w:rFonts w:ascii="Calibri" w:hAnsi="Calibri" w:cs="Calibri"/>
                                <w:color w:val="0F0D29" w:themeColor="text1"/>
                                <w:sz w:val="24"/>
                                <w:szCs w:val="24"/>
                              </w:rPr>
                              <w:t>Raport przedstawia informacje o gminie Sulejów w okresie od 01.01.202</w:t>
                            </w:r>
                            <w:r>
                              <w:rPr>
                                <w:rFonts w:ascii="Calibri" w:hAnsi="Calibri" w:cs="Calibri"/>
                                <w:color w:val="0F0D29" w:themeColor="text1"/>
                                <w:sz w:val="24"/>
                                <w:szCs w:val="24"/>
                              </w:rPr>
                              <w:t>3</w:t>
                            </w:r>
                            <w:r w:rsidRPr="00E07B0E">
                              <w:rPr>
                                <w:rFonts w:ascii="Calibri" w:hAnsi="Calibri" w:cs="Calibri"/>
                                <w:color w:val="0F0D29" w:themeColor="text1"/>
                                <w:sz w:val="24"/>
                                <w:szCs w:val="24"/>
                              </w:rPr>
                              <w:t xml:space="preserve"> r. </w:t>
                            </w:r>
                            <w:r w:rsidRPr="00E07B0E">
                              <w:rPr>
                                <w:rFonts w:ascii="Calibri" w:hAnsi="Calibri" w:cs="Calibri"/>
                                <w:color w:val="0F0D29" w:themeColor="text1"/>
                                <w:sz w:val="24"/>
                                <w:szCs w:val="24"/>
                              </w:rPr>
                              <w:br/>
                              <w:t>do 31.12.202</w:t>
                            </w:r>
                            <w:r>
                              <w:rPr>
                                <w:rFonts w:ascii="Calibri" w:hAnsi="Calibri" w:cs="Calibri"/>
                                <w:color w:val="0F0D29" w:themeColor="text1"/>
                                <w:sz w:val="24"/>
                                <w:szCs w:val="24"/>
                              </w:rPr>
                              <w:t>3</w:t>
                            </w:r>
                            <w:r w:rsidRPr="00E07B0E">
                              <w:rPr>
                                <w:rFonts w:ascii="Calibri" w:hAnsi="Calibri" w:cs="Calibri"/>
                                <w:color w:val="0F0D29" w:themeColor="text1"/>
                                <w:sz w:val="24"/>
                                <w:szCs w:val="24"/>
                              </w:rPr>
                              <w:t> r. Dane pochodzą ze zbiorów otrzymanych z poszczególnych referatów Urzędu Miejskiego w Sulejowie, jednostek organizacyjnych gminy</w:t>
                            </w:r>
                            <w:r>
                              <w:rPr>
                                <w:rFonts w:ascii="Calibri" w:hAnsi="Calibri" w:cs="Calibri"/>
                                <w:color w:val="0F0D29" w:themeColor="text1"/>
                                <w:sz w:val="24"/>
                                <w:szCs w:val="24"/>
                              </w:rPr>
                              <w:t>.</w:t>
                            </w:r>
                          </w:p>
                        </w:txbxContent>
                      </v:textbox>
                      <w10:anchorlock/>
                    </v:shape>
                  </w:pict>
                </mc:Fallback>
              </mc:AlternateContent>
            </w:r>
          </w:p>
        </w:tc>
      </w:tr>
    </w:tbl>
    <w:p w14:paraId="053DB5B6" w14:textId="69D783D5" w:rsidR="00F94D42" w:rsidRDefault="00F94D42" w:rsidP="00F94D42">
      <w:pPr>
        <w:spacing w:after="200"/>
        <w:rPr>
          <w:noProof/>
        </w:rPr>
      </w:pPr>
    </w:p>
    <w:p w14:paraId="0BE97DCA" w14:textId="77777777" w:rsidR="00F94D42" w:rsidRDefault="00F94D42">
      <w:pPr>
        <w:spacing w:after="200"/>
        <w:rPr>
          <w:noProof/>
        </w:rPr>
      </w:pPr>
      <w:r>
        <w:rPr>
          <w:noProof/>
        </w:rPr>
        <w:br w:type="page"/>
      </w:r>
    </w:p>
    <w:sdt>
      <w:sdtPr>
        <w:rPr>
          <w:rFonts w:asciiTheme="minorHAnsi" w:eastAsiaTheme="minorHAnsi" w:hAnsiTheme="minorHAnsi" w:cstheme="minorHAnsi"/>
          <w:b/>
          <w:color w:val="0F0D29" w:themeColor="text1"/>
          <w:sz w:val="20"/>
          <w:szCs w:val="20"/>
          <w:lang w:eastAsia="en-US"/>
        </w:rPr>
        <w:id w:val="-1402441021"/>
        <w:docPartObj>
          <w:docPartGallery w:val="Table of Contents"/>
          <w:docPartUnique/>
        </w:docPartObj>
      </w:sdtPr>
      <w:sdtEndPr>
        <w:rPr>
          <w:rFonts w:eastAsiaTheme="minorEastAsia" w:cstheme="minorBidi"/>
          <w:bCs/>
          <w:sz w:val="28"/>
          <w:szCs w:val="22"/>
        </w:rPr>
      </w:sdtEndPr>
      <w:sdtContent>
        <w:p w14:paraId="55BF80C1" w14:textId="77777777" w:rsidR="00F94D42" w:rsidRPr="00E07B0E" w:rsidRDefault="00F94D42" w:rsidP="00F94D42">
          <w:pPr>
            <w:pStyle w:val="Nagwekspisutreci"/>
            <w:rPr>
              <w:color w:val="0F0D29" w:themeColor="text1"/>
            </w:rPr>
          </w:pPr>
          <w:r w:rsidRPr="00E07B0E">
            <w:rPr>
              <w:color w:val="0F0D29" w:themeColor="text1"/>
            </w:rPr>
            <w:t>Spis treści</w:t>
          </w:r>
        </w:p>
        <w:p w14:paraId="5D88F2B2" w14:textId="5D98F142" w:rsidR="001349A2" w:rsidRDefault="00F94D42">
          <w:pPr>
            <w:pStyle w:val="Spistreci1"/>
            <w:tabs>
              <w:tab w:val="left" w:pos="440"/>
              <w:tab w:val="right" w:leader="dot" w:pos="10024"/>
            </w:tabs>
            <w:rPr>
              <w:rFonts w:eastAsiaTheme="minorEastAsia" w:cstheme="minorBidi"/>
              <w:noProof/>
              <w:color w:val="auto"/>
              <w:kern w:val="2"/>
              <w:sz w:val="22"/>
              <w:szCs w:val="22"/>
              <w14:ligatures w14:val="standardContextual"/>
            </w:rPr>
          </w:pPr>
          <w:r w:rsidRPr="00E07B0E">
            <w:rPr>
              <w:color w:val="0F0D29" w:themeColor="text1"/>
            </w:rPr>
            <w:fldChar w:fldCharType="begin"/>
          </w:r>
          <w:r w:rsidRPr="00E07B0E">
            <w:rPr>
              <w:color w:val="0F0D29" w:themeColor="text1"/>
            </w:rPr>
            <w:instrText xml:space="preserve"> TOC \o "1-3" \h \z \u </w:instrText>
          </w:r>
          <w:r w:rsidRPr="00E07B0E">
            <w:rPr>
              <w:color w:val="0F0D29" w:themeColor="text1"/>
            </w:rPr>
            <w:fldChar w:fldCharType="separate"/>
          </w:r>
          <w:hyperlink w:anchor="_Toc166235907" w:history="1">
            <w:r w:rsidR="001349A2" w:rsidRPr="001E119F">
              <w:rPr>
                <w:rStyle w:val="Hipercze"/>
                <w:bCs/>
                <w:noProof/>
              </w:rPr>
              <w:t>1.</w:t>
            </w:r>
            <w:r w:rsidR="001349A2">
              <w:rPr>
                <w:rFonts w:eastAsiaTheme="minorEastAsia" w:cstheme="minorBidi"/>
                <w:noProof/>
                <w:color w:val="auto"/>
                <w:kern w:val="2"/>
                <w:sz w:val="22"/>
                <w:szCs w:val="22"/>
                <w14:ligatures w14:val="standardContextual"/>
              </w:rPr>
              <w:tab/>
            </w:r>
            <w:r w:rsidR="001349A2" w:rsidRPr="001E119F">
              <w:rPr>
                <w:rStyle w:val="Hipercze"/>
                <w:bCs/>
                <w:noProof/>
              </w:rPr>
              <w:t>INFORMACJE OGÓLNE</w:t>
            </w:r>
            <w:r w:rsidR="001349A2">
              <w:rPr>
                <w:noProof/>
                <w:webHidden/>
              </w:rPr>
              <w:tab/>
            </w:r>
            <w:r w:rsidR="001349A2">
              <w:rPr>
                <w:noProof/>
                <w:webHidden/>
              </w:rPr>
              <w:fldChar w:fldCharType="begin"/>
            </w:r>
            <w:r w:rsidR="001349A2">
              <w:rPr>
                <w:noProof/>
                <w:webHidden/>
              </w:rPr>
              <w:instrText xml:space="preserve"> PAGEREF _Toc166235907 \h </w:instrText>
            </w:r>
            <w:r w:rsidR="001349A2">
              <w:rPr>
                <w:noProof/>
                <w:webHidden/>
              </w:rPr>
            </w:r>
            <w:r w:rsidR="001349A2">
              <w:rPr>
                <w:noProof/>
                <w:webHidden/>
              </w:rPr>
              <w:fldChar w:fldCharType="separate"/>
            </w:r>
            <w:r w:rsidR="00993DEA">
              <w:rPr>
                <w:noProof/>
                <w:webHidden/>
              </w:rPr>
              <w:t>4</w:t>
            </w:r>
            <w:r w:rsidR="001349A2">
              <w:rPr>
                <w:noProof/>
                <w:webHidden/>
              </w:rPr>
              <w:fldChar w:fldCharType="end"/>
            </w:r>
          </w:hyperlink>
        </w:p>
        <w:p w14:paraId="69D37645" w14:textId="1A12F5B4" w:rsidR="001349A2" w:rsidRDefault="00000000">
          <w:pPr>
            <w:pStyle w:val="Spistreci1"/>
            <w:tabs>
              <w:tab w:val="left" w:pos="440"/>
              <w:tab w:val="right" w:leader="dot" w:pos="10024"/>
            </w:tabs>
            <w:rPr>
              <w:rFonts w:eastAsiaTheme="minorEastAsia" w:cstheme="minorBidi"/>
              <w:noProof/>
              <w:color w:val="auto"/>
              <w:kern w:val="2"/>
              <w:sz w:val="22"/>
              <w:szCs w:val="22"/>
              <w14:ligatures w14:val="standardContextual"/>
            </w:rPr>
          </w:pPr>
          <w:hyperlink w:anchor="_Toc166235908" w:history="1">
            <w:r w:rsidR="001349A2" w:rsidRPr="001E119F">
              <w:rPr>
                <w:rStyle w:val="Hipercze"/>
                <w:noProof/>
              </w:rPr>
              <w:t>2.</w:t>
            </w:r>
            <w:r w:rsidR="001349A2">
              <w:rPr>
                <w:rFonts w:eastAsiaTheme="minorEastAsia" w:cstheme="minorBidi"/>
                <w:noProof/>
                <w:color w:val="auto"/>
                <w:kern w:val="2"/>
                <w:sz w:val="22"/>
                <w:szCs w:val="22"/>
                <w14:ligatures w14:val="standardContextual"/>
              </w:rPr>
              <w:tab/>
            </w:r>
            <w:r w:rsidR="001349A2" w:rsidRPr="001E119F">
              <w:rPr>
                <w:rStyle w:val="Hipercze"/>
                <w:noProof/>
              </w:rPr>
              <w:t>RADA MIEJSKA, URZĄD MIEJSKI  I JEDNOSTKI ORGANIZACYJNE</w:t>
            </w:r>
            <w:r w:rsidR="001349A2">
              <w:rPr>
                <w:noProof/>
                <w:webHidden/>
              </w:rPr>
              <w:tab/>
            </w:r>
            <w:r w:rsidR="001349A2">
              <w:rPr>
                <w:noProof/>
                <w:webHidden/>
              </w:rPr>
              <w:fldChar w:fldCharType="begin"/>
            </w:r>
            <w:r w:rsidR="001349A2">
              <w:rPr>
                <w:noProof/>
                <w:webHidden/>
              </w:rPr>
              <w:instrText xml:space="preserve"> PAGEREF _Toc166235908 \h </w:instrText>
            </w:r>
            <w:r w:rsidR="001349A2">
              <w:rPr>
                <w:noProof/>
                <w:webHidden/>
              </w:rPr>
            </w:r>
            <w:r w:rsidR="001349A2">
              <w:rPr>
                <w:noProof/>
                <w:webHidden/>
              </w:rPr>
              <w:fldChar w:fldCharType="separate"/>
            </w:r>
            <w:r w:rsidR="00993DEA">
              <w:rPr>
                <w:noProof/>
                <w:webHidden/>
              </w:rPr>
              <w:t>7</w:t>
            </w:r>
            <w:r w:rsidR="001349A2">
              <w:rPr>
                <w:noProof/>
                <w:webHidden/>
              </w:rPr>
              <w:fldChar w:fldCharType="end"/>
            </w:r>
          </w:hyperlink>
        </w:p>
        <w:p w14:paraId="706D2C93" w14:textId="202AA094" w:rsidR="001349A2" w:rsidRDefault="00000000">
          <w:pPr>
            <w:pStyle w:val="Spistreci1"/>
            <w:tabs>
              <w:tab w:val="left" w:pos="440"/>
              <w:tab w:val="right" w:leader="dot" w:pos="10024"/>
            </w:tabs>
            <w:rPr>
              <w:rFonts w:eastAsiaTheme="minorEastAsia" w:cstheme="minorBidi"/>
              <w:noProof/>
              <w:color w:val="auto"/>
              <w:kern w:val="2"/>
              <w:sz w:val="22"/>
              <w:szCs w:val="22"/>
              <w14:ligatures w14:val="standardContextual"/>
            </w:rPr>
          </w:pPr>
          <w:hyperlink w:anchor="_Toc166235909" w:history="1">
            <w:r w:rsidR="001349A2" w:rsidRPr="001E119F">
              <w:rPr>
                <w:rStyle w:val="Hipercze"/>
                <w:noProof/>
              </w:rPr>
              <w:t>3.</w:t>
            </w:r>
            <w:r w:rsidR="001349A2">
              <w:rPr>
                <w:rFonts w:eastAsiaTheme="minorEastAsia" w:cstheme="minorBidi"/>
                <w:noProof/>
                <w:color w:val="auto"/>
                <w:kern w:val="2"/>
                <w:sz w:val="22"/>
                <w:szCs w:val="22"/>
                <w14:ligatures w14:val="standardContextual"/>
              </w:rPr>
              <w:tab/>
            </w:r>
            <w:r w:rsidR="001349A2" w:rsidRPr="001E119F">
              <w:rPr>
                <w:rStyle w:val="Hipercze"/>
                <w:noProof/>
              </w:rPr>
              <w:t>POWIĄZANIA FUNKCJONALNE ORAZ WSPÓŁPRACA Z INNYMI JEDNOSTKAMI SAMORZĄDU TERYTORIALNEGO</w:t>
            </w:r>
            <w:r w:rsidR="001349A2">
              <w:rPr>
                <w:noProof/>
                <w:webHidden/>
              </w:rPr>
              <w:tab/>
            </w:r>
            <w:r w:rsidR="001349A2">
              <w:rPr>
                <w:noProof/>
                <w:webHidden/>
              </w:rPr>
              <w:fldChar w:fldCharType="begin"/>
            </w:r>
            <w:r w:rsidR="001349A2">
              <w:rPr>
                <w:noProof/>
                <w:webHidden/>
              </w:rPr>
              <w:instrText xml:space="preserve"> PAGEREF _Toc166235909 \h </w:instrText>
            </w:r>
            <w:r w:rsidR="001349A2">
              <w:rPr>
                <w:noProof/>
                <w:webHidden/>
              </w:rPr>
            </w:r>
            <w:r w:rsidR="001349A2">
              <w:rPr>
                <w:noProof/>
                <w:webHidden/>
              </w:rPr>
              <w:fldChar w:fldCharType="separate"/>
            </w:r>
            <w:r w:rsidR="00993DEA">
              <w:rPr>
                <w:noProof/>
                <w:webHidden/>
              </w:rPr>
              <w:t>13</w:t>
            </w:r>
            <w:r w:rsidR="001349A2">
              <w:rPr>
                <w:noProof/>
                <w:webHidden/>
              </w:rPr>
              <w:fldChar w:fldCharType="end"/>
            </w:r>
          </w:hyperlink>
        </w:p>
        <w:p w14:paraId="2753F8BE" w14:textId="4203C80D" w:rsidR="001349A2" w:rsidRDefault="00000000">
          <w:pPr>
            <w:pStyle w:val="Spistreci1"/>
            <w:tabs>
              <w:tab w:val="left" w:pos="440"/>
              <w:tab w:val="right" w:leader="dot" w:pos="10024"/>
            </w:tabs>
            <w:rPr>
              <w:rFonts w:eastAsiaTheme="minorEastAsia" w:cstheme="minorBidi"/>
              <w:noProof/>
              <w:color w:val="auto"/>
              <w:kern w:val="2"/>
              <w:sz w:val="22"/>
              <w:szCs w:val="22"/>
              <w14:ligatures w14:val="standardContextual"/>
            </w:rPr>
          </w:pPr>
          <w:hyperlink w:anchor="_Toc166235910" w:history="1">
            <w:r w:rsidR="001349A2" w:rsidRPr="001E119F">
              <w:rPr>
                <w:rStyle w:val="Hipercze"/>
                <w:noProof/>
              </w:rPr>
              <w:t>4.</w:t>
            </w:r>
            <w:r w:rsidR="001349A2">
              <w:rPr>
                <w:rFonts w:eastAsiaTheme="minorEastAsia" w:cstheme="minorBidi"/>
                <w:noProof/>
                <w:color w:val="auto"/>
                <w:kern w:val="2"/>
                <w:sz w:val="22"/>
                <w:szCs w:val="22"/>
                <w14:ligatures w14:val="standardContextual"/>
              </w:rPr>
              <w:tab/>
            </w:r>
            <w:r w:rsidR="001349A2" w:rsidRPr="001E119F">
              <w:rPr>
                <w:rStyle w:val="Hipercze"/>
                <w:noProof/>
              </w:rPr>
              <w:t>WSPÓŁPRACA Z ORGANIZACJAMI POZARZĄDOWYMI</w:t>
            </w:r>
            <w:r w:rsidR="001349A2">
              <w:rPr>
                <w:noProof/>
                <w:webHidden/>
              </w:rPr>
              <w:tab/>
            </w:r>
            <w:r w:rsidR="001349A2">
              <w:rPr>
                <w:noProof/>
                <w:webHidden/>
              </w:rPr>
              <w:fldChar w:fldCharType="begin"/>
            </w:r>
            <w:r w:rsidR="001349A2">
              <w:rPr>
                <w:noProof/>
                <w:webHidden/>
              </w:rPr>
              <w:instrText xml:space="preserve"> PAGEREF _Toc166235910 \h </w:instrText>
            </w:r>
            <w:r w:rsidR="001349A2">
              <w:rPr>
                <w:noProof/>
                <w:webHidden/>
              </w:rPr>
            </w:r>
            <w:r w:rsidR="001349A2">
              <w:rPr>
                <w:noProof/>
                <w:webHidden/>
              </w:rPr>
              <w:fldChar w:fldCharType="separate"/>
            </w:r>
            <w:r w:rsidR="00993DEA">
              <w:rPr>
                <w:noProof/>
                <w:webHidden/>
              </w:rPr>
              <w:t>14</w:t>
            </w:r>
            <w:r w:rsidR="001349A2">
              <w:rPr>
                <w:noProof/>
                <w:webHidden/>
              </w:rPr>
              <w:fldChar w:fldCharType="end"/>
            </w:r>
          </w:hyperlink>
        </w:p>
        <w:p w14:paraId="5B7A55E2" w14:textId="7A61BEDC" w:rsidR="001349A2" w:rsidRDefault="00000000">
          <w:pPr>
            <w:pStyle w:val="Spistreci1"/>
            <w:tabs>
              <w:tab w:val="left" w:pos="440"/>
              <w:tab w:val="right" w:leader="dot" w:pos="10024"/>
            </w:tabs>
            <w:rPr>
              <w:rFonts w:eastAsiaTheme="minorEastAsia" w:cstheme="minorBidi"/>
              <w:noProof/>
              <w:color w:val="auto"/>
              <w:kern w:val="2"/>
              <w:sz w:val="22"/>
              <w:szCs w:val="22"/>
              <w14:ligatures w14:val="standardContextual"/>
            </w:rPr>
          </w:pPr>
          <w:hyperlink w:anchor="_Toc166235911" w:history="1">
            <w:r w:rsidR="001349A2" w:rsidRPr="001E119F">
              <w:rPr>
                <w:rStyle w:val="Hipercze"/>
                <w:noProof/>
              </w:rPr>
              <w:t>5.</w:t>
            </w:r>
            <w:r w:rsidR="001349A2">
              <w:rPr>
                <w:rFonts w:eastAsiaTheme="minorEastAsia" w:cstheme="minorBidi"/>
                <w:noProof/>
                <w:color w:val="auto"/>
                <w:kern w:val="2"/>
                <w:sz w:val="22"/>
                <w:szCs w:val="22"/>
                <w14:ligatures w14:val="standardContextual"/>
              </w:rPr>
              <w:tab/>
            </w:r>
            <w:r w:rsidR="001349A2" w:rsidRPr="001E119F">
              <w:rPr>
                <w:rStyle w:val="Hipercze"/>
                <w:noProof/>
              </w:rPr>
              <w:t>REALIZACJA POLITYK, PROGRAMÓW  I STRATEGII</w:t>
            </w:r>
            <w:r w:rsidR="001349A2">
              <w:rPr>
                <w:noProof/>
                <w:webHidden/>
              </w:rPr>
              <w:tab/>
            </w:r>
            <w:r w:rsidR="001349A2">
              <w:rPr>
                <w:noProof/>
                <w:webHidden/>
              </w:rPr>
              <w:fldChar w:fldCharType="begin"/>
            </w:r>
            <w:r w:rsidR="001349A2">
              <w:rPr>
                <w:noProof/>
                <w:webHidden/>
              </w:rPr>
              <w:instrText xml:space="preserve"> PAGEREF _Toc166235911 \h </w:instrText>
            </w:r>
            <w:r w:rsidR="001349A2">
              <w:rPr>
                <w:noProof/>
                <w:webHidden/>
              </w:rPr>
            </w:r>
            <w:r w:rsidR="001349A2">
              <w:rPr>
                <w:noProof/>
                <w:webHidden/>
              </w:rPr>
              <w:fldChar w:fldCharType="separate"/>
            </w:r>
            <w:r w:rsidR="00993DEA">
              <w:rPr>
                <w:noProof/>
                <w:webHidden/>
              </w:rPr>
              <w:t>16</w:t>
            </w:r>
            <w:r w:rsidR="001349A2">
              <w:rPr>
                <w:noProof/>
                <w:webHidden/>
              </w:rPr>
              <w:fldChar w:fldCharType="end"/>
            </w:r>
          </w:hyperlink>
        </w:p>
        <w:p w14:paraId="7F3D962A" w14:textId="4E28F3ED" w:rsidR="001349A2" w:rsidRDefault="00000000">
          <w:pPr>
            <w:pStyle w:val="Spistreci1"/>
            <w:tabs>
              <w:tab w:val="left" w:pos="440"/>
              <w:tab w:val="right" w:leader="dot" w:pos="10024"/>
            </w:tabs>
            <w:rPr>
              <w:rFonts w:eastAsiaTheme="minorEastAsia" w:cstheme="minorBidi"/>
              <w:noProof/>
              <w:color w:val="auto"/>
              <w:kern w:val="2"/>
              <w:sz w:val="22"/>
              <w:szCs w:val="22"/>
              <w14:ligatures w14:val="standardContextual"/>
            </w:rPr>
          </w:pPr>
          <w:hyperlink w:anchor="_Toc166235912" w:history="1">
            <w:r w:rsidR="001349A2" w:rsidRPr="001E119F">
              <w:rPr>
                <w:rStyle w:val="Hipercze"/>
                <w:noProof/>
              </w:rPr>
              <w:t>6.</w:t>
            </w:r>
            <w:r w:rsidR="001349A2">
              <w:rPr>
                <w:rFonts w:eastAsiaTheme="minorEastAsia" w:cstheme="minorBidi"/>
                <w:noProof/>
                <w:color w:val="auto"/>
                <w:kern w:val="2"/>
                <w:sz w:val="22"/>
                <w:szCs w:val="22"/>
                <w14:ligatures w14:val="standardContextual"/>
              </w:rPr>
              <w:tab/>
            </w:r>
            <w:r w:rsidR="001349A2" w:rsidRPr="001E119F">
              <w:rPr>
                <w:rStyle w:val="Hipercze"/>
                <w:noProof/>
              </w:rPr>
              <w:t>ZREALIZOWANE INWESTYCJE I FINANSE</w:t>
            </w:r>
            <w:r w:rsidR="001349A2">
              <w:rPr>
                <w:noProof/>
                <w:webHidden/>
              </w:rPr>
              <w:tab/>
            </w:r>
            <w:r w:rsidR="001349A2">
              <w:rPr>
                <w:noProof/>
                <w:webHidden/>
              </w:rPr>
              <w:fldChar w:fldCharType="begin"/>
            </w:r>
            <w:r w:rsidR="001349A2">
              <w:rPr>
                <w:noProof/>
                <w:webHidden/>
              </w:rPr>
              <w:instrText xml:space="preserve"> PAGEREF _Toc166235912 \h </w:instrText>
            </w:r>
            <w:r w:rsidR="001349A2">
              <w:rPr>
                <w:noProof/>
                <w:webHidden/>
              </w:rPr>
            </w:r>
            <w:r w:rsidR="001349A2">
              <w:rPr>
                <w:noProof/>
                <w:webHidden/>
              </w:rPr>
              <w:fldChar w:fldCharType="separate"/>
            </w:r>
            <w:r w:rsidR="00993DEA">
              <w:rPr>
                <w:noProof/>
                <w:webHidden/>
              </w:rPr>
              <w:t>28</w:t>
            </w:r>
            <w:r w:rsidR="001349A2">
              <w:rPr>
                <w:noProof/>
                <w:webHidden/>
              </w:rPr>
              <w:fldChar w:fldCharType="end"/>
            </w:r>
          </w:hyperlink>
        </w:p>
        <w:p w14:paraId="78B6CC01" w14:textId="0FA8822A" w:rsidR="001349A2" w:rsidRDefault="00000000">
          <w:pPr>
            <w:pStyle w:val="Spistreci1"/>
            <w:tabs>
              <w:tab w:val="left" w:pos="440"/>
              <w:tab w:val="right" w:leader="dot" w:pos="10024"/>
            </w:tabs>
            <w:rPr>
              <w:rFonts w:eastAsiaTheme="minorEastAsia" w:cstheme="minorBidi"/>
              <w:noProof/>
              <w:color w:val="auto"/>
              <w:kern w:val="2"/>
              <w:sz w:val="22"/>
              <w:szCs w:val="22"/>
              <w14:ligatures w14:val="standardContextual"/>
            </w:rPr>
          </w:pPr>
          <w:hyperlink w:anchor="_Toc166235913" w:history="1">
            <w:r w:rsidR="001349A2" w:rsidRPr="001E119F">
              <w:rPr>
                <w:rStyle w:val="Hipercze"/>
                <w:noProof/>
              </w:rPr>
              <w:t>7.</w:t>
            </w:r>
            <w:r w:rsidR="001349A2">
              <w:rPr>
                <w:rFonts w:eastAsiaTheme="minorEastAsia" w:cstheme="minorBidi"/>
                <w:noProof/>
                <w:color w:val="auto"/>
                <w:kern w:val="2"/>
                <w:sz w:val="22"/>
                <w:szCs w:val="22"/>
                <w14:ligatures w14:val="standardContextual"/>
              </w:rPr>
              <w:tab/>
            </w:r>
            <w:r w:rsidR="001349A2" w:rsidRPr="001E119F">
              <w:rPr>
                <w:rStyle w:val="Hipercze"/>
                <w:noProof/>
              </w:rPr>
              <w:t>DZIAŁANIA KOMUNALNE NA TERENIE GMINY</w:t>
            </w:r>
            <w:r w:rsidR="001349A2">
              <w:rPr>
                <w:noProof/>
                <w:webHidden/>
              </w:rPr>
              <w:tab/>
            </w:r>
            <w:r w:rsidR="001349A2">
              <w:rPr>
                <w:noProof/>
                <w:webHidden/>
              </w:rPr>
              <w:fldChar w:fldCharType="begin"/>
            </w:r>
            <w:r w:rsidR="001349A2">
              <w:rPr>
                <w:noProof/>
                <w:webHidden/>
              </w:rPr>
              <w:instrText xml:space="preserve"> PAGEREF _Toc166235913 \h </w:instrText>
            </w:r>
            <w:r w:rsidR="001349A2">
              <w:rPr>
                <w:noProof/>
                <w:webHidden/>
              </w:rPr>
            </w:r>
            <w:r w:rsidR="001349A2">
              <w:rPr>
                <w:noProof/>
                <w:webHidden/>
              </w:rPr>
              <w:fldChar w:fldCharType="separate"/>
            </w:r>
            <w:r w:rsidR="00993DEA">
              <w:rPr>
                <w:noProof/>
                <w:webHidden/>
              </w:rPr>
              <w:t>35</w:t>
            </w:r>
            <w:r w:rsidR="001349A2">
              <w:rPr>
                <w:noProof/>
                <w:webHidden/>
              </w:rPr>
              <w:fldChar w:fldCharType="end"/>
            </w:r>
          </w:hyperlink>
        </w:p>
        <w:p w14:paraId="17BD4138" w14:textId="764D1BF9" w:rsidR="001349A2" w:rsidRDefault="00000000">
          <w:pPr>
            <w:pStyle w:val="Spistreci1"/>
            <w:tabs>
              <w:tab w:val="left" w:pos="440"/>
              <w:tab w:val="right" w:leader="dot" w:pos="10024"/>
            </w:tabs>
            <w:rPr>
              <w:rFonts w:eastAsiaTheme="minorEastAsia" w:cstheme="minorBidi"/>
              <w:noProof/>
              <w:color w:val="auto"/>
              <w:kern w:val="2"/>
              <w:sz w:val="22"/>
              <w:szCs w:val="22"/>
              <w14:ligatures w14:val="standardContextual"/>
            </w:rPr>
          </w:pPr>
          <w:hyperlink w:anchor="_Toc166235914" w:history="1">
            <w:r w:rsidR="001349A2" w:rsidRPr="001E119F">
              <w:rPr>
                <w:rStyle w:val="Hipercze"/>
                <w:noProof/>
              </w:rPr>
              <w:t>8.</w:t>
            </w:r>
            <w:r w:rsidR="001349A2">
              <w:rPr>
                <w:rFonts w:eastAsiaTheme="minorEastAsia" w:cstheme="minorBidi"/>
                <w:noProof/>
                <w:color w:val="auto"/>
                <w:kern w:val="2"/>
                <w:sz w:val="22"/>
                <w:szCs w:val="22"/>
                <w14:ligatures w14:val="standardContextual"/>
              </w:rPr>
              <w:tab/>
            </w:r>
            <w:r w:rsidR="001349A2" w:rsidRPr="001E119F">
              <w:rPr>
                <w:rStyle w:val="Hipercze"/>
                <w:noProof/>
              </w:rPr>
              <w:t>KULTURA, SPORT, TURYSTYKA</w:t>
            </w:r>
            <w:r w:rsidR="001349A2">
              <w:rPr>
                <w:noProof/>
                <w:webHidden/>
              </w:rPr>
              <w:tab/>
            </w:r>
            <w:r w:rsidR="001349A2">
              <w:rPr>
                <w:noProof/>
                <w:webHidden/>
              </w:rPr>
              <w:fldChar w:fldCharType="begin"/>
            </w:r>
            <w:r w:rsidR="001349A2">
              <w:rPr>
                <w:noProof/>
                <w:webHidden/>
              </w:rPr>
              <w:instrText xml:space="preserve"> PAGEREF _Toc166235914 \h </w:instrText>
            </w:r>
            <w:r w:rsidR="001349A2">
              <w:rPr>
                <w:noProof/>
                <w:webHidden/>
              </w:rPr>
            </w:r>
            <w:r w:rsidR="001349A2">
              <w:rPr>
                <w:noProof/>
                <w:webHidden/>
              </w:rPr>
              <w:fldChar w:fldCharType="separate"/>
            </w:r>
            <w:r w:rsidR="00993DEA">
              <w:rPr>
                <w:noProof/>
                <w:webHidden/>
              </w:rPr>
              <w:t>56</w:t>
            </w:r>
            <w:r w:rsidR="001349A2">
              <w:rPr>
                <w:noProof/>
                <w:webHidden/>
              </w:rPr>
              <w:fldChar w:fldCharType="end"/>
            </w:r>
          </w:hyperlink>
        </w:p>
        <w:p w14:paraId="527BC8C0" w14:textId="654E302D" w:rsidR="001349A2" w:rsidRDefault="00000000">
          <w:pPr>
            <w:pStyle w:val="Spistreci1"/>
            <w:tabs>
              <w:tab w:val="left" w:pos="440"/>
              <w:tab w:val="right" w:leader="dot" w:pos="10024"/>
            </w:tabs>
            <w:rPr>
              <w:rFonts w:eastAsiaTheme="minorEastAsia" w:cstheme="minorBidi"/>
              <w:noProof/>
              <w:color w:val="auto"/>
              <w:kern w:val="2"/>
              <w:sz w:val="22"/>
              <w:szCs w:val="22"/>
              <w14:ligatures w14:val="standardContextual"/>
            </w:rPr>
          </w:pPr>
          <w:hyperlink w:anchor="_Toc166235915" w:history="1">
            <w:r w:rsidR="001349A2" w:rsidRPr="001E119F">
              <w:rPr>
                <w:rStyle w:val="Hipercze"/>
                <w:noProof/>
              </w:rPr>
              <w:t>9.</w:t>
            </w:r>
            <w:r w:rsidR="001349A2">
              <w:rPr>
                <w:rFonts w:eastAsiaTheme="minorEastAsia" w:cstheme="minorBidi"/>
                <w:noProof/>
                <w:color w:val="auto"/>
                <w:kern w:val="2"/>
                <w:sz w:val="22"/>
                <w:szCs w:val="22"/>
                <w14:ligatures w14:val="standardContextual"/>
              </w:rPr>
              <w:tab/>
            </w:r>
            <w:r w:rsidR="001349A2" w:rsidRPr="001E119F">
              <w:rPr>
                <w:rStyle w:val="Hipercze"/>
                <w:noProof/>
              </w:rPr>
              <w:t>POLITYKA SPOŁECZNA</w:t>
            </w:r>
            <w:r w:rsidR="001349A2">
              <w:rPr>
                <w:noProof/>
                <w:webHidden/>
              </w:rPr>
              <w:tab/>
            </w:r>
            <w:r w:rsidR="001349A2">
              <w:rPr>
                <w:noProof/>
                <w:webHidden/>
              </w:rPr>
              <w:fldChar w:fldCharType="begin"/>
            </w:r>
            <w:r w:rsidR="001349A2">
              <w:rPr>
                <w:noProof/>
                <w:webHidden/>
              </w:rPr>
              <w:instrText xml:space="preserve"> PAGEREF _Toc166235915 \h </w:instrText>
            </w:r>
            <w:r w:rsidR="001349A2">
              <w:rPr>
                <w:noProof/>
                <w:webHidden/>
              </w:rPr>
            </w:r>
            <w:r w:rsidR="001349A2">
              <w:rPr>
                <w:noProof/>
                <w:webHidden/>
              </w:rPr>
              <w:fldChar w:fldCharType="separate"/>
            </w:r>
            <w:r w:rsidR="00993DEA">
              <w:rPr>
                <w:noProof/>
                <w:webHidden/>
              </w:rPr>
              <w:t>69</w:t>
            </w:r>
            <w:r w:rsidR="001349A2">
              <w:rPr>
                <w:noProof/>
                <w:webHidden/>
              </w:rPr>
              <w:fldChar w:fldCharType="end"/>
            </w:r>
          </w:hyperlink>
        </w:p>
        <w:p w14:paraId="71D14B8F" w14:textId="70B7E706" w:rsidR="001349A2" w:rsidRDefault="00000000">
          <w:pPr>
            <w:pStyle w:val="Spistreci1"/>
            <w:tabs>
              <w:tab w:val="left" w:pos="660"/>
              <w:tab w:val="right" w:leader="dot" w:pos="10024"/>
            </w:tabs>
            <w:rPr>
              <w:rFonts w:eastAsiaTheme="minorEastAsia" w:cstheme="minorBidi"/>
              <w:noProof/>
              <w:color w:val="auto"/>
              <w:kern w:val="2"/>
              <w:sz w:val="22"/>
              <w:szCs w:val="22"/>
              <w14:ligatures w14:val="standardContextual"/>
            </w:rPr>
          </w:pPr>
          <w:hyperlink w:anchor="_Toc166235916" w:history="1">
            <w:r w:rsidR="001349A2" w:rsidRPr="001E119F">
              <w:rPr>
                <w:rStyle w:val="Hipercze"/>
                <w:noProof/>
              </w:rPr>
              <w:t>10.</w:t>
            </w:r>
            <w:r w:rsidR="001349A2">
              <w:rPr>
                <w:rFonts w:eastAsiaTheme="minorEastAsia" w:cstheme="minorBidi"/>
                <w:noProof/>
                <w:color w:val="auto"/>
                <w:kern w:val="2"/>
                <w:sz w:val="22"/>
                <w:szCs w:val="22"/>
                <w14:ligatures w14:val="standardContextual"/>
              </w:rPr>
              <w:tab/>
            </w:r>
            <w:r w:rsidR="001349A2" w:rsidRPr="001E119F">
              <w:rPr>
                <w:rStyle w:val="Hipercze"/>
                <w:noProof/>
              </w:rPr>
              <w:t>OŚWIATA</w:t>
            </w:r>
            <w:r w:rsidR="001349A2">
              <w:rPr>
                <w:noProof/>
                <w:webHidden/>
              </w:rPr>
              <w:tab/>
            </w:r>
            <w:r w:rsidR="001349A2">
              <w:rPr>
                <w:noProof/>
                <w:webHidden/>
              </w:rPr>
              <w:fldChar w:fldCharType="begin"/>
            </w:r>
            <w:r w:rsidR="001349A2">
              <w:rPr>
                <w:noProof/>
                <w:webHidden/>
              </w:rPr>
              <w:instrText xml:space="preserve"> PAGEREF _Toc166235916 \h </w:instrText>
            </w:r>
            <w:r w:rsidR="001349A2">
              <w:rPr>
                <w:noProof/>
                <w:webHidden/>
              </w:rPr>
            </w:r>
            <w:r w:rsidR="001349A2">
              <w:rPr>
                <w:noProof/>
                <w:webHidden/>
              </w:rPr>
              <w:fldChar w:fldCharType="separate"/>
            </w:r>
            <w:r w:rsidR="00993DEA">
              <w:rPr>
                <w:noProof/>
                <w:webHidden/>
              </w:rPr>
              <w:t>85</w:t>
            </w:r>
            <w:r w:rsidR="001349A2">
              <w:rPr>
                <w:noProof/>
                <w:webHidden/>
              </w:rPr>
              <w:fldChar w:fldCharType="end"/>
            </w:r>
          </w:hyperlink>
        </w:p>
        <w:p w14:paraId="054C96AD" w14:textId="1E554D1D" w:rsidR="001349A2" w:rsidRDefault="00000000">
          <w:pPr>
            <w:pStyle w:val="Spistreci1"/>
            <w:tabs>
              <w:tab w:val="left" w:pos="660"/>
              <w:tab w:val="right" w:leader="dot" w:pos="10024"/>
            </w:tabs>
            <w:rPr>
              <w:rFonts w:eastAsiaTheme="minorEastAsia" w:cstheme="minorBidi"/>
              <w:noProof/>
              <w:color w:val="auto"/>
              <w:kern w:val="2"/>
              <w:sz w:val="22"/>
              <w:szCs w:val="22"/>
              <w14:ligatures w14:val="standardContextual"/>
            </w:rPr>
          </w:pPr>
          <w:hyperlink w:anchor="_Toc166235917" w:history="1">
            <w:r w:rsidR="001349A2" w:rsidRPr="001E119F">
              <w:rPr>
                <w:rStyle w:val="Hipercze"/>
                <w:noProof/>
              </w:rPr>
              <w:t>11.</w:t>
            </w:r>
            <w:r w:rsidR="001349A2">
              <w:rPr>
                <w:rFonts w:eastAsiaTheme="minorEastAsia" w:cstheme="minorBidi"/>
                <w:noProof/>
                <w:color w:val="auto"/>
                <w:kern w:val="2"/>
                <w:sz w:val="22"/>
                <w:szCs w:val="22"/>
                <w14:ligatures w14:val="standardContextual"/>
              </w:rPr>
              <w:tab/>
            </w:r>
            <w:r w:rsidR="001349A2" w:rsidRPr="001E119F">
              <w:rPr>
                <w:rStyle w:val="Hipercze"/>
                <w:noProof/>
              </w:rPr>
              <w:t>DZIAŁALNOŚĆ OCHOTNICZYCH STRAŻY POŻARNYCH</w:t>
            </w:r>
            <w:r w:rsidR="001349A2">
              <w:rPr>
                <w:noProof/>
                <w:webHidden/>
              </w:rPr>
              <w:tab/>
            </w:r>
            <w:r w:rsidR="001349A2">
              <w:rPr>
                <w:noProof/>
                <w:webHidden/>
              </w:rPr>
              <w:fldChar w:fldCharType="begin"/>
            </w:r>
            <w:r w:rsidR="001349A2">
              <w:rPr>
                <w:noProof/>
                <w:webHidden/>
              </w:rPr>
              <w:instrText xml:space="preserve"> PAGEREF _Toc166235917 \h </w:instrText>
            </w:r>
            <w:r w:rsidR="001349A2">
              <w:rPr>
                <w:noProof/>
                <w:webHidden/>
              </w:rPr>
            </w:r>
            <w:r w:rsidR="001349A2">
              <w:rPr>
                <w:noProof/>
                <w:webHidden/>
              </w:rPr>
              <w:fldChar w:fldCharType="separate"/>
            </w:r>
            <w:r w:rsidR="00993DEA">
              <w:rPr>
                <w:noProof/>
                <w:webHidden/>
              </w:rPr>
              <w:t>91</w:t>
            </w:r>
            <w:r w:rsidR="001349A2">
              <w:rPr>
                <w:noProof/>
                <w:webHidden/>
              </w:rPr>
              <w:fldChar w:fldCharType="end"/>
            </w:r>
          </w:hyperlink>
        </w:p>
        <w:p w14:paraId="5376142A" w14:textId="35F8B457" w:rsidR="001349A2" w:rsidRDefault="00000000">
          <w:pPr>
            <w:pStyle w:val="Spistreci1"/>
            <w:tabs>
              <w:tab w:val="right" w:leader="dot" w:pos="10024"/>
            </w:tabs>
            <w:rPr>
              <w:rFonts w:eastAsiaTheme="minorEastAsia" w:cstheme="minorBidi"/>
              <w:noProof/>
              <w:color w:val="auto"/>
              <w:kern w:val="2"/>
              <w:sz w:val="22"/>
              <w:szCs w:val="22"/>
              <w14:ligatures w14:val="standardContextual"/>
            </w:rPr>
          </w:pPr>
          <w:hyperlink w:anchor="_Toc166235919" w:history="1">
            <w:r w:rsidR="001349A2" w:rsidRPr="001E119F">
              <w:rPr>
                <w:rStyle w:val="Hipercze"/>
                <w:noProof/>
              </w:rPr>
              <w:t>SPIS RYSUNKÓW</w:t>
            </w:r>
            <w:r w:rsidR="001349A2">
              <w:rPr>
                <w:noProof/>
                <w:webHidden/>
              </w:rPr>
              <w:tab/>
            </w:r>
            <w:r w:rsidR="001349A2">
              <w:rPr>
                <w:noProof/>
                <w:webHidden/>
              </w:rPr>
              <w:fldChar w:fldCharType="begin"/>
            </w:r>
            <w:r w:rsidR="001349A2">
              <w:rPr>
                <w:noProof/>
                <w:webHidden/>
              </w:rPr>
              <w:instrText xml:space="preserve"> PAGEREF _Toc166235919 \h </w:instrText>
            </w:r>
            <w:r w:rsidR="001349A2">
              <w:rPr>
                <w:noProof/>
                <w:webHidden/>
              </w:rPr>
            </w:r>
            <w:r w:rsidR="001349A2">
              <w:rPr>
                <w:noProof/>
                <w:webHidden/>
              </w:rPr>
              <w:fldChar w:fldCharType="separate"/>
            </w:r>
            <w:r w:rsidR="00993DEA">
              <w:rPr>
                <w:noProof/>
                <w:webHidden/>
              </w:rPr>
              <w:t>97</w:t>
            </w:r>
            <w:r w:rsidR="001349A2">
              <w:rPr>
                <w:noProof/>
                <w:webHidden/>
              </w:rPr>
              <w:fldChar w:fldCharType="end"/>
            </w:r>
          </w:hyperlink>
        </w:p>
        <w:p w14:paraId="73F0826B" w14:textId="13441EE4" w:rsidR="001349A2" w:rsidRDefault="00000000">
          <w:pPr>
            <w:pStyle w:val="Spistreci1"/>
            <w:tabs>
              <w:tab w:val="right" w:leader="dot" w:pos="10024"/>
            </w:tabs>
            <w:rPr>
              <w:rFonts w:eastAsiaTheme="minorEastAsia" w:cstheme="minorBidi"/>
              <w:noProof/>
              <w:color w:val="auto"/>
              <w:kern w:val="2"/>
              <w:sz w:val="22"/>
              <w:szCs w:val="22"/>
              <w14:ligatures w14:val="standardContextual"/>
            </w:rPr>
          </w:pPr>
          <w:hyperlink w:anchor="_Toc166235920" w:history="1">
            <w:r w:rsidR="001349A2" w:rsidRPr="001E119F">
              <w:rPr>
                <w:rStyle w:val="Hipercze"/>
                <w:noProof/>
              </w:rPr>
              <w:t>SPIS TABEL</w:t>
            </w:r>
            <w:r w:rsidR="001349A2">
              <w:rPr>
                <w:noProof/>
                <w:webHidden/>
              </w:rPr>
              <w:tab/>
            </w:r>
            <w:r w:rsidR="001349A2">
              <w:rPr>
                <w:noProof/>
                <w:webHidden/>
              </w:rPr>
              <w:fldChar w:fldCharType="begin"/>
            </w:r>
            <w:r w:rsidR="001349A2">
              <w:rPr>
                <w:noProof/>
                <w:webHidden/>
              </w:rPr>
              <w:instrText xml:space="preserve"> PAGEREF _Toc166235920 \h </w:instrText>
            </w:r>
            <w:r w:rsidR="001349A2">
              <w:rPr>
                <w:noProof/>
                <w:webHidden/>
              </w:rPr>
            </w:r>
            <w:r w:rsidR="001349A2">
              <w:rPr>
                <w:noProof/>
                <w:webHidden/>
              </w:rPr>
              <w:fldChar w:fldCharType="separate"/>
            </w:r>
            <w:r w:rsidR="00993DEA">
              <w:rPr>
                <w:noProof/>
                <w:webHidden/>
              </w:rPr>
              <w:t>99</w:t>
            </w:r>
            <w:r w:rsidR="001349A2">
              <w:rPr>
                <w:noProof/>
                <w:webHidden/>
              </w:rPr>
              <w:fldChar w:fldCharType="end"/>
            </w:r>
          </w:hyperlink>
        </w:p>
        <w:p w14:paraId="6CC84A0A" w14:textId="4049ACC1" w:rsidR="001349A2" w:rsidRDefault="00000000">
          <w:pPr>
            <w:pStyle w:val="Spistreci1"/>
            <w:tabs>
              <w:tab w:val="right" w:leader="dot" w:pos="10024"/>
            </w:tabs>
            <w:rPr>
              <w:rFonts w:eastAsiaTheme="minorEastAsia" w:cstheme="minorBidi"/>
              <w:noProof/>
              <w:color w:val="auto"/>
              <w:kern w:val="2"/>
              <w:sz w:val="22"/>
              <w:szCs w:val="22"/>
              <w14:ligatures w14:val="standardContextual"/>
            </w:rPr>
          </w:pPr>
          <w:hyperlink w:anchor="_Toc166235921" w:history="1">
            <w:r w:rsidR="001349A2" w:rsidRPr="001E119F">
              <w:rPr>
                <w:rStyle w:val="Hipercze"/>
                <w:noProof/>
              </w:rPr>
              <w:t>SPIS WYKRESÓW</w:t>
            </w:r>
            <w:r w:rsidR="001349A2">
              <w:rPr>
                <w:noProof/>
                <w:webHidden/>
              </w:rPr>
              <w:tab/>
            </w:r>
            <w:r w:rsidR="001349A2">
              <w:rPr>
                <w:noProof/>
                <w:webHidden/>
              </w:rPr>
              <w:fldChar w:fldCharType="begin"/>
            </w:r>
            <w:r w:rsidR="001349A2">
              <w:rPr>
                <w:noProof/>
                <w:webHidden/>
              </w:rPr>
              <w:instrText xml:space="preserve"> PAGEREF _Toc166235921 \h </w:instrText>
            </w:r>
            <w:r w:rsidR="001349A2">
              <w:rPr>
                <w:noProof/>
                <w:webHidden/>
              </w:rPr>
            </w:r>
            <w:r w:rsidR="001349A2">
              <w:rPr>
                <w:noProof/>
                <w:webHidden/>
              </w:rPr>
              <w:fldChar w:fldCharType="separate"/>
            </w:r>
            <w:r w:rsidR="00993DEA">
              <w:rPr>
                <w:noProof/>
                <w:webHidden/>
              </w:rPr>
              <w:t>101</w:t>
            </w:r>
            <w:r w:rsidR="001349A2">
              <w:rPr>
                <w:noProof/>
                <w:webHidden/>
              </w:rPr>
              <w:fldChar w:fldCharType="end"/>
            </w:r>
          </w:hyperlink>
        </w:p>
        <w:p w14:paraId="04022065" w14:textId="5ACD558C" w:rsidR="00F94D42" w:rsidRDefault="00F94D42" w:rsidP="00F94D42">
          <w:pPr>
            <w:rPr>
              <w:b w:val="0"/>
              <w:bCs/>
              <w:color w:val="0F0D29" w:themeColor="text1"/>
            </w:rPr>
          </w:pPr>
          <w:r w:rsidRPr="00E07B0E">
            <w:rPr>
              <w:b w:val="0"/>
              <w:bCs/>
              <w:color w:val="0F0D29" w:themeColor="text1"/>
            </w:rPr>
            <w:fldChar w:fldCharType="end"/>
          </w:r>
        </w:p>
      </w:sdtContent>
    </w:sdt>
    <w:p w14:paraId="21342E0E" w14:textId="15575422" w:rsidR="00F94D42" w:rsidRDefault="00F94D42" w:rsidP="00F94D42"/>
    <w:p w14:paraId="52435FA3" w14:textId="77777777" w:rsidR="00F94D42" w:rsidRDefault="00F94D42">
      <w:pPr>
        <w:spacing w:after="200"/>
      </w:pPr>
      <w:r>
        <w:br w:type="page"/>
      </w:r>
    </w:p>
    <w:p w14:paraId="472B43DE" w14:textId="5B81A09A" w:rsidR="006C4F37" w:rsidRPr="00DA1042" w:rsidRDefault="006C4F37">
      <w:pPr>
        <w:pStyle w:val="Nagwek1"/>
        <w:numPr>
          <w:ilvl w:val="0"/>
          <w:numId w:val="1"/>
        </w:numPr>
        <w:rPr>
          <w:b w:val="0"/>
          <w:bCs/>
          <w:sz w:val="40"/>
          <w:szCs w:val="40"/>
        </w:rPr>
      </w:pPr>
      <w:bookmarkStart w:id="1" w:name="_Toc166235907"/>
      <w:r w:rsidRPr="00DA1042">
        <w:rPr>
          <w:b w:val="0"/>
          <w:bCs/>
          <w:sz w:val="40"/>
          <w:szCs w:val="40"/>
        </w:rPr>
        <w:lastRenderedPageBreak/>
        <w:t>INFORMACJE OGÓLNE</w:t>
      </w:r>
      <w:bookmarkEnd w:id="1"/>
      <w:r w:rsidRPr="00DA1042">
        <w:rPr>
          <w:b w:val="0"/>
          <w:bCs/>
          <w:sz w:val="40"/>
          <w:szCs w:val="40"/>
        </w:rPr>
        <w:t xml:space="preserve"> </w:t>
      </w:r>
    </w:p>
    <w:p w14:paraId="30C1FD2E" w14:textId="1E227DC2" w:rsidR="00BB641D" w:rsidRPr="009A2EE9" w:rsidRDefault="00BB641D" w:rsidP="009A2EE9">
      <w:pPr>
        <w:spacing w:line="240" w:lineRule="auto"/>
        <w:jc w:val="both"/>
        <w:rPr>
          <w:rFonts w:cstheme="minorHAnsi"/>
          <w:b w:val="0"/>
          <w:bCs/>
          <w:color w:val="212121"/>
          <w:sz w:val="24"/>
          <w:szCs w:val="24"/>
        </w:rPr>
      </w:pPr>
      <w:r w:rsidRPr="009A2EE9">
        <w:rPr>
          <w:rFonts w:cstheme="minorHAnsi"/>
          <w:b w:val="0"/>
          <w:bCs/>
          <w:color w:val="212121"/>
          <w:sz w:val="24"/>
          <w:szCs w:val="24"/>
        </w:rPr>
        <w:t xml:space="preserve">Gmina Sulejów położona jest w granicach administracyjnych województwa łódzkiego, powiatu piotrkowskiego w jego południowo-wschodniej części (stanowi 13,17 % jego powierzchni). Graniczy </w:t>
      </w:r>
      <w:r w:rsidR="00CD2B73">
        <w:rPr>
          <w:rFonts w:cstheme="minorHAnsi"/>
          <w:b w:val="0"/>
          <w:bCs/>
          <w:color w:val="212121"/>
          <w:sz w:val="24"/>
          <w:szCs w:val="24"/>
        </w:rPr>
        <w:br/>
      </w:r>
      <w:r w:rsidRPr="009A2EE9">
        <w:rPr>
          <w:rFonts w:cstheme="minorHAnsi"/>
          <w:b w:val="0"/>
          <w:bCs/>
          <w:color w:val="212121"/>
          <w:sz w:val="24"/>
          <w:szCs w:val="24"/>
        </w:rPr>
        <w:t xml:space="preserve">z gminami: </w:t>
      </w:r>
    </w:p>
    <w:p w14:paraId="1D1A9844" w14:textId="77777777" w:rsidR="00BB641D" w:rsidRPr="009A2EE9" w:rsidRDefault="00BB641D">
      <w:pPr>
        <w:numPr>
          <w:ilvl w:val="0"/>
          <w:numId w:val="3"/>
        </w:numPr>
        <w:spacing w:line="240" w:lineRule="auto"/>
        <w:jc w:val="both"/>
        <w:rPr>
          <w:rFonts w:cstheme="minorHAnsi"/>
          <w:b w:val="0"/>
          <w:bCs/>
          <w:color w:val="212121"/>
          <w:sz w:val="24"/>
          <w:szCs w:val="24"/>
        </w:rPr>
      </w:pPr>
      <w:r w:rsidRPr="009A2EE9">
        <w:rPr>
          <w:rFonts w:cstheme="minorHAnsi"/>
          <w:b w:val="0"/>
          <w:bCs/>
          <w:color w:val="212121"/>
          <w:sz w:val="24"/>
          <w:szCs w:val="24"/>
        </w:rPr>
        <w:t xml:space="preserve">od północy z gminą Wolbórz, </w:t>
      </w:r>
    </w:p>
    <w:p w14:paraId="20503847" w14:textId="77777777" w:rsidR="00BB641D" w:rsidRPr="009A2EE9" w:rsidRDefault="00BB641D">
      <w:pPr>
        <w:numPr>
          <w:ilvl w:val="0"/>
          <w:numId w:val="3"/>
        </w:numPr>
        <w:spacing w:line="240" w:lineRule="auto"/>
        <w:jc w:val="both"/>
        <w:rPr>
          <w:rFonts w:cstheme="minorHAnsi"/>
          <w:b w:val="0"/>
          <w:bCs/>
          <w:color w:val="212121"/>
          <w:sz w:val="24"/>
          <w:szCs w:val="24"/>
        </w:rPr>
      </w:pPr>
      <w:r w:rsidRPr="009A2EE9">
        <w:rPr>
          <w:rFonts w:cstheme="minorHAnsi"/>
          <w:b w:val="0"/>
          <w:bCs/>
          <w:color w:val="212121"/>
          <w:sz w:val="24"/>
          <w:szCs w:val="24"/>
        </w:rPr>
        <w:t xml:space="preserve">od zachodu z Piotrkowem Trybunalskim (powiat grodzki) i gminą Rozprza, </w:t>
      </w:r>
    </w:p>
    <w:p w14:paraId="408BD1E3" w14:textId="77777777" w:rsidR="00BB641D" w:rsidRPr="009A2EE9" w:rsidRDefault="00BB641D">
      <w:pPr>
        <w:numPr>
          <w:ilvl w:val="0"/>
          <w:numId w:val="3"/>
        </w:numPr>
        <w:spacing w:line="240" w:lineRule="auto"/>
        <w:jc w:val="both"/>
        <w:rPr>
          <w:rFonts w:cstheme="minorHAnsi"/>
          <w:b w:val="0"/>
          <w:bCs/>
          <w:color w:val="212121"/>
          <w:sz w:val="24"/>
          <w:szCs w:val="24"/>
        </w:rPr>
      </w:pPr>
      <w:r w:rsidRPr="009A2EE9">
        <w:rPr>
          <w:rFonts w:cstheme="minorHAnsi"/>
          <w:b w:val="0"/>
          <w:bCs/>
          <w:color w:val="212121"/>
          <w:sz w:val="24"/>
          <w:szCs w:val="24"/>
        </w:rPr>
        <w:t xml:space="preserve">od południa z gminą Ręczno, </w:t>
      </w:r>
    </w:p>
    <w:p w14:paraId="4EFFBFFD" w14:textId="77777777" w:rsidR="00BB641D" w:rsidRPr="009A2EE9" w:rsidRDefault="00BB641D">
      <w:pPr>
        <w:numPr>
          <w:ilvl w:val="0"/>
          <w:numId w:val="3"/>
        </w:numPr>
        <w:spacing w:line="240" w:lineRule="auto"/>
        <w:jc w:val="both"/>
        <w:rPr>
          <w:rFonts w:cstheme="minorHAnsi"/>
          <w:b w:val="0"/>
          <w:bCs/>
          <w:color w:val="212121"/>
          <w:sz w:val="24"/>
          <w:szCs w:val="24"/>
        </w:rPr>
      </w:pPr>
      <w:r w:rsidRPr="009A2EE9">
        <w:rPr>
          <w:rFonts w:cstheme="minorHAnsi"/>
          <w:b w:val="0"/>
          <w:bCs/>
          <w:color w:val="212121"/>
          <w:sz w:val="24"/>
          <w:szCs w:val="24"/>
        </w:rPr>
        <w:t>od wschodu z gminą Aleksandrów oraz z gminą Mniszków z powiatu opoczyńskiego.</w:t>
      </w:r>
    </w:p>
    <w:p w14:paraId="44753489" w14:textId="77777777" w:rsidR="00BB641D" w:rsidRPr="009A2EE9" w:rsidRDefault="00BB641D" w:rsidP="009A2EE9">
      <w:pPr>
        <w:spacing w:line="240" w:lineRule="auto"/>
        <w:ind w:left="1080"/>
        <w:jc w:val="both"/>
        <w:rPr>
          <w:rFonts w:cstheme="minorHAnsi"/>
          <w:b w:val="0"/>
          <w:bCs/>
          <w:color w:val="212121"/>
          <w:sz w:val="24"/>
          <w:szCs w:val="24"/>
        </w:rPr>
      </w:pPr>
    </w:p>
    <w:p w14:paraId="5F6D4DA0" w14:textId="77777777" w:rsidR="00BB641D" w:rsidRPr="009A2EE9" w:rsidRDefault="00BB641D" w:rsidP="009A2EE9">
      <w:pPr>
        <w:spacing w:line="240" w:lineRule="auto"/>
        <w:rPr>
          <w:rFonts w:cstheme="minorHAnsi"/>
          <w:b w:val="0"/>
          <w:bCs/>
          <w:color w:val="212121"/>
          <w:sz w:val="20"/>
          <w:szCs w:val="20"/>
        </w:rPr>
      </w:pPr>
      <w:r w:rsidRPr="009A2EE9">
        <w:rPr>
          <w:rFonts w:cstheme="minorHAnsi"/>
          <w:b w:val="0"/>
          <w:bCs/>
          <w:color w:val="212121"/>
          <w:sz w:val="20"/>
          <w:szCs w:val="20"/>
        </w:rPr>
        <w:t>Rysunek 1. Położenie gminy Sulejów w powiecie piotrkowskim</w:t>
      </w:r>
    </w:p>
    <w:p w14:paraId="7F47D581" w14:textId="77777777" w:rsidR="00BB641D" w:rsidRPr="009A2EE9" w:rsidRDefault="00BB641D" w:rsidP="009A2EE9">
      <w:pPr>
        <w:spacing w:line="240" w:lineRule="auto"/>
        <w:jc w:val="center"/>
        <w:rPr>
          <w:rFonts w:cstheme="minorHAnsi"/>
          <w:b w:val="0"/>
          <w:bCs/>
          <w:color w:val="212121"/>
        </w:rPr>
      </w:pPr>
      <w:r w:rsidRPr="009A2EE9">
        <w:rPr>
          <w:rFonts w:cstheme="minorHAnsi"/>
          <w:b w:val="0"/>
          <w:bCs/>
          <w:noProof/>
          <w:color w:val="212121"/>
        </w:rPr>
        <w:drawing>
          <wp:inline distT="0" distB="0" distL="0" distR="0" wp14:anchorId="47405BC1" wp14:editId="4633840B">
            <wp:extent cx="2882900" cy="2522538"/>
            <wp:effectExtent l="0" t="0" r="0" b="0"/>
            <wp:docPr id="11" name="Obraz 1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bacz obraz źródłow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6693" cy="2543357"/>
                    </a:xfrm>
                    <a:prstGeom prst="rect">
                      <a:avLst/>
                    </a:prstGeom>
                    <a:noFill/>
                    <a:ln>
                      <a:noFill/>
                    </a:ln>
                  </pic:spPr>
                </pic:pic>
              </a:graphicData>
            </a:graphic>
          </wp:inline>
        </w:drawing>
      </w:r>
    </w:p>
    <w:p w14:paraId="01D6A2AA" w14:textId="2BAF15BA" w:rsidR="00BB641D" w:rsidRPr="009A2EE9" w:rsidRDefault="00BB641D" w:rsidP="009A2EE9">
      <w:pPr>
        <w:spacing w:line="240" w:lineRule="auto"/>
        <w:rPr>
          <w:rFonts w:cstheme="minorHAnsi"/>
          <w:b w:val="0"/>
          <w:bCs/>
          <w:color w:val="212121"/>
          <w:sz w:val="20"/>
          <w:szCs w:val="20"/>
        </w:rPr>
      </w:pPr>
      <w:r w:rsidRPr="009A2EE9">
        <w:rPr>
          <w:rFonts w:cstheme="minorHAnsi"/>
          <w:b w:val="0"/>
          <w:bCs/>
          <w:color w:val="212121"/>
          <w:sz w:val="20"/>
          <w:szCs w:val="20"/>
        </w:rPr>
        <w:t xml:space="preserve">Źródło: </w:t>
      </w:r>
      <w:hyperlink r:id="rId12" w:history="1">
        <w:r w:rsidRPr="009A2EE9">
          <w:rPr>
            <w:rStyle w:val="Hipercze"/>
            <w:rFonts w:cstheme="minorHAnsi"/>
            <w:b w:val="0"/>
            <w:bCs/>
            <w:color w:val="212121"/>
            <w:sz w:val="20"/>
            <w:szCs w:val="20"/>
          </w:rPr>
          <w:t>www.osp.org.pl</w:t>
        </w:r>
      </w:hyperlink>
    </w:p>
    <w:p w14:paraId="0A6643D4" w14:textId="77777777" w:rsidR="00BB641D" w:rsidRPr="009A2EE9" w:rsidRDefault="00BB641D" w:rsidP="009A2EE9">
      <w:pPr>
        <w:spacing w:line="240" w:lineRule="auto"/>
        <w:rPr>
          <w:rFonts w:cstheme="minorHAnsi"/>
          <w:b w:val="0"/>
          <w:bCs/>
          <w:color w:val="212121"/>
          <w:sz w:val="20"/>
          <w:szCs w:val="20"/>
        </w:rPr>
      </w:pPr>
    </w:p>
    <w:p w14:paraId="222AFD58" w14:textId="1B073D55" w:rsidR="00BB641D" w:rsidRPr="009A2EE9" w:rsidRDefault="00BB641D" w:rsidP="009A2EE9">
      <w:pPr>
        <w:spacing w:line="240" w:lineRule="auto"/>
        <w:jc w:val="both"/>
        <w:rPr>
          <w:rFonts w:cstheme="minorHAnsi"/>
          <w:b w:val="0"/>
          <w:bCs/>
          <w:color w:val="212121"/>
          <w:sz w:val="24"/>
          <w:szCs w:val="24"/>
        </w:rPr>
      </w:pPr>
      <w:r w:rsidRPr="009A2EE9">
        <w:rPr>
          <w:rFonts w:cstheme="minorHAnsi"/>
          <w:b w:val="0"/>
          <w:bCs/>
          <w:color w:val="212121"/>
          <w:sz w:val="24"/>
          <w:szCs w:val="24"/>
        </w:rPr>
        <w:t xml:space="preserve">Miasto Sulejów położone jest we wschodniej części gminy, częściowo stanowi jej granicę. Gmina zlokalizowana jest w niedalekiej odległości od wielkomiejskich ośrodków przemysłowych i regionalnych: 57 km od Łodzi, 14 km od Piotrkowa Trybunalskiego i 73 km od Kielc. Odległość gminy do Warszawy wynosi 150 km. </w:t>
      </w:r>
    </w:p>
    <w:p w14:paraId="4B87B0D7" w14:textId="77777777" w:rsidR="009A2EE9" w:rsidRDefault="00BB641D" w:rsidP="009A2EE9">
      <w:pPr>
        <w:spacing w:line="240" w:lineRule="auto"/>
        <w:jc w:val="both"/>
        <w:rPr>
          <w:rFonts w:cstheme="minorHAnsi"/>
          <w:b w:val="0"/>
          <w:bCs/>
          <w:color w:val="212121"/>
          <w:sz w:val="24"/>
          <w:szCs w:val="24"/>
        </w:rPr>
      </w:pPr>
      <w:r w:rsidRPr="009A2EE9">
        <w:rPr>
          <w:rFonts w:cstheme="minorHAnsi"/>
          <w:b w:val="0"/>
          <w:bCs/>
          <w:color w:val="212121"/>
          <w:sz w:val="24"/>
          <w:szCs w:val="24"/>
        </w:rPr>
        <w:t>Powierzchnia gminy wynosi 188,82 km</w:t>
      </w:r>
      <w:r w:rsidRPr="009A2EE9">
        <w:rPr>
          <w:rFonts w:cstheme="minorHAnsi"/>
          <w:b w:val="0"/>
          <w:bCs/>
          <w:color w:val="212121"/>
          <w:sz w:val="24"/>
          <w:szCs w:val="24"/>
          <w:vertAlign w:val="superscript"/>
        </w:rPr>
        <w:t>2</w:t>
      </w:r>
      <w:r w:rsidRPr="009A2EE9">
        <w:rPr>
          <w:rFonts w:cstheme="minorHAnsi"/>
          <w:b w:val="0"/>
          <w:bCs/>
          <w:color w:val="212121"/>
          <w:sz w:val="24"/>
          <w:szCs w:val="24"/>
        </w:rPr>
        <w:t>, składają się na nią: miasto Sulejów oraz 34 miejscowości w 25 sołectwach. Miasto zajmuję powierzchnię 26,26 km</w:t>
      </w:r>
      <w:r w:rsidRPr="009A2EE9">
        <w:rPr>
          <w:rFonts w:cstheme="minorHAnsi"/>
          <w:b w:val="0"/>
          <w:bCs/>
          <w:color w:val="212121"/>
          <w:sz w:val="24"/>
          <w:szCs w:val="24"/>
          <w:vertAlign w:val="superscript"/>
        </w:rPr>
        <w:t>2</w:t>
      </w:r>
      <w:r w:rsidRPr="009A2EE9">
        <w:rPr>
          <w:rFonts w:cstheme="minorHAnsi"/>
          <w:b w:val="0"/>
          <w:bCs/>
          <w:color w:val="212121"/>
          <w:sz w:val="24"/>
          <w:szCs w:val="24"/>
        </w:rPr>
        <w:t>.</w:t>
      </w:r>
    </w:p>
    <w:p w14:paraId="6645EB8A" w14:textId="10EF6879" w:rsidR="00BB641D" w:rsidRDefault="00BB641D" w:rsidP="009A2EE9">
      <w:pPr>
        <w:spacing w:line="240" w:lineRule="auto"/>
        <w:jc w:val="both"/>
        <w:rPr>
          <w:rFonts w:cstheme="minorHAnsi"/>
          <w:b w:val="0"/>
          <w:bCs/>
          <w:color w:val="212121"/>
          <w:sz w:val="24"/>
          <w:szCs w:val="24"/>
        </w:rPr>
      </w:pPr>
      <w:r w:rsidRPr="009A2EE9">
        <w:rPr>
          <w:rFonts w:cstheme="minorHAnsi"/>
          <w:b w:val="0"/>
          <w:bCs/>
          <w:color w:val="212121"/>
          <w:sz w:val="24"/>
          <w:szCs w:val="24"/>
        </w:rPr>
        <w:t xml:space="preserve"> </w:t>
      </w:r>
    </w:p>
    <w:p w14:paraId="312FBB48" w14:textId="6055CC9B" w:rsidR="009A2EE9" w:rsidRPr="009A2EE9" w:rsidRDefault="009A2EE9" w:rsidP="009A2EE9">
      <w:pPr>
        <w:spacing w:line="240" w:lineRule="auto"/>
        <w:jc w:val="both"/>
        <w:rPr>
          <w:rFonts w:cstheme="minorHAnsi"/>
          <w:b w:val="0"/>
          <w:bCs/>
          <w:color w:val="212121"/>
          <w:sz w:val="20"/>
          <w:szCs w:val="20"/>
        </w:rPr>
      </w:pPr>
      <w:r w:rsidRPr="009A2EE9">
        <w:rPr>
          <w:rFonts w:cstheme="minorHAnsi"/>
          <w:b w:val="0"/>
          <w:bCs/>
          <w:color w:val="212121"/>
          <w:sz w:val="20"/>
          <w:szCs w:val="20"/>
        </w:rPr>
        <w:t>Rysunek 2</w:t>
      </w:r>
      <w:r w:rsidR="00611331">
        <w:rPr>
          <w:rFonts w:cstheme="minorHAnsi"/>
          <w:b w:val="0"/>
          <w:bCs/>
          <w:color w:val="212121"/>
          <w:sz w:val="20"/>
          <w:szCs w:val="20"/>
        </w:rPr>
        <w:t>.</w:t>
      </w:r>
      <w:r w:rsidRPr="009A2EE9">
        <w:rPr>
          <w:rFonts w:cstheme="minorHAnsi"/>
          <w:b w:val="0"/>
          <w:bCs/>
          <w:color w:val="212121"/>
          <w:sz w:val="20"/>
          <w:szCs w:val="20"/>
        </w:rPr>
        <w:t xml:space="preserve"> Mapa Gminy Sulejów </w:t>
      </w:r>
    </w:p>
    <w:p w14:paraId="5CAF554D" w14:textId="4D685B37" w:rsidR="00DA1042" w:rsidRPr="009A2EE9" w:rsidRDefault="00DA1042" w:rsidP="009A2EE9">
      <w:pPr>
        <w:spacing w:line="240" w:lineRule="auto"/>
        <w:jc w:val="center"/>
        <w:rPr>
          <w:rFonts w:cstheme="minorHAnsi"/>
          <w:b w:val="0"/>
          <w:bCs/>
          <w:color w:val="212121"/>
          <w:sz w:val="24"/>
          <w:szCs w:val="24"/>
        </w:rPr>
      </w:pPr>
      <w:r w:rsidRPr="009A2EE9">
        <w:rPr>
          <w:rFonts w:cstheme="minorHAnsi"/>
          <w:b w:val="0"/>
          <w:bCs/>
          <w:noProof/>
          <w:color w:val="212121"/>
          <w:sz w:val="24"/>
          <w:szCs w:val="24"/>
          <w:lang w:eastAsia="pl-PL"/>
        </w:rPr>
        <w:drawing>
          <wp:inline distT="0" distB="0" distL="0" distR="0" wp14:anchorId="37802A91" wp14:editId="55B8A2D9">
            <wp:extent cx="4309745" cy="25019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3064" cy="2532853"/>
                    </a:xfrm>
                    <a:prstGeom prst="rect">
                      <a:avLst/>
                    </a:prstGeom>
                    <a:noFill/>
                    <a:ln>
                      <a:noFill/>
                    </a:ln>
                  </pic:spPr>
                </pic:pic>
              </a:graphicData>
            </a:graphic>
          </wp:inline>
        </w:drawing>
      </w:r>
    </w:p>
    <w:p w14:paraId="75BF198C" w14:textId="77777777" w:rsidR="00DA1042" w:rsidRPr="009A2EE9" w:rsidRDefault="00DA1042" w:rsidP="009A2EE9">
      <w:pPr>
        <w:spacing w:line="240" w:lineRule="auto"/>
        <w:jc w:val="both"/>
        <w:rPr>
          <w:rFonts w:cstheme="minorHAnsi"/>
          <w:b w:val="0"/>
          <w:bCs/>
          <w:color w:val="212121"/>
          <w:sz w:val="24"/>
          <w:szCs w:val="24"/>
        </w:rPr>
      </w:pPr>
    </w:p>
    <w:p w14:paraId="236A046C" w14:textId="77777777" w:rsidR="00BB641D" w:rsidRPr="009A2EE9" w:rsidRDefault="00BB641D" w:rsidP="009A2EE9">
      <w:pPr>
        <w:spacing w:line="240" w:lineRule="auto"/>
        <w:jc w:val="both"/>
        <w:rPr>
          <w:rFonts w:cstheme="minorHAnsi"/>
          <w:b w:val="0"/>
          <w:bCs/>
          <w:color w:val="212121"/>
          <w:sz w:val="24"/>
          <w:szCs w:val="24"/>
        </w:rPr>
      </w:pPr>
      <w:r w:rsidRPr="009A2EE9">
        <w:rPr>
          <w:rFonts w:cstheme="minorHAnsi"/>
          <w:b w:val="0"/>
          <w:bCs/>
          <w:color w:val="212121"/>
          <w:sz w:val="24"/>
          <w:szCs w:val="24"/>
        </w:rPr>
        <w:lastRenderedPageBreak/>
        <w:t>Miasto posiada bardzo korzystne położenie komunikacyjne, przecinają go ważne arterie drogowe:</w:t>
      </w:r>
    </w:p>
    <w:p w14:paraId="35385D4E" w14:textId="77777777" w:rsidR="00BB641D" w:rsidRPr="009A2EE9" w:rsidRDefault="00BB641D">
      <w:pPr>
        <w:numPr>
          <w:ilvl w:val="0"/>
          <w:numId w:val="2"/>
        </w:numPr>
        <w:spacing w:line="240" w:lineRule="auto"/>
        <w:jc w:val="both"/>
        <w:rPr>
          <w:rFonts w:cstheme="minorHAnsi"/>
          <w:b w:val="0"/>
          <w:bCs/>
          <w:color w:val="212121"/>
          <w:sz w:val="24"/>
          <w:szCs w:val="24"/>
        </w:rPr>
      </w:pPr>
      <w:r w:rsidRPr="009A2EE9">
        <w:rPr>
          <w:rFonts w:cstheme="minorHAnsi"/>
          <w:b w:val="0"/>
          <w:bCs/>
          <w:color w:val="212121"/>
          <w:sz w:val="24"/>
          <w:szCs w:val="24"/>
        </w:rPr>
        <w:t>droga krajowa Nr 12 relacji: granica zachodnia Łęknica - Żary - Leszno - Kalisz - Łask - Piotrków Trybunalski - Sulejów - Opoczno - Radom - Lublin - Chełm - granica wschodnia w Dorohusku,</w:t>
      </w:r>
    </w:p>
    <w:p w14:paraId="4E604A68" w14:textId="77777777" w:rsidR="00BB641D" w:rsidRPr="009A2EE9" w:rsidRDefault="00BB641D">
      <w:pPr>
        <w:numPr>
          <w:ilvl w:val="0"/>
          <w:numId w:val="2"/>
        </w:numPr>
        <w:spacing w:line="240" w:lineRule="auto"/>
        <w:jc w:val="both"/>
        <w:rPr>
          <w:rFonts w:cstheme="minorHAnsi"/>
          <w:b w:val="0"/>
          <w:bCs/>
          <w:color w:val="212121"/>
          <w:sz w:val="24"/>
          <w:szCs w:val="24"/>
        </w:rPr>
      </w:pPr>
      <w:r w:rsidRPr="009A2EE9">
        <w:rPr>
          <w:rFonts w:cstheme="minorHAnsi"/>
          <w:b w:val="0"/>
          <w:bCs/>
          <w:color w:val="212121"/>
          <w:sz w:val="24"/>
          <w:szCs w:val="24"/>
        </w:rPr>
        <w:t>droga krajowa Nr 74 relacji: Sulejów - Kielce - Zamość - Zosina na granicy wschodniej.</w:t>
      </w:r>
    </w:p>
    <w:p w14:paraId="5F136626" w14:textId="7214E0D6" w:rsidR="00BB641D" w:rsidRPr="009A2EE9" w:rsidRDefault="00BB641D" w:rsidP="009A2EE9">
      <w:pPr>
        <w:spacing w:line="240" w:lineRule="auto"/>
        <w:jc w:val="both"/>
        <w:rPr>
          <w:rFonts w:cstheme="minorHAnsi"/>
          <w:b w:val="0"/>
          <w:bCs/>
          <w:color w:val="212121"/>
          <w:sz w:val="24"/>
          <w:szCs w:val="24"/>
        </w:rPr>
      </w:pPr>
      <w:r w:rsidRPr="009A2EE9">
        <w:rPr>
          <w:rFonts w:cstheme="minorHAnsi"/>
          <w:b w:val="0"/>
          <w:bCs/>
          <w:color w:val="212121"/>
          <w:sz w:val="24"/>
          <w:szCs w:val="24"/>
        </w:rPr>
        <w:t xml:space="preserve">Poza granicami miasta przebiega droga wojewódzka nr 742 Włodzimierzów – Włoszczowa. Układ komunikacyjny miasta i gminy łączy się z drogą A-1 Gdańsk – Cieszyn i drogą </w:t>
      </w:r>
      <w:r w:rsidR="00E31C8C">
        <w:rPr>
          <w:rFonts w:cstheme="minorHAnsi"/>
          <w:b w:val="0"/>
          <w:bCs/>
          <w:color w:val="212121"/>
          <w:sz w:val="24"/>
          <w:szCs w:val="24"/>
        </w:rPr>
        <w:t xml:space="preserve">ekspresową </w:t>
      </w:r>
      <w:r w:rsidRPr="009A2EE9">
        <w:rPr>
          <w:rFonts w:cstheme="minorHAnsi"/>
          <w:b w:val="0"/>
          <w:bCs/>
          <w:color w:val="212121"/>
          <w:sz w:val="24"/>
          <w:szCs w:val="24"/>
        </w:rPr>
        <w:t xml:space="preserve"> nr </w:t>
      </w:r>
      <w:r w:rsidR="00E31C8C">
        <w:rPr>
          <w:rFonts w:cstheme="minorHAnsi"/>
          <w:b w:val="0"/>
          <w:bCs/>
          <w:color w:val="212121"/>
          <w:sz w:val="24"/>
          <w:szCs w:val="24"/>
        </w:rPr>
        <w:t>S</w:t>
      </w:r>
      <w:r w:rsidRPr="009A2EE9">
        <w:rPr>
          <w:rFonts w:cstheme="minorHAnsi"/>
          <w:b w:val="0"/>
          <w:bCs/>
          <w:color w:val="212121"/>
          <w:sz w:val="24"/>
          <w:szCs w:val="24"/>
        </w:rPr>
        <w:t>8 Warszawa – Wrocław w piotrkowskim węźle komunikacyjnym.</w:t>
      </w:r>
    </w:p>
    <w:p w14:paraId="7FEB0F12" w14:textId="4C36F1E5" w:rsidR="00F57D1F" w:rsidRPr="009A2EE9" w:rsidRDefault="00BB641D" w:rsidP="009A2EE9">
      <w:pPr>
        <w:spacing w:line="240" w:lineRule="auto"/>
        <w:jc w:val="both"/>
        <w:rPr>
          <w:rFonts w:cstheme="minorHAnsi"/>
          <w:b w:val="0"/>
          <w:bCs/>
          <w:color w:val="212121"/>
          <w:sz w:val="24"/>
          <w:szCs w:val="24"/>
        </w:rPr>
      </w:pPr>
      <w:r w:rsidRPr="009A2EE9">
        <w:rPr>
          <w:rFonts w:cstheme="minorHAnsi"/>
          <w:b w:val="0"/>
          <w:bCs/>
          <w:color w:val="212121"/>
          <w:sz w:val="24"/>
          <w:szCs w:val="24"/>
        </w:rPr>
        <w:t>Hydrografia gminy opiera się o rzekę Pilicę, na której utworzony został Zalew Sulejowski  (powierzchnia ok 22 km</w:t>
      </w:r>
      <w:r w:rsidRPr="009A2EE9">
        <w:rPr>
          <w:rFonts w:cstheme="minorHAnsi"/>
          <w:b w:val="0"/>
          <w:bCs/>
          <w:color w:val="212121"/>
          <w:sz w:val="24"/>
          <w:szCs w:val="24"/>
          <w:vertAlign w:val="superscript"/>
        </w:rPr>
        <w:t>2</w:t>
      </w:r>
      <w:r w:rsidRPr="009A2EE9">
        <w:rPr>
          <w:rFonts w:cstheme="minorHAnsi"/>
          <w:b w:val="0"/>
          <w:bCs/>
          <w:color w:val="212121"/>
          <w:sz w:val="24"/>
          <w:szCs w:val="24"/>
        </w:rPr>
        <w:t>, pojemność 61-71 mln m</w:t>
      </w:r>
      <w:r w:rsidRPr="009A2EE9">
        <w:rPr>
          <w:rFonts w:cstheme="minorHAnsi"/>
          <w:b w:val="0"/>
          <w:bCs/>
          <w:color w:val="212121"/>
          <w:sz w:val="24"/>
          <w:szCs w:val="24"/>
          <w:vertAlign w:val="superscript"/>
        </w:rPr>
        <w:t>3</w:t>
      </w:r>
      <w:r w:rsidRPr="009A2EE9">
        <w:rPr>
          <w:rFonts w:cstheme="minorHAnsi"/>
          <w:b w:val="0"/>
          <w:bCs/>
          <w:color w:val="212121"/>
          <w:sz w:val="24"/>
          <w:szCs w:val="24"/>
        </w:rPr>
        <w:t xml:space="preserve">). Zbiornik pełni funkcje: ochrony przeciwpowodziowej, retencji </w:t>
      </w:r>
      <w:r w:rsidR="0027317A">
        <w:rPr>
          <w:rFonts w:cstheme="minorHAnsi"/>
          <w:b w:val="0"/>
          <w:bCs/>
          <w:color w:val="212121"/>
          <w:sz w:val="24"/>
          <w:szCs w:val="24"/>
        </w:rPr>
        <w:br/>
      </w:r>
      <w:r w:rsidRPr="009A2EE9">
        <w:rPr>
          <w:rFonts w:cstheme="minorHAnsi"/>
          <w:b w:val="0"/>
          <w:bCs/>
          <w:color w:val="212121"/>
          <w:sz w:val="24"/>
          <w:szCs w:val="24"/>
        </w:rPr>
        <w:t>i regulacji stanu wody w rzece, produkcji energii (elektrownia o mocy 3,5 MW), wykorzystywany jest do celów rekreacyjno-turystycznych i hodowli ryb.</w:t>
      </w:r>
    </w:p>
    <w:p w14:paraId="492DB9AE" w14:textId="77777777" w:rsidR="00DA1042" w:rsidRDefault="00DA1042" w:rsidP="009A2EE9">
      <w:pPr>
        <w:spacing w:line="240" w:lineRule="auto"/>
        <w:ind w:firstLine="708"/>
        <w:jc w:val="both"/>
        <w:rPr>
          <w:rFonts w:cstheme="minorHAnsi"/>
          <w:b w:val="0"/>
          <w:bCs/>
          <w:color w:val="212121"/>
          <w:sz w:val="24"/>
          <w:szCs w:val="24"/>
        </w:rPr>
      </w:pPr>
      <w:r w:rsidRPr="009A2EE9">
        <w:rPr>
          <w:rFonts w:cstheme="minorHAnsi"/>
          <w:b w:val="0"/>
          <w:bCs/>
          <w:color w:val="212121"/>
          <w:sz w:val="24"/>
          <w:szCs w:val="24"/>
        </w:rPr>
        <w:t>Przeważająca część gminy Sulejów położona jest w obrębie równiny piotrkowskiej, zajmującej obszar na zachód od rzeki Pilicy. Fragmenty terenu zlokalizowane na wschód od rzeki  wchodzą w skład wzgórz opoczyńskich. Rzeka Pilica stanowi naturalną granicę między tymi jednostkami. Pod względem geologicznym wschodnie rejony gminy Sulejów wchodzą w skład obrzeżenia gór świętokrzyskich, pozostałą jej część obejmuje swym zasięgiem południowo-wschodni kraniec obrzeżenia kredowej niecki łódzkiej. Na starszych warstwach skalnych reprezentowanych przez utwory jurajskie (wapienie, margle), zalegają nieciągłą warstwą młodsze osady czwartorzędowe (piaski, pyły, gliny). najmłodsze, holoceńskie osady stanowią  torfy, mułki, piaski i żwiry rzeczne zlokalizowane w obniżeniach terenu oraz dolinach rzecznych.</w:t>
      </w:r>
    </w:p>
    <w:p w14:paraId="53E899F4" w14:textId="77777777" w:rsidR="0086650E" w:rsidRPr="009A2EE9" w:rsidRDefault="0086650E" w:rsidP="009A2EE9">
      <w:pPr>
        <w:spacing w:line="240" w:lineRule="auto"/>
        <w:ind w:firstLine="708"/>
        <w:jc w:val="both"/>
        <w:rPr>
          <w:rFonts w:cstheme="minorHAnsi"/>
          <w:b w:val="0"/>
          <w:bCs/>
          <w:color w:val="212121"/>
          <w:sz w:val="24"/>
          <w:szCs w:val="24"/>
        </w:rPr>
      </w:pPr>
    </w:p>
    <w:p w14:paraId="6A52DC73" w14:textId="77777777" w:rsidR="00442E5E" w:rsidRPr="0086650E" w:rsidRDefault="00442E5E" w:rsidP="00442E5E">
      <w:pPr>
        <w:rPr>
          <w:b w:val="0"/>
          <w:bCs/>
          <w:color w:val="0F0D29" w:themeColor="text1"/>
          <w:sz w:val="36"/>
          <w:szCs w:val="36"/>
          <w:u w:val="single"/>
        </w:rPr>
      </w:pPr>
      <w:r w:rsidRPr="0086650E">
        <w:rPr>
          <w:bCs/>
          <w:color w:val="0F0D29" w:themeColor="text1"/>
          <w:sz w:val="36"/>
          <w:szCs w:val="36"/>
          <w:u w:val="single"/>
        </w:rPr>
        <w:t xml:space="preserve">Dane statystyczne </w:t>
      </w:r>
    </w:p>
    <w:p w14:paraId="07E01613" w14:textId="77777777" w:rsidR="00442E5E" w:rsidRPr="0086650E" w:rsidRDefault="00442E5E" w:rsidP="00442E5E">
      <w:pPr>
        <w:rPr>
          <w:b w:val="0"/>
          <w:bCs/>
          <w:color w:val="0F0D29" w:themeColor="text1"/>
          <w:sz w:val="24"/>
          <w:szCs w:val="24"/>
        </w:rPr>
      </w:pPr>
    </w:p>
    <w:p w14:paraId="3ABB98C4" w14:textId="15C0D6B3"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 xml:space="preserve">Jak wynika z danych przedstawionych w poniższej  tabeli zauważalny jest nieznaczny spadek liczby ludności w 2023 r. w stosunku do roku 2022. </w:t>
      </w:r>
      <w:r w:rsidRPr="0086650E">
        <w:rPr>
          <w:rFonts w:cstheme="minorHAnsi"/>
          <w:b w:val="0"/>
          <w:bCs/>
          <w:color w:val="0F0D29" w:themeColor="text1"/>
          <w:sz w:val="24"/>
          <w:szCs w:val="24"/>
        </w:rPr>
        <w:br/>
        <w:t>W podziale na miasto i wieś, w mieście zanotowano spadek, który wyniósł 5</w:t>
      </w:r>
      <w:r w:rsidR="00E31C8C">
        <w:rPr>
          <w:rFonts w:cstheme="minorHAnsi"/>
          <w:b w:val="0"/>
          <w:bCs/>
          <w:color w:val="0F0D29" w:themeColor="text1"/>
          <w:sz w:val="24"/>
          <w:szCs w:val="24"/>
        </w:rPr>
        <w:t>0</w:t>
      </w:r>
      <w:r w:rsidRPr="0086650E">
        <w:rPr>
          <w:rFonts w:cstheme="minorHAnsi"/>
          <w:b w:val="0"/>
          <w:bCs/>
          <w:color w:val="0F0D29" w:themeColor="text1"/>
          <w:sz w:val="24"/>
          <w:szCs w:val="24"/>
        </w:rPr>
        <w:t xml:space="preserve"> osoby, z kolei na wsi odnotowano zwiększenie liczby stałych mieszkańców o </w:t>
      </w:r>
      <w:r w:rsidR="00E31C8C">
        <w:rPr>
          <w:rFonts w:cstheme="minorHAnsi"/>
          <w:b w:val="0"/>
          <w:bCs/>
          <w:color w:val="0F0D29" w:themeColor="text1"/>
          <w:sz w:val="24"/>
          <w:szCs w:val="24"/>
        </w:rPr>
        <w:t>29</w:t>
      </w:r>
      <w:r w:rsidRPr="0086650E">
        <w:rPr>
          <w:rFonts w:cstheme="minorHAnsi"/>
          <w:b w:val="0"/>
          <w:bCs/>
          <w:color w:val="0F0D29" w:themeColor="text1"/>
          <w:sz w:val="24"/>
          <w:szCs w:val="24"/>
        </w:rPr>
        <w:t xml:space="preserve"> osoby.</w:t>
      </w:r>
    </w:p>
    <w:p w14:paraId="49E06414" w14:textId="77777777" w:rsidR="00442E5E" w:rsidRPr="0086650E" w:rsidRDefault="00442E5E" w:rsidP="00442E5E">
      <w:pPr>
        <w:spacing w:line="240" w:lineRule="auto"/>
        <w:rPr>
          <w:rFonts w:cstheme="minorHAnsi"/>
          <w:b w:val="0"/>
          <w:bCs/>
          <w:color w:val="0F0D29" w:themeColor="text1"/>
          <w:sz w:val="24"/>
          <w:szCs w:val="24"/>
        </w:rPr>
      </w:pPr>
    </w:p>
    <w:p w14:paraId="406C3B0B" w14:textId="71AC2735" w:rsidR="00442E5E" w:rsidRPr="0086650E" w:rsidRDefault="00442E5E" w:rsidP="00442E5E">
      <w:pPr>
        <w:spacing w:line="240" w:lineRule="auto"/>
        <w:rPr>
          <w:rFonts w:cstheme="minorHAnsi"/>
          <w:b w:val="0"/>
          <w:bCs/>
          <w:color w:val="0F0D29" w:themeColor="text1"/>
          <w:sz w:val="20"/>
          <w:szCs w:val="20"/>
        </w:rPr>
      </w:pPr>
      <w:r w:rsidRPr="0086650E">
        <w:rPr>
          <w:rFonts w:cstheme="minorHAnsi"/>
          <w:b w:val="0"/>
          <w:bCs/>
          <w:color w:val="0F0D29" w:themeColor="text1"/>
          <w:sz w:val="20"/>
          <w:szCs w:val="20"/>
        </w:rPr>
        <w:t>Tabela 1. Liczba stałych mieszkańców na wsi i w mieście Sulejów w latach 2016-202</w:t>
      </w:r>
      <w:r w:rsidR="00E31C8C">
        <w:rPr>
          <w:rFonts w:cstheme="minorHAnsi"/>
          <w:b w:val="0"/>
          <w:bCs/>
          <w:color w:val="0F0D29" w:themeColor="text1"/>
          <w:sz w:val="20"/>
          <w:szCs w:val="20"/>
        </w:rPr>
        <w:t>3</w:t>
      </w:r>
      <w:r w:rsidRPr="0086650E">
        <w:rPr>
          <w:rFonts w:cstheme="minorHAnsi"/>
          <w:b w:val="0"/>
          <w:bCs/>
          <w:color w:val="0F0D29" w:themeColor="text1"/>
          <w:sz w:val="20"/>
          <w:szCs w:val="20"/>
        </w:rPr>
        <w:t xml:space="preserve"> (dane z Ewidencji Ludności Urzędu Miejskiego w Sulejowie).</w:t>
      </w:r>
    </w:p>
    <w:tbl>
      <w:tblPr>
        <w:tblW w:w="9640" w:type="dxa"/>
        <w:tblInd w:w="-147" w:type="dxa"/>
        <w:tblLayout w:type="fixed"/>
        <w:tblCellMar>
          <w:left w:w="98" w:type="dxa"/>
        </w:tblCellMar>
        <w:tblLook w:val="0000" w:firstRow="0" w:lastRow="0" w:firstColumn="0" w:lastColumn="0" w:noHBand="0" w:noVBand="0"/>
      </w:tblPr>
      <w:tblGrid>
        <w:gridCol w:w="1418"/>
        <w:gridCol w:w="992"/>
        <w:gridCol w:w="1134"/>
        <w:gridCol w:w="1134"/>
        <w:gridCol w:w="1134"/>
        <w:gridCol w:w="1134"/>
        <w:gridCol w:w="1276"/>
        <w:gridCol w:w="1418"/>
      </w:tblGrid>
      <w:tr w:rsidR="008A2AE4" w:rsidRPr="0086650E" w14:paraId="3974CAA8" w14:textId="77777777" w:rsidTr="0086650E">
        <w:tc>
          <w:tcPr>
            <w:tcW w:w="1418"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1321DE6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Lata</w:t>
            </w:r>
          </w:p>
        </w:tc>
        <w:tc>
          <w:tcPr>
            <w:tcW w:w="992"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155ED5B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2017</w:t>
            </w:r>
          </w:p>
        </w:tc>
        <w:tc>
          <w:tcPr>
            <w:tcW w:w="1134"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723A7AD7"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2018</w:t>
            </w:r>
          </w:p>
        </w:tc>
        <w:tc>
          <w:tcPr>
            <w:tcW w:w="1134"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4887796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2019</w:t>
            </w:r>
          </w:p>
        </w:tc>
        <w:tc>
          <w:tcPr>
            <w:tcW w:w="1134"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104827A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2020</w:t>
            </w:r>
          </w:p>
        </w:tc>
        <w:tc>
          <w:tcPr>
            <w:tcW w:w="1134"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3B26DC7C"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2021</w:t>
            </w:r>
          </w:p>
        </w:tc>
        <w:tc>
          <w:tcPr>
            <w:tcW w:w="1276"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5CE54335" w14:textId="77777777" w:rsidR="00442E5E" w:rsidRPr="0086650E" w:rsidRDefault="00442E5E" w:rsidP="00442E5E">
            <w:pPr>
              <w:spacing w:line="240" w:lineRule="auto"/>
              <w:rPr>
                <w:rFonts w:cstheme="minorHAnsi"/>
                <w:b w:val="0"/>
                <w:bCs/>
                <w:color w:val="212121"/>
                <w:sz w:val="24"/>
                <w:szCs w:val="24"/>
              </w:rPr>
            </w:pPr>
            <w:r w:rsidRPr="0086650E">
              <w:rPr>
                <w:rFonts w:cstheme="minorHAnsi"/>
                <w:b w:val="0"/>
                <w:bCs/>
                <w:color w:val="212121"/>
                <w:sz w:val="24"/>
                <w:szCs w:val="24"/>
              </w:rPr>
              <w:t>2022</w:t>
            </w:r>
          </w:p>
        </w:tc>
        <w:tc>
          <w:tcPr>
            <w:tcW w:w="1418"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62503100" w14:textId="77777777" w:rsidR="00442E5E" w:rsidRPr="0086650E" w:rsidRDefault="00442E5E" w:rsidP="00442E5E">
            <w:pPr>
              <w:spacing w:line="240" w:lineRule="auto"/>
              <w:rPr>
                <w:rFonts w:cstheme="minorHAnsi"/>
                <w:b w:val="0"/>
                <w:bCs/>
                <w:color w:val="212121"/>
                <w:sz w:val="24"/>
                <w:szCs w:val="24"/>
              </w:rPr>
            </w:pPr>
            <w:r w:rsidRPr="0086650E">
              <w:rPr>
                <w:rFonts w:cstheme="minorHAnsi"/>
                <w:b w:val="0"/>
                <w:bCs/>
                <w:color w:val="212121"/>
                <w:sz w:val="24"/>
                <w:szCs w:val="24"/>
              </w:rPr>
              <w:t>2023</w:t>
            </w:r>
          </w:p>
        </w:tc>
      </w:tr>
      <w:tr w:rsidR="008A2AE4" w:rsidRPr="0086650E" w14:paraId="1F083EE8" w14:textId="77777777" w:rsidTr="0086650E">
        <w:tc>
          <w:tcPr>
            <w:tcW w:w="1418"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508F59F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 xml:space="preserve">Liczba ludności ogółem </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14:paraId="267AFE6C"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16 195</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577F36B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16 202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4663279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16 159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64F33B5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16152</w:t>
            </w:r>
          </w:p>
        </w:tc>
        <w:tc>
          <w:tcPr>
            <w:tcW w:w="1134" w:type="dxa"/>
            <w:tcBorders>
              <w:top w:val="single" w:sz="4" w:space="0" w:color="00000A"/>
              <w:left w:val="single" w:sz="4" w:space="0" w:color="00000A"/>
              <w:bottom w:val="single" w:sz="4" w:space="0" w:color="00000A"/>
              <w:right w:val="single" w:sz="4" w:space="0" w:color="00000A"/>
            </w:tcBorders>
          </w:tcPr>
          <w:p w14:paraId="6237CD1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16044</w:t>
            </w:r>
          </w:p>
        </w:tc>
        <w:tc>
          <w:tcPr>
            <w:tcW w:w="1276" w:type="dxa"/>
            <w:tcBorders>
              <w:top w:val="single" w:sz="4" w:space="0" w:color="00000A"/>
              <w:left w:val="single" w:sz="4" w:space="0" w:color="00000A"/>
              <w:bottom w:val="single" w:sz="4" w:space="0" w:color="00000A"/>
              <w:right w:val="single" w:sz="4" w:space="0" w:color="00000A"/>
            </w:tcBorders>
          </w:tcPr>
          <w:p w14:paraId="11C3174A" w14:textId="77777777" w:rsidR="00442E5E" w:rsidRPr="0086650E" w:rsidRDefault="00442E5E" w:rsidP="00442E5E">
            <w:pPr>
              <w:spacing w:line="240" w:lineRule="auto"/>
              <w:rPr>
                <w:rFonts w:cstheme="minorHAnsi"/>
                <w:b w:val="0"/>
                <w:bCs/>
                <w:color w:val="212121"/>
                <w:sz w:val="24"/>
                <w:szCs w:val="24"/>
              </w:rPr>
            </w:pPr>
            <w:r w:rsidRPr="0086650E">
              <w:rPr>
                <w:rFonts w:cstheme="minorHAnsi"/>
                <w:b w:val="0"/>
                <w:bCs/>
                <w:color w:val="212121"/>
                <w:sz w:val="24"/>
                <w:szCs w:val="24"/>
              </w:rPr>
              <w:t>16039</w:t>
            </w:r>
          </w:p>
        </w:tc>
        <w:tc>
          <w:tcPr>
            <w:tcW w:w="1418" w:type="dxa"/>
            <w:tcBorders>
              <w:top w:val="single" w:sz="4" w:space="0" w:color="00000A"/>
              <w:left w:val="single" w:sz="4" w:space="0" w:color="00000A"/>
              <w:bottom w:val="single" w:sz="4" w:space="0" w:color="00000A"/>
              <w:right w:val="single" w:sz="4" w:space="0" w:color="00000A"/>
            </w:tcBorders>
          </w:tcPr>
          <w:p w14:paraId="04612D01" w14:textId="77777777" w:rsidR="00442E5E" w:rsidRPr="0086650E" w:rsidRDefault="00442E5E" w:rsidP="00442E5E">
            <w:pPr>
              <w:spacing w:line="240" w:lineRule="auto"/>
              <w:rPr>
                <w:rFonts w:cstheme="minorHAnsi"/>
                <w:b w:val="0"/>
                <w:bCs/>
                <w:color w:val="212121"/>
                <w:sz w:val="24"/>
                <w:szCs w:val="24"/>
              </w:rPr>
            </w:pPr>
            <w:r w:rsidRPr="0086650E">
              <w:rPr>
                <w:rFonts w:cstheme="minorHAnsi"/>
                <w:b w:val="0"/>
                <w:bCs/>
                <w:color w:val="212121"/>
                <w:sz w:val="24"/>
                <w:szCs w:val="24"/>
              </w:rPr>
              <w:t>16018</w:t>
            </w:r>
          </w:p>
        </w:tc>
      </w:tr>
      <w:tr w:rsidR="008A2AE4" w:rsidRPr="0086650E" w14:paraId="70077F46" w14:textId="77777777" w:rsidTr="0086650E">
        <w:tc>
          <w:tcPr>
            <w:tcW w:w="1418"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1A61FEF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W mieście</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14:paraId="3C7ECB14"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 xml:space="preserve"> 6 173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6741A27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 xml:space="preserve">  6 150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5C01C3A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 xml:space="preserve">  6 108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4ABAFDFC"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6 057</w:t>
            </w:r>
          </w:p>
        </w:tc>
        <w:tc>
          <w:tcPr>
            <w:tcW w:w="1134" w:type="dxa"/>
            <w:tcBorders>
              <w:top w:val="single" w:sz="4" w:space="0" w:color="00000A"/>
              <w:left w:val="single" w:sz="4" w:space="0" w:color="00000A"/>
              <w:bottom w:val="single" w:sz="4" w:space="0" w:color="00000A"/>
              <w:right w:val="single" w:sz="4" w:space="0" w:color="00000A"/>
            </w:tcBorders>
          </w:tcPr>
          <w:p w14:paraId="02AE881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5985</w:t>
            </w:r>
          </w:p>
        </w:tc>
        <w:tc>
          <w:tcPr>
            <w:tcW w:w="1276" w:type="dxa"/>
            <w:tcBorders>
              <w:top w:val="single" w:sz="4" w:space="0" w:color="00000A"/>
              <w:left w:val="single" w:sz="4" w:space="0" w:color="00000A"/>
              <w:bottom w:val="single" w:sz="4" w:space="0" w:color="00000A"/>
              <w:right w:val="single" w:sz="4" w:space="0" w:color="00000A"/>
            </w:tcBorders>
          </w:tcPr>
          <w:p w14:paraId="7CA872A9" w14:textId="77777777" w:rsidR="00442E5E" w:rsidRPr="0086650E" w:rsidRDefault="00442E5E" w:rsidP="00442E5E">
            <w:pPr>
              <w:spacing w:line="240" w:lineRule="auto"/>
              <w:rPr>
                <w:rFonts w:cstheme="minorHAnsi"/>
                <w:b w:val="0"/>
                <w:bCs/>
                <w:color w:val="212121"/>
                <w:sz w:val="24"/>
                <w:szCs w:val="24"/>
              </w:rPr>
            </w:pPr>
            <w:r w:rsidRPr="0086650E">
              <w:rPr>
                <w:rFonts w:cstheme="minorHAnsi"/>
                <w:b w:val="0"/>
                <w:bCs/>
                <w:color w:val="212121"/>
                <w:sz w:val="24"/>
                <w:szCs w:val="24"/>
              </w:rPr>
              <w:t>5926</w:t>
            </w:r>
          </w:p>
        </w:tc>
        <w:tc>
          <w:tcPr>
            <w:tcW w:w="1418" w:type="dxa"/>
            <w:tcBorders>
              <w:top w:val="single" w:sz="4" w:space="0" w:color="00000A"/>
              <w:left w:val="single" w:sz="4" w:space="0" w:color="00000A"/>
              <w:bottom w:val="single" w:sz="4" w:space="0" w:color="00000A"/>
              <w:right w:val="single" w:sz="4" w:space="0" w:color="00000A"/>
            </w:tcBorders>
          </w:tcPr>
          <w:p w14:paraId="6543AB17" w14:textId="77777777" w:rsidR="00442E5E" w:rsidRPr="0086650E" w:rsidRDefault="00442E5E" w:rsidP="00442E5E">
            <w:pPr>
              <w:spacing w:line="240" w:lineRule="auto"/>
              <w:rPr>
                <w:rFonts w:cstheme="minorHAnsi"/>
                <w:b w:val="0"/>
                <w:bCs/>
                <w:color w:val="212121"/>
                <w:sz w:val="24"/>
                <w:szCs w:val="24"/>
              </w:rPr>
            </w:pPr>
            <w:r w:rsidRPr="0086650E">
              <w:rPr>
                <w:rFonts w:cstheme="minorHAnsi"/>
                <w:b w:val="0"/>
                <w:bCs/>
                <w:color w:val="212121"/>
                <w:sz w:val="24"/>
                <w:szCs w:val="24"/>
              </w:rPr>
              <w:t>5876</w:t>
            </w:r>
          </w:p>
        </w:tc>
      </w:tr>
      <w:tr w:rsidR="008A2AE4" w:rsidRPr="0086650E" w14:paraId="12E39CB8" w14:textId="77777777" w:rsidTr="0086650E">
        <w:tc>
          <w:tcPr>
            <w:tcW w:w="1418"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6AAA8C2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Na wsi</w:t>
            </w:r>
          </w:p>
        </w:tc>
        <w:tc>
          <w:tcPr>
            <w:tcW w:w="992" w:type="dxa"/>
            <w:tcBorders>
              <w:top w:val="single" w:sz="4" w:space="0" w:color="00000A"/>
              <w:left w:val="single" w:sz="4" w:space="0" w:color="00000A"/>
              <w:bottom w:val="single" w:sz="4" w:space="0" w:color="00000A"/>
              <w:right w:val="single" w:sz="4" w:space="0" w:color="00000A"/>
            </w:tcBorders>
            <w:shd w:val="clear" w:color="auto" w:fill="auto"/>
          </w:tcPr>
          <w:p w14:paraId="2BD07BF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10 002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783119A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10 052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0EB23B3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10 051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Pr>
          <w:p w14:paraId="669595B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10 095</w:t>
            </w:r>
          </w:p>
        </w:tc>
        <w:tc>
          <w:tcPr>
            <w:tcW w:w="1134" w:type="dxa"/>
            <w:tcBorders>
              <w:top w:val="single" w:sz="4" w:space="0" w:color="00000A"/>
              <w:left w:val="single" w:sz="4" w:space="0" w:color="00000A"/>
              <w:bottom w:val="single" w:sz="4" w:space="0" w:color="00000A"/>
              <w:right w:val="single" w:sz="4" w:space="0" w:color="00000A"/>
            </w:tcBorders>
          </w:tcPr>
          <w:p w14:paraId="139CD82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10059</w:t>
            </w:r>
          </w:p>
        </w:tc>
        <w:tc>
          <w:tcPr>
            <w:tcW w:w="1276" w:type="dxa"/>
            <w:tcBorders>
              <w:top w:val="single" w:sz="4" w:space="0" w:color="00000A"/>
              <w:left w:val="single" w:sz="4" w:space="0" w:color="00000A"/>
              <w:bottom w:val="single" w:sz="4" w:space="0" w:color="00000A"/>
              <w:right w:val="single" w:sz="4" w:space="0" w:color="00000A"/>
            </w:tcBorders>
          </w:tcPr>
          <w:p w14:paraId="031C5D9B" w14:textId="77777777" w:rsidR="00442E5E" w:rsidRPr="0086650E" w:rsidRDefault="00442E5E" w:rsidP="00442E5E">
            <w:pPr>
              <w:spacing w:line="240" w:lineRule="auto"/>
              <w:rPr>
                <w:rFonts w:cstheme="minorHAnsi"/>
                <w:b w:val="0"/>
                <w:bCs/>
                <w:color w:val="212121"/>
                <w:sz w:val="24"/>
                <w:szCs w:val="24"/>
              </w:rPr>
            </w:pPr>
            <w:r w:rsidRPr="0086650E">
              <w:rPr>
                <w:rFonts w:cstheme="minorHAnsi"/>
                <w:b w:val="0"/>
                <w:bCs/>
                <w:color w:val="212121"/>
                <w:sz w:val="24"/>
                <w:szCs w:val="24"/>
              </w:rPr>
              <w:t>10113</w:t>
            </w:r>
          </w:p>
        </w:tc>
        <w:tc>
          <w:tcPr>
            <w:tcW w:w="1418" w:type="dxa"/>
            <w:tcBorders>
              <w:top w:val="single" w:sz="4" w:space="0" w:color="00000A"/>
              <w:left w:val="single" w:sz="4" w:space="0" w:color="00000A"/>
              <w:bottom w:val="single" w:sz="4" w:space="0" w:color="00000A"/>
              <w:right w:val="single" w:sz="4" w:space="0" w:color="00000A"/>
            </w:tcBorders>
          </w:tcPr>
          <w:p w14:paraId="723FC132" w14:textId="77777777" w:rsidR="00442E5E" w:rsidRPr="0086650E" w:rsidRDefault="00442E5E" w:rsidP="00442E5E">
            <w:pPr>
              <w:spacing w:line="240" w:lineRule="auto"/>
              <w:rPr>
                <w:rFonts w:cstheme="minorHAnsi"/>
                <w:b w:val="0"/>
                <w:bCs/>
                <w:color w:val="212121"/>
                <w:sz w:val="24"/>
                <w:szCs w:val="24"/>
              </w:rPr>
            </w:pPr>
            <w:r w:rsidRPr="0086650E">
              <w:rPr>
                <w:rFonts w:cstheme="minorHAnsi"/>
                <w:b w:val="0"/>
                <w:bCs/>
                <w:color w:val="212121"/>
                <w:sz w:val="24"/>
                <w:szCs w:val="24"/>
              </w:rPr>
              <w:t>10142</w:t>
            </w:r>
          </w:p>
        </w:tc>
      </w:tr>
    </w:tbl>
    <w:p w14:paraId="41000B7F" w14:textId="77777777" w:rsidR="00442E5E" w:rsidRPr="0086650E" w:rsidRDefault="00442E5E" w:rsidP="00442E5E">
      <w:pPr>
        <w:spacing w:line="240" w:lineRule="auto"/>
        <w:rPr>
          <w:rFonts w:cstheme="minorHAnsi"/>
          <w:b w:val="0"/>
          <w:bCs/>
          <w:color w:val="0F0D29" w:themeColor="text1"/>
          <w:sz w:val="24"/>
          <w:szCs w:val="24"/>
        </w:rPr>
      </w:pPr>
    </w:p>
    <w:p w14:paraId="39C5DA02" w14:textId="77777777" w:rsidR="00442E5E" w:rsidRPr="0086650E" w:rsidRDefault="00442E5E" w:rsidP="00442E5E">
      <w:pPr>
        <w:spacing w:line="240" w:lineRule="auto"/>
        <w:jc w:val="both"/>
        <w:rPr>
          <w:rFonts w:cstheme="minorHAnsi"/>
          <w:b w:val="0"/>
          <w:bCs/>
          <w:color w:val="0F0D29" w:themeColor="text1"/>
          <w:sz w:val="24"/>
          <w:szCs w:val="24"/>
        </w:rPr>
      </w:pPr>
      <w:r w:rsidRPr="0086650E">
        <w:rPr>
          <w:rFonts w:cstheme="minorHAnsi"/>
          <w:b w:val="0"/>
          <w:bCs/>
          <w:color w:val="0F0D29" w:themeColor="text1"/>
          <w:sz w:val="24"/>
          <w:szCs w:val="24"/>
        </w:rPr>
        <w:t xml:space="preserve">Liczba mieszkańców na obszarze miasta Sulejów stanowiła </w:t>
      </w:r>
      <w:r w:rsidRPr="0086650E">
        <w:rPr>
          <w:rFonts w:cstheme="minorHAnsi"/>
          <w:b w:val="0"/>
          <w:bCs/>
          <w:color w:val="212121"/>
          <w:sz w:val="24"/>
          <w:szCs w:val="24"/>
        </w:rPr>
        <w:t xml:space="preserve">w 2023 roku 36,68% </w:t>
      </w:r>
      <w:r w:rsidRPr="0086650E">
        <w:rPr>
          <w:rFonts w:cstheme="minorHAnsi"/>
          <w:b w:val="0"/>
          <w:bCs/>
          <w:color w:val="0F0D29" w:themeColor="text1"/>
          <w:sz w:val="24"/>
          <w:szCs w:val="24"/>
        </w:rPr>
        <w:t>wszystkich mieszkańców zamieszkujących teren gminy Sulejów.</w:t>
      </w:r>
    </w:p>
    <w:p w14:paraId="76495484" w14:textId="77777777" w:rsidR="00442E5E" w:rsidRPr="0086650E" w:rsidRDefault="00442E5E" w:rsidP="00442E5E">
      <w:pPr>
        <w:spacing w:line="240" w:lineRule="auto"/>
        <w:jc w:val="both"/>
        <w:rPr>
          <w:rFonts w:cstheme="minorHAnsi"/>
          <w:b w:val="0"/>
          <w:bCs/>
          <w:color w:val="0F0D29" w:themeColor="text1"/>
          <w:sz w:val="24"/>
          <w:szCs w:val="24"/>
        </w:rPr>
      </w:pPr>
    </w:p>
    <w:p w14:paraId="763C4B54" w14:textId="77777777" w:rsidR="00442E5E" w:rsidRPr="0086650E" w:rsidRDefault="00442E5E" w:rsidP="00442E5E">
      <w:pPr>
        <w:spacing w:line="240" w:lineRule="auto"/>
        <w:rPr>
          <w:rFonts w:cstheme="minorHAnsi"/>
          <w:b w:val="0"/>
          <w:bCs/>
          <w:color w:val="0F0D29" w:themeColor="text1"/>
          <w:sz w:val="20"/>
          <w:szCs w:val="20"/>
        </w:rPr>
      </w:pPr>
      <w:r w:rsidRPr="0086650E">
        <w:rPr>
          <w:rFonts w:cstheme="minorHAnsi"/>
          <w:b w:val="0"/>
          <w:bCs/>
          <w:color w:val="0F0D29" w:themeColor="text1"/>
          <w:sz w:val="20"/>
          <w:szCs w:val="20"/>
        </w:rPr>
        <w:t>Tabela 2. Liczba stałych mieszkańców według miejscowości i płci na dzień 31.12.2023 r. (dane z Ewidencji Ludności Urzędu Miejskiego w Sulejowie).</w:t>
      </w:r>
    </w:p>
    <w:tbl>
      <w:tblPr>
        <w:tblW w:w="9640" w:type="dxa"/>
        <w:tblInd w:w="-147" w:type="dxa"/>
        <w:tblLayout w:type="fixed"/>
        <w:tblCellMar>
          <w:left w:w="98" w:type="dxa"/>
        </w:tblCellMar>
        <w:tblLook w:val="0000" w:firstRow="0" w:lastRow="0" w:firstColumn="0" w:lastColumn="0" w:noHBand="0" w:noVBand="0"/>
      </w:tblPr>
      <w:tblGrid>
        <w:gridCol w:w="3646"/>
        <w:gridCol w:w="1867"/>
        <w:gridCol w:w="2326"/>
        <w:gridCol w:w="1801"/>
      </w:tblGrid>
      <w:tr w:rsidR="00442E5E" w:rsidRPr="0086650E" w14:paraId="70A5628D" w14:textId="77777777" w:rsidTr="008A2AE4">
        <w:tc>
          <w:tcPr>
            <w:tcW w:w="3646" w:type="dxa"/>
            <w:vMerge w:val="restart"/>
            <w:tcBorders>
              <w:top w:val="single" w:sz="4" w:space="0" w:color="00000A"/>
              <w:left w:val="single" w:sz="4" w:space="0" w:color="00000A"/>
              <w:right w:val="single" w:sz="4" w:space="0" w:color="00000A"/>
            </w:tcBorders>
            <w:shd w:val="clear" w:color="auto" w:fill="7AD6CF" w:themeFill="accent3" w:themeFillTint="99"/>
          </w:tcPr>
          <w:p w14:paraId="0222CDA1" w14:textId="77777777" w:rsidR="00442E5E" w:rsidRPr="0086650E" w:rsidRDefault="00442E5E" w:rsidP="00442E5E">
            <w:pPr>
              <w:spacing w:line="240" w:lineRule="auto"/>
              <w:rPr>
                <w:rFonts w:cstheme="minorHAnsi"/>
                <w:b w:val="0"/>
                <w:bCs/>
                <w:color w:val="0F0D29" w:themeColor="text1"/>
                <w:sz w:val="24"/>
                <w:szCs w:val="24"/>
              </w:rPr>
            </w:pPr>
            <w:bookmarkStart w:id="2" w:name="_Hlk72311415"/>
            <w:r w:rsidRPr="0086650E">
              <w:rPr>
                <w:rFonts w:cstheme="minorHAnsi"/>
                <w:b w:val="0"/>
                <w:bCs/>
                <w:color w:val="0F0D29" w:themeColor="text1"/>
                <w:sz w:val="24"/>
                <w:szCs w:val="24"/>
              </w:rPr>
              <w:t>Miejscowość</w:t>
            </w:r>
          </w:p>
        </w:tc>
        <w:tc>
          <w:tcPr>
            <w:tcW w:w="1867"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0C37539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Mężczyźni (M)</w:t>
            </w:r>
          </w:p>
        </w:tc>
        <w:tc>
          <w:tcPr>
            <w:tcW w:w="2326"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418D660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Kobiety (K)</w:t>
            </w:r>
          </w:p>
        </w:tc>
        <w:tc>
          <w:tcPr>
            <w:tcW w:w="1801" w:type="dxa"/>
            <w:vMerge w:val="restart"/>
            <w:tcBorders>
              <w:top w:val="single" w:sz="4" w:space="0" w:color="00000A"/>
              <w:left w:val="single" w:sz="4" w:space="0" w:color="00000A"/>
              <w:right w:val="single" w:sz="4" w:space="0" w:color="00000A"/>
            </w:tcBorders>
            <w:shd w:val="clear" w:color="auto" w:fill="7AD6CF" w:themeFill="accent3" w:themeFillTint="99"/>
          </w:tcPr>
          <w:p w14:paraId="688FD32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 xml:space="preserve">Łącznie </w:t>
            </w:r>
            <w:r w:rsidRPr="0086650E">
              <w:rPr>
                <w:rFonts w:cstheme="minorHAnsi"/>
                <w:b w:val="0"/>
                <w:bCs/>
                <w:color w:val="0F0D29" w:themeColor="text1"/>
                <w:sz w:val="24"/>
                <w:szCs w:val="24"/>
              </w:rPr>
              <w:br/>
              <w:t>(M + K)</w:t>
            </w:r>
          </w:p>
        </w:tc>
      </w:tr>
      <w:tr w:rsidR="00442E5E" w:rsidRPr="0086650E" w14:paraId="2682B0B1" w14:textId="77777777" w:rsidTr="008A2AE4">
        <w:tc>
          <w:tcPr>
            <w:tcW w:w="3646" w:type="dxa"/>
            <w:vMerge/>
            <w:tcBorders>
              <w:left w:val="single" w:sz="4" w:space="0" w:color="00000A"/>
              <w:bottom w:val="single" w:sz="4" w:space="0" w:color="00000A"/>
              <w:right w:val="single" w:sz="4" w:space="0" w:color="00000A"/>
            </w:tcBorders>
            <w:shd w:val="clear" w:color="auto" w:fill="64C9FC" w:themeFill="accent1" w:themeFillTint="66"/>
          </w:tcPr>
          <w:p w14:paraId="13C2A912" w14:textId="77777777" w:rsidR="00442E5E" w:rsidRPr="0086650E" w:rsidRDefault="00442E5E" w:rsidP="00442E5E">
            <w:pPr>
              <w:spacing w:line="240" w:lineRule="auto"/>
              <w:rPr>
                <w:rFonts w:cstheme="minorHAnsi"/>
                <w:b w:val="0"/>
                <w:bCs/>
                <w:color w:val="0F0D29" w:themeColor="text1"/>
                <w:sz w:val="24"/>
                <w:szCs w:val="24"/>
              </w:rPr>
            </w:pPr>
          </w:p>
        </w:tc>
        <w:tc>
          <w:tcPr>
            <w:tcW w:w="1867"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2DDCD61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liczba</w:t>
            </w:r>
          </w:p>
        </w:tc>
        <w:tc>
          <w:tcPr>
            <w:tcW w:w="2326" w:type="dxa"/>
            <w:tcBorders>
              <w:top w:val="single" w:sz="4" w:space="0" w:color="00000A"/>
              <w:left w:val="single" w:sz="4" w:space="0" w:color="00000A"/>
              <w:bottom w:val="single" w:sz="4" w:space="0" w:color="00000A"/>
              <w:right w:val="single" w:sz="4" w:space="0" w:color="00000A"/>
            </w:tcBorders>
            <w:shd w:val="clear" w:color="auto" w:fill="7AD6CF" w:themeFill="accent3" w:themeFillTint="99"/>
          </w:tcPr>
          <w:p w14:paraId="0C0E96F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liczba</w:t>
            </w:r>
          </w:p>
        </w:tc>
        <w:tc>
          <w:tcPr>
            <w:tcW w:w="1801" w:type="dxa"/>
            <w:vMerge/>
            <w:tcBorders>
              <w:left w:val="single" w:sz="4" w:space="0" w:color="00000A"/>
              <w:bottom w:val="single" w:sz="4" w:space="0" w:color="00000A"/>
              <w:right w:val="single" w:sz="4" w:space="0" w:color="00000A"/>
            </w:tcBorders>
            <w:shd w:val="clear" w:color="auto" w:fill="85BDE2" w:themeFill="accent2" w:themeFillTint="99"/>
          </w:tcPr>
          <w:p w14:paraId="26C31ED6" w14:textId="77777777" w:rsidR="00442E5E" w:rsidRPr="0086650E" w:rsidRDefault="00442E5E" w:rsidP="00442E5E">
            <w:pPr>
              <w:spacing w:line="240" w:lineRule="auto"/>
              <w:rPr>
                <w:rFonts w:cstheme="minorHAnsi"/>
                <w:b w:val="0"/>
                <w:bCs/>
                <w:color w:val="0F0D29" w:themeColor="text1"/>
                <w:sz w:val="24"/>
                <w:szCs w:val="24"/>
              </w:rPr>
            </w:pPr>
          </w:p>
        </w:tc>
      </w:tr>
      <w:bookmarkEnd w:id="2"/>
      <w:tr w:rsidR="00442E5E" w:rsidRPr="0086650E" w14:paraId="13D77FCE" w14:textId="77777777" w:rsidTr="00E431E9">
        <w:trPr>
          <w:trHeight w:val="492"/>
        </w:trPr>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7EC12B9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ADELINÓW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3B185DC"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5</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5C6932A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4AC8C91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6</w:t>
            </w:r>
          </w:p>
        </w:tc>
      </w:tr>
      <w:tr w:rsidR="00442E5E" w:rsidRPr="0086650E" w14:paraId="25C5681A"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4D4EAC6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 xml:space="preserve">BARKOWICE </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E387F1F"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205</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3871BFB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218</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7ED3FE0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423</w:t>
            </w:r>
          </w:p>
        </w:tc>
      </w:tr>
      <w:tr w:rsidR="00442E5E" w:rsidRPr="0086650E" w14:paraId="1478502B"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21377634"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BARKOWICE MOKRE</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67BE6AA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73</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0F0F5B1F"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65</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5B2779C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138</w:t>
            </w:r>
          </w:p>
        </w:tc>
      </w:tr>
      <w:tr w:rsidR="00442E5E" w:rsidRPr="0086650E" w14:paraId="76AF9EEC"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66A838E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lastRenderedPageBreak/>
              <w:t>BIAŁA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E9C6B2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219</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31C7CAE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227</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58C0C76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446</w:t>
            </w:r>
          </w:p>
        </w:tc>
      </w:tr>
      <w:tr w:rsidR="00442E5E" w:rsidRPr="0086650E" w14:paraId="01B02656"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4A70CD6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BILSKA WOLA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6483CFA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78</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2FC1926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67</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301A72BA"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145</w:t>
            </w:r>
          </w:p>
        </w:tc>
      </w:tr>
      <w:tr w:rsidR="00442E5E" w:rsidRPr="0086650E" w14:paraId="47D6C6BD"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5DBB5FC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BILSKA WOLA -KOLONIA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7856010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100</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1673439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109</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5EF3BE4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209</w:t>
            </w:r>
          </w:p>
        </w:tc>
      </w:tr>
      <w:tr w:rsidR="00442E5E" w:rsidRPr="0086650E" w14:paraId="479EEAD8"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593158F"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DOROTÓW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46AEBAB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38</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383D8E97"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41</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2C9412B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79</w:t>
            </w:r>
          </w:p>
        </w:tc>
      </w:tr>
      <w:tr w:rsidR="00442E5E" w:rsidRPr="0086650E" w14:paraId="53838DCC"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36A43DA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KAŁEK</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5DF148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161</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6A2444F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147</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0C77304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308</w:t>
            </w:r>
          </w:p>
        </w:tc>
      </w:tr>
      <w:tr w:rsidR="00442E5E" w:rsidRPr="0086650E" w14:paraId="5CC27A6C"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78E3B6E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KAROLINÓW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2EDB0E9"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30</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03A8BC94"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30</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7B573CC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60</w:t>
            </w:r>
          </w:p>
        </w:tc>
      </w:tr>
      <w:tr w:rsidR="00442E5E" w:rsidRPr="0086650E" w14:paraId="01B70AA5"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2BDF77FF"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KLEMENTYNÓW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370B47A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21</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46C8BF9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15</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1E6AC93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36</w:t>
            </w:r>
          </w:p>
        </w:tc>
      </w:tr>
      <w:tr w:rsidR="00442E5E" w:rsidRPr="0086650E" w14:paraId="7B3040C3"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66201B7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KŁUDZICE</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78CB18B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185</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2280564A"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184</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307B09B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369</w:t>
            </w:r>
          </w:p>
        </w:tc>
      </w:tr>
      <w:tr w:rsidR="00442E5E" w:rsidRPr="0086650E" w14:paraId="312F6C37"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05317B2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KOŁO</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64DE91F"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183</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05F52A5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199</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2965606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382</w:t>
            </w:r>
          </w:p>
        </w:tc>
      </w:tr>
      <w:tr w:rsidR="00442E5E" w:rsidRPr="0086650E" w14:paraId="0A453A29"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035740F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KORYTNICA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4563118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54</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04A52A5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55</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4F54FB9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109</w:t>
            </w:r>
          </w:p>
        </w:tc>
      </w:tr>
      <w:tr w:rsidR="00442E5E" w:rsidRPr="0086650E" w14:paraId="16AFAA6A"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CD4EA0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KRZEWINY</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2F21B0D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119</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3A89A30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124</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4D3F767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243</w:t>
            </w:r>
          </w:p>
        </w:tc>
      </w:tr>
      <w:tr w:rsidR="00442E5E" w:rsidRPr="0086650E" w14:paraId="7A472EAF"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6C29646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KURNĘDZ</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0AFE5AC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175</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5AEC579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169</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37E8D52F"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344</w:t>
            </w:r>
          </w:p>
        </w:tc>
      </w:tr>
      <w:tr w:rsidR="00442E5E" w:rsidRPr="0086650E" w14:paraId="2BE681A5"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7D6DBC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ŁAZY-DĄBROWA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28B9F97F"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97</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01A54A5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84</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3D20BC59"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181</w:t>
            </w:r>
          </w:p>
        </w:tc>
      </w:tr>
      <w:tr w:rsidR="00442E5E" w:rsidRPr="0086650E" w14:paraId="7224C51B"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450857A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ŁAZY-KOLONIA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6C1885A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0</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03CC3089"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0</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4B6EBBB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0</w:t>
            </w:r>
          </w:p>
        </w:tc>
      </w:tr>
      <w:tr w:rsidR="00442E5E" w:rsidRPr="0086650E" w14:paraId="69A16394"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07AA844A"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ŁĘCZNO</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33A1B884"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223</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5E306B2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205</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028CABA4"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428</w:t>
            </w:r>
          </w:p>
        </w:tc>
      </w:tr>
      <w:tr w:rsidR="00442E5E" w:rsidRPr="0086650E" w14:paraId="27D9B032"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6F761D0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MIKOŁAJÓW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2144747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11</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5A354B8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9</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49A05B4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20</w:t>
            </w:r>
          </w:p>
        </w:tc>
      </w:tr>
      <w:tr w:rsidR="00442E5E" w:rsidRPr="0086650E" w14:paraId="72DE384E"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6549310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MUROWANIEC</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43E9A7B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0</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75D4D639"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0</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012B3D6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0</w:t>
            </w:r>
          </w:p>
        </w:tc>
      </w:tr>
      <w:tr w:rsidR="00442E5E" w:rsidRPr="0086650E" w14:paraId="3B2A616C"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5222FD8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NOWA WIEŚ</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2364E65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74</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70E6016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74</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42CFDBA7"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148</w:t>
            </w:r>
          </w:p>
        </w:tc>
      </w:tr>
      <w:tr w:rsidR="00442E5E" w:rsidRPr="0086650E" w14:paraId="6ECB85F1"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63E8383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PIOTRÓW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EC1507F"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26</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393A130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18</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03F87C77"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44</w:t>
            </w:r>
          </w:p>
        </w:tc>
      </w:tr>
      <w:tr w:rsidR="00442E5E" w:rsidRPr="0086650E" w14:paraId="45AA6034"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0DE6EE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PODKAŁEK</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4051739A"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94</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0FCCB31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86</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3AFE37A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180</w:t>
            </w:r>
          </w:p>
        </w:tc>
      </w:tr>
      <w:tr w:rsidR="00442E5E" w:rsidRPr="0086650E" w14:paraId="289C7FAA"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343996D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PODLUBIEŃ</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205D6C5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74</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3B10EC3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63</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1343BC5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137</w:t>
            </w:r>
          </w:p>
        </w:tc>
      </w:tr>
      <w:tr w:rsidR="00442E5E" w:rsidRPr="0086650E" w14:paraId="1E137709"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6DA697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PONIATÓW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40D93E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432</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27EF3D2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464</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2009411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896</w:t>
            </w:r>
          </w:p>
        </w:tc>
      </w:tr>
      <w:tr w:rsidR="00442E5E" w:rsidRPr="0086650E" w14:paraId="02D421F9"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6BCA600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PRZYGŁÓW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4DD2922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495</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223DE99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514</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3C361BC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1009</w:t>
            </w:r>
          </w:p>
        </w:tc>
      </w:tr>
      <w:tr w:rsidR="00442E5E" w:rsidRPr="0086650E" w14:paraId="0CB0E541"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F27F2EC"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SALKOWSZCZYZNA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A9F1AA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18</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24CF78FA"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9</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4660DAA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27</w:t>
            </w:r>
          </w:p>
        </w:tc>
      </w:tr>
      <w:tr w:rsidR="00442E5E" w:rsidRPr="0086650E" w14:paraId="5A3E1DC1"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7957A50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SULEJÓW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326238FC"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2892</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7D30EDB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2984</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591D75D4"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5876</w:t>
            </w:r>
          </w:p>
        </w:tc>
      </w:tr>
      <w:tr w:rsidR="00442E5E" w:rsidRPr="0086650E" w14:paraId="5EEEF55E"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C0869D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USZCZYN</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09D1A9E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346</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4B6F2D3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318</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0325DF2A"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664</w:t>
            </w:r>
          </w:p>
        </w:tc>
      </w:tr>
      <w:tr w:rsidR="00442E5E" w:rsidRPr="0086650E" w14:paraId="7A49AEBC"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048105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WINDUGA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37A68C87"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0B69EB1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5</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796D89BA"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8</w:t>
            </w:r>
          </w:p>
        </w:tc>
      </w:tr>
      <w:tr w:rsidR="00442E5E" w:rsidRPr="0086650E" w14:paraId="7BD264F5"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77C1606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WITÓW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509C1DD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151</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1032AE6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156</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0358AC3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307</w:t>
            </w:r>
          </w:p>
        </w:tc>
      </w:tr>
      <w:tr w:rsidR="00442E5E" w:rsidRPr="0086650E" w14:paraId="0CE9B997"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5177FBB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WITÓW-KOLONIA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02FFBCB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237</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27F6DB1F"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243</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444101AA"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480</w:t>
            </w:r>
          </w:p>
        </w:tc>
      </w:tr>
      <w:tr w:rsidR="00442E5E" w:rsidRPr="0086650E" w14:paraId="2E9B7542"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7D819FB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WŁODZIMIERZÓW</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70D9CCE1"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857</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6E95CEF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905</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0432DED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1762</w:t>
            </w:r>
          </w:p>
        </w:tc>
      </w:tr>
      <w:tr w:rsidR="00442E5E" w:rsidRPr="0086650E" w14:paraId="23981D0E"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CEE43B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WÓJTOSTWO</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7BA78130"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39</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64140ED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42</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708B1B0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81</w:t>
            </w:r>
          </w:p>
        </w:tc>
      </w:tr>
      <w:tr w:rsidR="00442E5E" w:rsidRPr="0086650E" w14:paraId="3AB432AD"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1D9F695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ZALESICE</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079924D9"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143</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19273E1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131</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11851CF2"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274</w:t>
            </w:r>
          </w:p>
        </w:tc>
      </w:tr>
      <w:tr w:rsidR="00442E5E" w:rsidRPr="0086650E" w14:paraId="23937980"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2E08EA9E"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ZALESICE-KOLONIA</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271D8C16"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101</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3393F5EB"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98</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4E4E0E9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199</w:t>
            </w:r>
          </w:p>
        </w:tc>
      </w:tr>
      <w:tr w:rsidR="00442E5E" w:rsidRPr="0086650E" w14:paraId="2A68A81B" w14:textId="77777777" w:rsidTr="00E431E9">
        <w:tc>
          <w:tcPr>
            <w:tcW w:w="3646" w:type="dxa"/>
            <w:tcBorders>
              <w:top w:val="single" w:sz="4" w:space="0" w:color="00000A"/>
              <w:left w:val="single" w:sz="4" w:space="0" w:color="00000A"/>
              <w:bottom w:val="single" w:sz="4" w:space="0" w:color="00000A"/>
              <w:right w:val="single" w:sz="4" w:space="0" w:color="00000A"/>
            </w:tcBorders>
            <w:shd w:val="clear" w:color="auto" w:fill="FFFFFF"/>
          </w:tcPr>
          <w:p w14:paraId="6BA8DC85"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SUMA (M+K)</w:t>
            </w:r>
          </w:p>
        </w:tc>
        <w:tc>
          <w:tcPr>
            <w:tcW w:w="1867" w:type="dxa"/>
            <w:tcBorders>
              <w:top w:val="single" w:sz="4" w:space="0" w:color="00000A"/>
              <w:left w:val="single" w:sz="4" w:space="0" w:color="00000A"/>
              <w:bottom w:val="single" w:sz="4" w:space="0" w:color="00000A"/>
              <w:right w:val="single" w:sz="4" w:space="0" w:color="00000A"/>
            </w:tcBorders>
            <w:shd w:val="clear" w:color="auto" w:fill="FFFFFF"/>
          </w:tcPr>
          <w:p w14:paraId="4820BCEC"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7959</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14:paraId="2AFC8513"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8059</w:t>
            </w:r>
          </w:p>
        </w:tc>
        <w:tc>
          <w:tcPr>
            <w:tcW w:w="1801" w:type="dxa"/>
            <w:tcBorders>
              <w:top w:val="single" w:sz="4" w:space="0" w:color="00000A"/>
              <w:left w:val="single" w:sz="4" w:space="0" w:color="00000A"/>
              <w:bottom w:val="single" w:sz="4" w:space="0" w:color="00000A"/>
              <w:right w:val="single" w:sz="4" w:space="0" w:color="00000A"/>
            </w:tcBorders>
            <w:shd w:val="clear" w:color="auto" w:fill="FFFFFF"/>
          </w:tcPr>
          <w:p w14:paraId="3489ED7D"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16018</w:t>
            </w:r>
          </w:p>
        </w:tc>
      </w:tr>
    </w:tbl>
    <w:p w14:paraId="0C05E988" w14:textId="77777777" w:rsidR="00442E5E" w:rsidRPr="0086650E" w:rsidRDefault="00442E5E" w:rsidP="00442E5E">
      <w:pPr>
        <w:spacing w:line="240" w:lineRule="auto"/>
        <w:rPr>
          <w:rFonts w:cstheme="minorHAnsi"/>
          <w:b w:val="0"/>
          <w:bCs/>
          <w:color w:val="0F0D29" w:themeColor="text1"/>
          <w:sz w:val="24"/>
          <w:szCs w:val="24"/>
        </w:rPr>
      </w:pPr>
      <w:r w:rsidRPr="0086650E">
        <w:rPr>
          <w:rFonts w:cstheme="minorHAnsi"/>
          <w:b w:val="0"/>
          <w:bCs/>
          <w:color w:val="0F0D29" w:themeColor="text1"/>
          <w:sz w:val="24"/>
          <w:szCs w:val="24"/>
        </w:rPr>
        <w:tab/>
      </w:r>
    </w:p>
    <w:p w14:paraId="59DCB217" w14:textId="4CBDC619" w:rsidR="00442E5E" w:rsidRPr="0086650E" w:rsidRDefault="00442E5E" w:rsidP="00442E5E">
      <w:pPr>
        <w:spacing w:line="240" w:lineRule="auto"/>
        <w:jc w:val="both"/>
        <w:rPr>
          <w:rFonts w:cstheme="minorHAnsi"/>
          <w:b w:val="0"/>
          <w:bCs/>
          <w:color w:val="0F0D29" w:themeColor="text1"/>
          <w:sz w:val="24"/>
          <w:szCs w:val="24"/>
        </w:rPr>
      </w:pPr>
      <w:r w:rsidRPr="0086650E">
        <w:rPr>
          <w:rFonts w:cstheme="minorHAnsi"/>
          <w:b w:val="0"/>
          <w:bCs/>
          <w:color w:val="0F0D29" w:themeColor="text1"/>
          <w:sz w:val="24"/>
          <w:szCs w:val="24"/>
        </w:rPr>
        <w:t xml:space="preserve">Jak wskazują dane, najwięcej osób w 2023 r. zamieszkiwało  miasto Sulejów – 5876 osób, natomiast  na terenie gminy Sulejów, najwięcej osób zamieszkiwało miejscowość Włodzimierzów – 1762 osób, co stanowiło 11,00 % ogółu stałych mieszkańców w mieście i gminie Sulejów. Najmniejszą liczbę mieszkańców stałych odnotowano we wsi </w:t>
      </w:r>
      <w:proofErr w:type="spellStart"/>
      <w:r w:rsidRPr="0086650E">
        <w:rPr>
          <w:rFonts w:cstheme="minorHAnsi"/>
          <w:b w:val="0"/>
          <w:bCs/>
          <w:color w:val="0F0D29" w:themeColor="text1"/>
          <w:sz w:val="24"/>
          <w:szCs w:val="24"/>
        </w:rPr>
        <w:t>Adelinów</w:t>
      </w:r>
      <w:proofErr w:type="spellEnd"/>
      <w:r w:rsidRPr="0086650E">
        <w:rPr>
          <w:rFonts w:cstheme="minorHAnsi"/>
          <w:b w:val="0"/>
          <w:bCs/>
          <w:color w:val="0F0D29" w:themeColor="text1"/>
          <w:sz w:val="24"/>
          <w:szCs w:val="24"/>
        </w:rPr>
        <w:t xml:space="preserve"> - 6 osób, co stanowiło 0,04 % ogółu mieszkańców stałych w mieście i gminie Sulejów.</w:t>
      </w:r>
    </w:p>
    <w:p w14:paraId="02A8F23A" w14:textId="77777777" w:rsidR="00442E5E" w:rsidRPr="0086650E" w:rsidRDefault="00442E5E" w:rsidP="00442E5E">
      <w:pPr>
        <w:spacing w:line="240" w:lineRule="auto"/>
        <w:rPr>
          <w:rFonts w:cstheme="minorHAnsi"/>
          <w:b w:val="0"/>
          <w:bCs/>
          <w:color w:val="0F0D29" w:themeColor="text1"/>
          <w:sz w:val="24"/>
          <w:szCs w:val="24"/>
        </w:rPr>
      </w:pPr>
    </w:p>
    <w:p w14:paraId="16FB0997" w14:textId="77777777" w:rsidR="006C4F37" w:rsidRDefault="006C4F37">
      <w:pPr>
        <w:spacing w:after="200"/>
        <w:rPr>
          <w:rFonts w:asciiTheme="majorHAnsi" w:eastAsiaTheme="majorEastAsia" w:hAnsiTheme="majorHAnsi" w:cstheme="majorBidi"/>
          <w:color w:val="061F57" w:themeColor="text2" w:themeShade="BF"/>
          <w:kern w:val="28"/>
          <w:sz w:val="40"/>
          <w:szCs w:val="40"/>
        </w:rPr>
      </w:pPr>
      <w:r>
        <w:rPr>
          <w:sz w:val="40"/>
          <w:szCs w:val="40"/>
        </w:rPr>
        <w:br w:type="page"/>
      </w:r>
    </w:p>
    <w:p w14:paraId="7C421372" w14:textId="70DF8301" w:rsidR="0086650E" w:rsidRDefault="006C4F37">
      <w:pPr>
        <w:pStyle w:val="Nagwek1"/>
        <w:numPr>
          <w:ilvl w:val="0"/>
          <w:numId w:val="1"/>
        </w:numPr>
        <w:rPr>
          <w:sz w:val="40"/>
          <w:szCs w:val="40"/>
        </w:rPr>
      </w:pPr>
      <w:bookmarkStart w:id="3" w:name="_Toc166235908"/>
      <w:r>
        <w:rPr>
          <w:sz w:val="40"/>
          <w:szCs w:val="40"/>
        </w:rPr>
        <w:lastRenderedPageBreak/>
        <w:t xml:space="preserve">RADA MIEJSKA, URZĄD MIEJSKI </w:t>
      </w:r>
      <w:r>
        <w:rPr>
          <w:sz w:val="40"/>
          <w:szCs w:val="40"/>
        </w:rPr>
        <w:br/>
        <w:t>I JEDNOSTKI ORGANIZACYJNE</w:t>
      </w:r>
      <w:bookmarkEnd w:id="3"/>
    </w:p>
    <w:p w14:paraId="233B9F7A" w14:textId="77777777" w:rsidR="0086650E" w:rsidRDefault="0086650E" w:rsidP="0086650E">
      <w:pPr>
        <w:rPr>
          <w:bCs/>
          <w:color w:val="0F0D29" w:themeColor="text1"/>
          <w:sz w:val="36"/>
          <w:szCs w:val="36"/>
          <w:u w:val="single"/>
        </w:rPr>
      </w:pPr>
      <w:r w:rsidRPr="0086650E">
        <w:rPr>
          <w:bCs/>
          <w:color w:val="0F0D29" w:themeColor="text1"/>
          <w:sz w:val="36"/>
          <w:szCs w:val="36"/>
          <w:u w:val="single"/>
        </w:rPr>
        <w:t xml:space="preserve">Rada Miejska w Sulejowie </w:t>
      </w:r>
    </w:p>
    <w:p w14:paraId="5F07C984" w14:textId="77777777" w:rsidR="0086650E" w:rsidRPr="0086650E" w:rsidRDefault="0086650E" w:rsidP="0086650E">
      <w:pPr>
        <w:rPr>
          <w:b w:val="0"/>
          <w:bCs/>
          <w:color w:val="0F0D29" w:themeColor="text1"/>
          <w:sz w:val="36"/>
          <w:szCs w:val="36"/>
          <w:u w:val="single"/>
        </w:rPr>
      </w:pPr>
    </w:p>
    <w:p w14:paraId="4161C4B7" w14:textId="48CABC26" w:rsidR="0086650E" w:rsidRPr="0086650E" w:rsidRDefault="0086650E" w:rsidP="0086650E">
      <w:pPr>
        <w:jc w:val="both"/>
        <w:rPr>
          <w:b w:val="0"/>
          <w:bCs/>
          <w:color w:val="212121"/>
          <w:sz w:val="24"/>
          <w:szCs w:val="24"/>
        </w:rPr>
      </w:pPr>
      <w:r w:rsidRPr="0086650E">
        <w:rPr>
          <w:b w:val="0"/>
          <w:bCs/>
          <w:color w:val="212121"/>
          <w:sz w:val="24"/>
          <w:szCs w:val="24"/>
        </w:rPr>
        <w:t xml:space="preserve">Gmina wykonuje zadania publiczne w imieniu własnym i na własną odpowiedzialność. Posiada osobowość prawną, a jej samodzielność podlega ochronie sądowej. Rada Miejska jest organem stanowiącym i kontrolnym, wybieranym na pięcioletnią kadencję. Do właściwości Rady Miejskiej należą wszystkie sprawy pozostające w zakresie działania gminy, o ile ustawy nie stanowią inaczej. Rada obraduje na sesjach zwołanych przez Przewodniczącego Rady. Termin sesji, jej miejsce </w:t>
      </w:r>
      <w:r w:rsidRPr="0086650E">
        <w:rPr>
          <w:b w:val="0"/>
          <w:bCs/>
          <w:color w:val="212121"/>
          <w:sz w:val="24"/>
          <w:szCs w:val="24"/>
        </w:rPr>
        <w:br/>
        <w:t>i porządek obrad podaje się do publicznej wiadomości.</w:t>
      </w:r>
    </w:p>
    <w:p w14:paraId="5EC47F90" w14:textId="77777777" w:rsidR="0086650E" w:rsidRPr="0086650E" w:rsidRDefault="0086650E" w:rsidP="0086650E">
      <w:pPr>
        <w:rPr>
          <w:b w:val="0"/>
          <w:bCs/>
          <w:color w:val="212121"/>
        </w:rPr>
      </w:pPr>
    </w:p>
    <w:p w14:paraId="335EA469" w14:textId="77777777" w:rsidR="0086650E" w:rsidRPr="0086650E" w:rsidRDefault="0086650E" w:rsidP="0086650E">
      <w:pPr>
        <w:rPr>
          <w:b w:val="0"/>
          <w:bCs/>
          <w:color w:val="212121"/>
          <w:szCs w:val="28"/>
          <w:u w:val="single"/>
        </w:rPr>
      </w:pPr>
      <w:r w:rsidRPr="0086650E">
        <w:rPr>
          <w:rStyle w:val="Pogrubienie"/>
          <w:b/>
          <w:bCs w:val="0"/>
          <w:color w:val="212121"/>
          <w:szCs w:val="28"/>
          <w:u w:val="single"/>
          <w:shd w:val="clear" w:color="auto" w:fill="FFFFFF"/>
        </w:rPr>
        <w:t>Skład Rady Miejskiej w Sulejowie w kadencji 2018 – 2023:</w:t>
      </w:r>
    </w:p>
    <w:p w14:paraId="7A7F47E9" w14:textId="1FEF6429" w:rsidR="0086650E" w:rsidRPr="0086650E" w:rsidRDefault="0086650E" w:rsidP="0086650E">
      <w:pPr>
        <w:rPr>
          <w:bCs/>
          <w:color w:val="212121"/>
          <w:sz w:val="24"/>
          <w:szCs w:val="24"/>
        </w:rPr>
      </w:pPr>
      <w:r w:rsidRPr="0086650E">
        <w:rPr>
          <w:rStyle w:val="Pogrubienie"/>
          <w:bCs w:val="0"/>
          <w:color w:val="212121"/>
          <w:sz w:val="24"/>
          <w:szCs w:val="24"/>
          <w:shd w:val="clear" w:color="auto" w:fill="FFFFFF"/>
        </w:rPr>
        <w:t>(kadencja przedłużona do 30 kwietnia 2024 r. na mocy ustawy z dnia 29 września 2022 r. o przedłużeniu kadencji organów jednostek samorządu terytorialnego (Dz. U. z 2022 r. poz. 2418)</w:t>
      </w:r>
    </w:p>
    <w:p w14:paraId="266A3342" w14:textId="77777777" w:rsidR="0086650E" w:rsidRPr="0086650E" w:rsidRDefault="0086650E" w:rsidP="0086650E">
      <w:pPr>
        <w:rPr>
          <w:b w:val="0"/>
          <w:bCs/>
          <w:color w:val="212121"/>
          <w:sz w:val="24"/>
          <w:szCs w:val="24"/>
        </w:rPr>
      </w:pPr>
    </w:p>
    <w:p w14:paraId="50D6159A" w14:textId="28282041" w:rsidR="0086650E" w:rsidRPr="0086650E" w:rsidRDefault="0086650E" w:rsidP="0086650E">
      <w:pPr>
        <w:rPr>
          <w:b w:val="0"/>
          <w:bCs/>
          <w:color w:val="212121"/>
          <w:sz w:val="24"/>
          <w:szCs w:val="24"/>
        </w:rPr>
      </w:pPr>
      <w:r w:rsidRPr="0086650E">
        <w:rPr>
          <w:b w:val="0"/>
          <w:bCs/>
          <w:color w:val="212121"/>
          <w:sz w:val="24"/>
          <w:szCs w:val="24"/>
        </w:rPr>
        <w:t>Borkowski Bartosz- Przewodniczący Rady Miejskiej</w:t>
      </w:r>
    </w:p>
    <w:p w14:paraId="40079D65" w14:textId="77777777" w:rsidR="0086650E" w:rsidRPr="0086650E" w:rsidRDefault="0086650E" w:rsidP="0086650E">
      <w:pPr>
        <w:rPr>
          <w:b w:val="0"/>
          <w:bCs/>
          <w:color w:val="212121"/>
          <w:sz w:val="24"/>
          <w:szCs w:val="24"/>
        </w:rPr>
      </w:pPr>
      <w:r w:rsidRPr="0086650E">
        <w:rPr>
          <w:b w:val="0"/>
          <w:bCs/>
          <w:color w:val="212121"/>
          <w:sz w:val="24"/>
          <w:szCs w:val="24"/>
        </w:rPr>
        <w:t>Ciapała Jacek</w:t>
      </w:r>
    </w:p>
    <w:p w14:paraId="7F2E0D78" w14:textId="77777777" w:rsidR="0086650E" w:rsidRPr="0086650E" w:rsidRDefault="0086650E" w:rsidP="0086650E">
      <w:pPr>
        <w:rPr>
          <w:b w:val="0"/>
          <w:bCs/>
          <w:color w:val="212121"/>
          <w:sz w:val="24"/>
          <w:szCs w:val="24"/>
        </w:rPr>
      </w:pPr>
      <w:r w:rsidRPr="0086650E">
        <w:rPr>
          <w:b w:val="0"/>
          <w:bCs/>
          <w:color w:val="212121"/>
          <w:sz w:val="24"/>
          <w:szCs w:val="24"/>
        </w:rPr>
        <w:t>Czerwiński Władysław</w:t>
      </w:r>
    </w:p>
    <w:p w14:paraId="24C7B65F" w14:textId="77777777" w:rsidR="0086650E" w:rsidRPr="0086650E" w:rsidRDefault="0086650E" w:rsidP="0086650E">
      <w:pPr>
        <w:rPr>
          <w:b w:val="0"/>
          <w:bCs/>
          <w:color w:val="212121"/>
          <w:sz w:val="24"/>
          <w:szCs w:val="24"/>
        </w:rPr>
      </w:pPr>
      <w:proofErr w:type="spellStart"/>
      <w:r w:rsidRPr="0086650E">
        <w:rPr>
          <w:b w:val="0"/>
          <w:bCs/>
          <w:color w:val="212121"/>
          <w:sz w:val="24"/>
          <w:szCs w:val="24"/>
        </w:rPr>
        <w:t>Domosławska</w:t>
      </w:r>
      <w:proofErr w:type="spellEnd"/>
      <w:r w:rsidRPr="0086650E">
        <w:rPr>
          <w:b w:val="0"/>
          <w:bCs/>
          <w:color w:val="212121"/>
          <w:sz w:val="24"/>
          <w:szCs w:val="24"/>
        </w:rPr>
        <w:t xml:space="preserve"> Małgorzata</w:t>
      </w:r>
    </w:p>
    <w:p w14:paraId="1CAC2511" w14:textId="77777777" w:rsidR="0086650E" w:rsidRPr="0086650E" w:rsidRDefault="0086650E" w:rsidP="0086650E">
      <w:pPr>
        <w:rPr>
          <w:b w:val="0"/>
          <w:bCs/>
          <w:color w:val="212121"/>
          <w:sz w:val="24"/>
          <w:szCs w:val="24"/>
        </w:rPr>
      </w:pPr>
      <w:r w:rsidRPr="0086650E">
        <w:rPr>
          <w:b w:val="0"/>
          <w:bCs/>
          <w:color w:val="212121"/>
          <w:sz w:val="24"/>
          <w:szCs w:val="24"/>
        </w:rPr>
        <w:t>Fogiel Rafał</w:t>
      </w:r>
    </w:p>
    <w:p w14:paraId="1316CCC1" w14:textId="77777777" w:rsidR="0086650E" w:rsidRPr="0086650E" w:rsidRDefault="0086650E" w:rsidP="0086650E">
      <w:pPr>
        <w:rPr>
          <w:b w:val="0"/>
          <w:bCs/>
          <w:color w:val="212121"/>
          <w:sz w:val="24"/>
          <w:szCs w:val="24"/>
        </w:rPr>
      </w:pPr>
      <w:proofErr w:type="spellStart"/>
      <w:r w:rsidRPr="0086650E">
        <w:rPr>
          <w:b w:val="0"/>
          <w:bCs/>
          <w:color w:val="212121"/>
          <w:sz w:val="24"/>
          <w:szCs w:val="24"/>
        </w:rPr>
        <w:t>Gaczkowski</w:t>
      </w:r>
      <w:proofErr w:type="spellEnd"/>
      <w:r w:rsidRPr="0086650E">
        <w:rPr>
          <w:b w:val="0"/>
          <w:bCs/>
          <w:color w:val="212121"/>
          <w:sz w:val="24"/>
          <w:szCs w:val="24"/>
        </w:rPr>
        <w:t xml:space="preserve"> Michał- Wiceprzewodniczący Rady Miejskiej</w:t>
      </w:r>
    </w:p>
    <w:p w14:paraId="6CB9B7D7" w14:textId="77777777" w:rsidR="0086650E" w:rsidRPr="0086650E" w:rsidRDefault="0086650E" w:rsidP="0086650E">
      <w:pPr>
        <w:rPr>
          <w:b w:val="0"/>
          <w:bCs/>
          <w:color w:val="212121"/>
          <w:sz w:val="24"/>
          <w:szCs w:val="24"/>
        </w:rPr>
      </w:pPr>
      <w:r w:rsidRPr="0086650E">
        <w:rPr>
          <w:b w:val="0"/>
          <w:bCs/>
          <w:color w:val="212121"/>
          <w:sz w:val="24"/>
          <w:szCs w:val="24"/>
        </w:rPr>
        <w:t>Gadomski Marcin</w:t>
      </w:r>
    </w:p>
    <w:p w14:paraId="2BCEA7FF" w14:textId="77777777" w:rsidR="0086650E" w:rsidRPr="0086650E" w:rsidRDefault="0086650E" w:rsidP="0086650E">
      <w:pPr>
        <w:rPr>
          <w:b w:val="0"/>
          <w:bCs/>
          <w:color w:val="212121"/>
          <w:sz w:val="24"/>
          <w:szCs w:val="24"/>
        </w:rPr>
      </w:pPr>
      <w:proofErr w:type="spellStart"/>
      <w:r w:rsidRPr="0086650E">
        <w:rPr>
          <w:b w:val="0"/>
          <w:bCs/>
          <w:color w:val="212121"/>
          <w:sz w:val="24"/>
          <w:szCs w:val="24"/>
        </w:rPr>
        <w:t>Kulbat</w:t>
      </w:r>
      <w:proofErr w:type="spellEnd"/>
      <w:r w:rsidRPr="0086650E">
        <w:rPr>
          <w:b w:val="0"/>
          <w:bCs/>
          <w:color w:val="212121"/>
          <w:sz w:val="24"/>
          <w:szCs w:val="24"/>
        </w:rPr>
        <w:t xml:space="preserve"> Rafał</w:t>
      </w:r>
    </w:p>
    <w:p w14:paraId="320FA2E7" w14:textId="77777777" w:rsidR="0086650E" w:rsidRPr="0086650E" w:rsidRDefault="0086650E" w:rsidP="0086650E">
      <w:pPr>
        <w:rPr>
          <w:b w:val="0"/>
          <w:bCs/>
          <w:color w:val="212121"/>
          <w:sz w:val="24"/>
          <w:szCs w:val="24"/>
        </w:rPr>
      </w:pPr>
      <w:r w:rsidRPr="0086650E">
        <w:rPr>
          <w:b w:val="0"/>
          <w:bCs/>
          <w:color w:val="212121"/>
          <w:sz w:val="24"/>
          <w:szCs w:val="24"/>
        </w:rPr>
        <w:t>Michalska Grażyna</w:t>
      </w:r>
    </w:p>
    <w:p w14:paraId="1CE9336A" w14:textId="77777777" w:rsidR="0086650E" w:rsidRPr="0086650E" w:rsidRDefault="0086650E" w:rsidP="0086650E">
      <w:pPr>
        <w:rPr>
          <w:b w:val="0"/>
          <w:bCs/>
          <w:color w:val="212121"/>
          <w:sz w:val="24"/>
          <w:szCs w:val="24"/>
        </w:rPr>
      </w:pPr>
      <w:r w:rsidRPr="0086650E">
        <w:rPr>
          <w:b w:val="0"/>
          <w:bCs/>
          <w:color w:val="212121"/>
          <w:sz w:val="24"/>
          <w:szCs w:val="24"/>
        </w:rPr>
        <w:t>Ratajczyk Jan- Wiceprzewodniczący Rady Miejskiej</w:t>
      </w:r>
    </w:p>
    <w:p w14:paraId="39662587" w14:textId="77777777" w:rsidR="0086650E" w:rsidRPr="0086650E" w:rsidRDefault="0086650E" w:rsidP="0086650E">
      <w:pPr>
        <w:rPr>
          <w:b w:val="0"/>
          <w:bCs/>
          <w:color w:val="212121"/>
          <w:sz w:val="24"/>
          <w:szCs w:val="24"/>
        </w:rPr>
      </w:pPr>
      <w:proofErr w:type="spellStart"/>
      <w:r w:rsidRPr="0086650E">
        <w:rPr>
          <w:b w:val="0"/>
          <w:bCs/>
          <w:color w:val="212121"/>
          <w:sz w:val="24"/>
          <w:szCs w:val="24"/>
        </w:rPr>
        <w:t>Sarlej</w:t>
      </w:r>
      <w:proofErr w:type="spellEnd"/>
      <w:r w:rsidRPr="0086650E">
        <w:rPr>
          <w:b w:val="0"/>
          <w:bCs/>
          <w:color w:val="212121"/>
          <w:sz w:val="24"/>
          <w:szCs w:val="24"/>
        </w:rPr>
        <w:t xml:space="preserve"> Jarosław</w:t>
      </w:r>
    </w:p>
    <w:p w14:paraId="1EBA727A" w14:textId="77777777" w:rsidR="0086650E" w:rsidRPr="0086650E" w:rsidRDefault="0086650E" w:rsidP="0086650E">
      <w:pPr>
        <w:rPr>
          <w:b w:val="0"/>
          <w:bCs/>
          <w:color w:val="212121"/>
          <w:sz w:val="24"/>
          <w:szCs w:val="24"/>
        </w:rPr>
      </w:pPr>
      <w:r w:rsidRPr="0086650E">
        <w:rPr>
          <w:b w:val="0"/>
          <w:bCs/>
          <w:color w:val="212121"/>
          <w:sz w:val="24"/>
          <w:szCs w:val="24"/>
        </w:rPr>
        <w:t>Stobiecki Adam</w:t>
      </w:r>
    </w:p>
    <w:p w14:paraId="71C68244" w14:textId="77777777" w:rsidR="0086650E" w:rsidRPr="0086650E" w:rsidRDefault="0086650E" w:rsidP="0086650E">
      <w:pPr>
        <w:rPr>
          <w:b w:val="0"/>
          <w:bCs/>
          <w:color w:val="212121"/>
          <w:sz w:val="24"/>
          <w:szCs w:val="24"/>
        </w:rPr>
      </w:pPr>
      <w:r w:rsidRPr="0086650E">
        <w:rPr>
          <w:b w:val="0"/>
          <w:bCs/>
          <w:color w:val="212121"/>
          <w:sz w:val="24"/>
          <w:szCs w:val="24"/>
        </w:rPr>
        <w:t>Szczęsny Mariusz</w:t>
      </w:r>
    </w:p>
    <w:p w14:paraId="678063A3" w14:textId="77777777" w:rsidR="0086650E" w:rsidRPr="0086650E" w:rsidRDefault="0086650E" w:rsidP="0086650E">
      <w:pPr>
        <w:rPr>
          <w:b w:val="0"/>
          <w:bCs/>
          <w:color w:val="212121"/>
          <w:sz w:val="24"/>
          <w:szCs w:val="24"/>
        </w:rPr>
      </w:pPr>
      <w:r w:rsidRPr="0086650E">
        <w:rPr>
          <w:b w:val="0"/>
          <w:bCs/>
          <w:color w:val="212121"/>
          <w:sz w:val="24"/>
          <w:szCs w:val="24"/>
        </w:rPr>
        <w:t>Włóka Mirosław</w:t>
      </w:r>
    </w:p>
    <w:p w14:paraId="437B44A6" w14:textId="77777777" w:rsidR="0086650E" w:rsidRPr="0086650E" w:rsidRDefault="0086650E" w:rsidP="0086650E">
      <w:pPr>
        <w:rPr>
          <w:b w:val="0"/>
          <w:bCs/>
          <w:color w:val="212121"/>
          <w:sz w:val="24"/>
          <w:szCs w:val="24"/>
        </w:rPr>
      </w:pPr>
      <w:r w:rsidRPr="0086650E">
        <w:rPr>
          <w:b w:val="0"/>
          <w:bCs/>
          <w:color w:val="212121"/>
          <w:sz w:val="24"/>
          <w:szCs w:val="24"/>
        </w:rPr>
        <w:t>Zielonka Mariusz</w:t>
      </w:r>
    </w:p>
    <w:p w14:paraId="5EB0570A" w14:textId="77777777" w:rsidR="0086650E" w:rsidRPr="0086650E" w:rsidRDefault="0086650E" w:rsidP="0086650E">
      <w:pPr>
        <w:rPr>
          <w:b w:val="0"/>
          <w:bCs/>
          <w:color w:val="212121"/>
          <w:sz w:val="24"/>
          <w:szCs w:val="24"/>
        </w:rPr>
      </w:pPr>
    </w:p>
    <w:p w14:paraId="0D0C82F2" w14:textId="77777777" w:rsidR="0086650E" w:rsidRPr="0086650E" w:rsidRDefault="0086650E" w:rsidP="0086650E">
      <w:pPr>
        <w:rPr>
          <w:rFonts w:cstheme="minorHAnsi"/>
          <w:bCs/>
          <w:color w:val="212121"/>
          <w:sz w:val="32"/>
          <w:szCs w:val="32"/>
          <w:u w:val="single"/>
        </w:rPr>
      </w:pPr>
      <w:r w:rsidRPr="0086650E">
        <w:rPr>
          <w:rFonts w:cstheme="minorHAnsi"/>
          <w:bCs/>
          <w:color w:val="212121"/>
          <w:sz w:val="32"/>
          <w:szCs w:val="32"/>
          <w:u w:val="single"/>
        </w:rPr>
        <w:t>Ilość odbytych posiedzeń poszczególnych Komisji:</w:t>
      </w:r>
    </w:p>
    <w:p w14:paraId="1B4A0913" w14:textId="77777777" w:rsidR="0086650E" w:rsidRPr="0086650E" w:rsidRDefault="0086650E" w:rsidP="0086650E">
      <w:pPr>
        <w:rPr>
          <w:rFonts w:cstheme="minorHAnsi"/>
          <w:b w:val="0"/>
          <w:color w:val="212121"/>
          <w:sz w:val="24"/>
          <w:szCs w:val="24"/>
        </w:rPr>
      </w:pPr>
    </w:p>
    <w:p w14:paraId="34083DFB" w14:textId="6C4B2EA9" w:rsidR="0086650E" w:rsidRPr="0086650E" w:rsidRDefault="0086650E" w:rsidP="0086650E">
      <w:pPr>
        <w:rPr>
          <w:rFonts w:cstheme="minorHAnsi"/>
          <w:b w:val="0"/>
          <w:color w:val="212121"/>
          <w:sz w:val="24"/>
          <w:szCs w:val="24"/>
          <w:u w:val="single"/>
        </w:rPr>
      </w:pPr>
      <w:r w:rsidRPr="0086650E">
        <w:rPr>
          <w:rFonts w:cstheme="minorHAnsi"/>
          <w:b w:val="0"/>
          <w:color w:val="212121"/>
          <w:sz w:val="24"/>
          <w:szCs w:val="24"/>
          <w:u w:val="single"/>
        </w:rPr>
        <w:t>Komisja skarg, wniosków i petycji</w:t>
      </w:r>
    </w:p>
    <w:p w14:paraId="3B3E8546" w14:textId="77777777" w:rsidR="0086650E" w:rsidRPr="0086650E" w:rsidRDefault="0086650E" w:rsidP="0086650E">
      <w:pPr>
        <w:rPr>
          <w:rFonts w:cstheme="minorHAnsi"/>
          <w:b w:val="0"/>
          <w:color w:val="212121"/>
          <w:sz w:val="24"/>
          <w:szCs w:val="24"/>
        </w:rPr>
      </w:pPr>
      <w:r w:rsidRPr="0086650E">
        <w:rPr>
          <w:rFonts w:cstheme="minorHAnsi"/>
          <w:b w:val="0"/>
          <w:color w:val="212121"/>
          <w:sz w:val="24"/>
          <w:szCs w:val="24"/>
        </w:rPr>
        <w:t xml:space="preserve">Łącznie 14 posiedzeń w dniach: </w:t>
      </w:r>
    </w:p>
    <w:p w14:paraId="688BA605" w14:textId="77777777" w:rsidR="0086650E" w:rsidRPr="0086650E" w:rsidRDefault="0086650E" w:rsidP="0086650E">
      <w:pPr>
        <w:rPr>
          <w:rFonts w:cstheme="minorHAnsi"/>
          <w:b w:val="0"/>
          <w:color w:val="212121"/>
          <w:sz w:val="24"/>
          <w:szCs w:val="24"/>
        </w:rPr>
      </w:pPr>
      <w:r w:rsidRPr="0086650E">
        <w:rPr>
          <w:rFonts w:cstheme="minorHAnsi"/>
          <w:b w:val="0"/>
          <w:color w:val="212121"/>
          <w:sz w:val="24"/>
          <w:szCs w:val="24"/>
        </w:rPr>
        <w:t xml:space="preserve">13 lutego 2023 r., 13 marca 2023 r., 3 kwietnia 2023 r., 17 kwietnia 2023 r., 22 maja 2023 r., </w:t>
      </w:r>
      <w:r w:rsidRPr="0086650E">
        <w:rPr>
          <w:rFonts w:cstheme="minorHAnsi"/>
          <w:b w:val="0"/>
          <w:color w:val="212121"/>
          <w:sz w:val="24"/>
          <w:szCs w:val="24"/>
        </w:rPr>
        <w:br/>
        <w:t>14 czerwca 2023 r., 21 sierpnia 2023 r., 14 września 2023 r., 18 września 2023 r., 11 października 2023 r., 23 października 2023 r., 10 listopada 2023 r., 4 grudnia 2023 r., 12 grudnia 2023 r.</w:t>
      </w:r>
    </w:p>
    <w:p w14:paraId="0E4625C5" w14:textId="77777777" w:rsidR="0086650E" w:rsidRPr="0086650E" w:rsidRDefault="0086650E" w:rsidP="0086650E">
      <w:pPr>
        <w:rPr>
          <w:rFonts w:cstheme="minorHAnsi"/>
          <w:b w:val="0"/>
          <w:color w:val="212121"/>
          <w:sz w:val="24"/>
          <w:szCs w:val="24"/>
          <w:u w:val="single"/>
        </w:rPr>
      </w:pPr>
    </w:p>
    <w:p w14:paraId="506CF49E" w14:textId="024AE52A" w:rsidR="0086650E" w:rsidRPr="0086650E" w:rsidRDefault="0086650E" w:rsidP="0086650E">
      <w:pPr>
        <w:rPr>
          <w:rFonts w:cstheme="minorHAnsi"/>
          <w:b w:val="0"/>
          <w:color w:val="212121"/>
          <w:sz w:val="24"/>
          <w:szCs w:val="24"/>
          <w:u w:val="single"/>
        </w:rPr>
      </w:pPr>
      <w:r w:rsidRPr="0086650E">
        <w:rPr>
          <w:rFonts w:cstheme="minorHAnsi"/>
          <w:b w:val="0"/>
          <w:color w:val="212121"/>
          <w:sz w:val="24"/>
          <w:szCs w:val="24"/>
          <w:u w:val="single"/>
        </w:rPr>
        <w:lastRenderedPageBreak/>
        <w:t>Komisja Rewizyjna</w:t>
      </w:r>
    </w:p>
    <w:p w14:paraId="7EF13354" w14:textId="77777777" w:rsidR="0086650E" w:rsidRPr="0086650E" w:rsidRDefault="0086650E" w:rsidP="0086650E">
      <w:pPr>
        <w:rPr>
          <w:rFonts w:cstheme="minorHAnsi"/>
          <w:b w:val="0"/>
          <w:color w:val="212121"/>
          <w:sz w:val="24"/>
          <w:szCs w:val="24"/>
        </w:rPr>
      </w:pPr>
      <w:r w:rsidRPr="0086650E">
        <w:rPr>
          <w:rFonts w:cstheme="minorHAnsi"/>
          <w:b w:val="0"/>
          <w:color w:val="212121"/>
          <w:sz w:val="24"/>
          <w:szCs w:val="24"/>
        </w:rPr>
        <w:t>Łącznie 10 posiedzeń w dniach:</w:t>
      </w:r>
    </w:p>
    <w:p w14:paraId="064B06DE" w14:textId="77777777" w:rsidR="0086650E" w:rsidRPr="0086650E" w:rsidRDefault="0086650E" w:rsidP="0086650E">
      <w:pPr>
        <w:rPr>
          <w:rFonts w:cstheme="minorHAnsi"/>
          <w:b w:val="0"/>
          <w:color w:val="212121"/>
          <w:sz w:val="24"/>
          <w:szCs w:val="24"/>
        </w:rPr>
      </w:pPr>
      <w:r w:rsidRPr="0086650E">
        <w:rPr>
          <w:rFonts w:cstheme="minorHAnsi"/>
          <w:b w:val="0"/>
          <w:color w:val="212121"/>
          <w:sz w:val="24"/>
          <w:szCs w:val="24"/>
        </w:rPr>
        <w:t xml:space="preserve">13 lutego 2023 r., 13 marca 2023 r., 17 kwietnia 2023 r., 17 maja 2023 r., 14 czerwca 2023 r., </w:t>
      </w:r>
      <w:r w:rsidRPr="0086650E">
        <w:rPr>
          <w:rFonts w:cstheme="minorHAnsi"/>
          <w:b w:val="0"/>
          <w:color w:val="212121"/>
          <w:sz w:val="24"/>
          <w:szCs w:val="24"/>
        </w:rPr>
        <w:br/>
        <w:t>21 sierpnia 2023 r., 18 września 2023 r., 23 października 2023 r., 10 listopada 2023 r., 4 grudnia 2023 r.</w:t>
      </w:r>
    </w:p>
    <w:p w14:paraId="5ADCE707" w14:textId="77777777" w:rsidR="0086650E" w:rsidRPr="0086650E" w:rsidRDefault="0086650E" w:rsidP="0086650E">
      <w:pPr>
        <w:rPr>
          <w:rFonts w:cstheme="minorHAnsi"/>
          <w:b w:val="0"/>
          <w:color w:val="212121"/>
          <w:sz w:val="24"/>
          <w:szCs w:val="24"/>
        </w:rPr>
      </w:pPr>
    </w:p>
    <w:p w14:paraId="0753351D" w14:textId="77777777" w:rsidR="0086650E" w:rsidRPr="0086650E" w:rsidRDefault="00000000" w:rsidP="0086650E">
      <w:pPr>
        <w:rPr>
          <w:rFonts w:cstheme="minorHAnsi"/>
          <w:b w:val="0"/>
          <w:color w:val="212121"/>
          <w:sz w:val="24"/>
          <w:szCs w:val="24"/>
        </w:rPr>
      </w:pPr>
      <w:hyperlink r:id="rId14" w:history="1">
        <w:r w:rsidR="0086650E" w:rsidRPr="0086650E">
          <w:rPr>
            <w:rStyle w:val="Hipercze"/>
            <w:rFonts w:cstheme="minorHAnsi"/>
            <w:b w:val="0"/>
            <w:color w:val="212121"/>
            <w:sz w:val="24"/>
            <w:szCs w:val="24"/>
          </w:rPr>
          <w:t>Komisja Rozwoju Gospodarczego i Budżetu</w:t>
        </w:r>
      </w:hyperlink>
    </w:p>
    <w:p w14:paraId="1E29516F" w14:textId="77777777" w:rsidR="0086650E" w:rsidRPr="0086650E" w:rsidRDefault="0086650E" w:rsidP="0086650E">
      <w:pPr>
        <w:rPr>
          <w:rFonts w:cstheme="minorHAnsi"/>
          <w:b w:val="0"/>
          <w:color w:val="212121"/>
          <w:sz w:val="24"/>
          <w:szCs w:val="24"/>
        </w:rPr>
      </w:pPr>
      <w:r w:rsidRPr="0086650E">
        <w:rPr>
          <w:rFonts w:cstheme="minorHAnsi"/>
          <w:b w:val="0"/>
          <w:color w:val="212121"/>
          <w:sz w:val="24"/>
          <w:szCs w:val="24"/>
        </w:rPr>
        <w:t>Łącznie  10 posiedzeń w dniach:</w:t>
      </w:r>
    </w:p>
    <w:p w14:paraId="3225D622" w14:textId="77777777" w:rsidR="0086650E" w:rsidRPr="0086650E" w:rsidRDefault="0086650E" w:rsidP="0086650E">
      <w:pPr>
        <w:rPr>
          <w:rFonts w:cstheme="minorHAnsi"/>
          <w:b w:val="0"/>
          <w:color w:val="212121"/>
          <w:sz w:val="24"/>
          <w:szCs w:val="24"/>
        </w:rPr>
      </w:pPr>
      <w:r w:rsidRPr="0086650E">
        <w:rPr>
          <w:rFonts w:cstheme="minorHAnsi"/>
          <w:b w:val="0"/>
          <w:color w:val="212121"/>
          <w:sz w:val="24"/>
          <w:szCs w:val="24"/>
        </w:rPr>
        <w:t xml:space="preserve">13 lutego 2023 r., 13 marca 2023 r., 17 kwietnia 2023 r., 22 maja 2023 r., 19 czerwca 2023 r., </w:t>
      </w:r>
      <w:r w:rsidRPr="0086650E">
        <w:rPr>
          <w:rFonts w:cstheme="minorHAnsi"/>
          <w:b w:val="0"/>
          <w:color w:val="212121"/>
          <w:sz w:val="24"/>
          <w:szCs w:val="24"/>
        </w:rPr>
        <w:br/>
        <w:t>21 sierpnia 2023 r., 18 września 2023 r., 23 października 2023 r., 10 listopada 2023 r., 4 grudnia 2023 r.</w:t>
      </w:r>
    </w:p>
    <w:p w14:paraId="4737038A" w14:textId="77777777" w:rsidR="0086650E" w:rsidRPr="0086650E" w:rsidRDefault="0086650E" w:rsidP="0086650E">
      <w:pPr>
        <w:rPr>
          <w:rFonts w:cstheme="minorHAnsi"/>
          <w:b w:val="0"/>
          <w:color w:val="212121"/>
          <w:sz w:val="24"/>
          <w:szCs w:val="24"/>
        </w:rPr>
      </w:pPr>
    </w:p>
    <w:p w14:paraId="7094A2C7" w14:textId="77777777" w:rsidR="0086650E" w:rsidRPr="0086650E" w:rsidRDefault="00000000" w:rsidP="0086650E">
      <w:pPr>
        <w:rPr>
          <w:rFonts w:cstheme="minorHAnsi"/>
          <w:b w:val="0"/>
          <w:color w:val="212121"/>
          <w:sz w:val="24"/>
          <w:szCs w:val="24"/>
        </w:rPr>
      </w:pPr>
      <w:hyperlink r:id="rId15" w:history="1">
        <w:r w:rsidR="0086650E" w:rsidRPr="0086650E">
          <w:rPr>
            <w:rStyle w:val="Hipercze"/>
            <w:rFonts w:cstheme="minorHAnsi"/>
            <w:b w:val="0"/>
            <w:color w:val="212121"/>
            <w:sz w:val="24"/>
            <w:szCs w:val="24"/>
          </w:rPr>
          <w:t>Komisja Edukacji, Rolnictwa i Bezpieczeństwa</w:t>
        </w:r>
      </w:hyperlink>
    </w:p>
    <w:p w14:paraId="113590A0" w14:textId="77777777" w:rsidR="0086650E" w:rsidRPr="0086650E" w:rsidRDefault="0086650E" w:rsidP="0086650E">
      <w:pPr>
        <w:rPr>
          <w:rFonts w:cstheme="minorHAnsi"/>
          <w:b w:val="0"/>
          <w:color w:val="212121"/>
          <w:sz w:val="24"/>
          <w:szCs w:val="24"/>
        </w:rPr>
      </w:pPr>
      <w:r w:rsidRPr="0086650E">
        <w:rPr>
          <w:rFonts w:cstheme="minorHAnsi"/>
          <w:b w:val="0"/>
          <w:color w:val="212121"/>
          <w:sz w:val="24"/>
          <w:szCs w:val="24"/>
        </w:rPr>
        <w:t>Łącznie 10 posiedzeń w dniach:</w:t>
      </w:r>
    </w:p>
    <w:p w14:paraId="4EFA05FE" w14:textId="77777777" w:rsidR="0086650E" w:rsidRPr="0086650E" w:rsidRDefault="0086650E" w:rsidP="0086650E">
      <w:pPr>
        <w:rPr>
          <w:rFonts w:cstheme="minorHAnsi"/>
          <w:b w:val="0"/>
          <w:color w:val="212121"/>
          <w:sz w:val="24"/>
          <w:szCs w:val="24"/>
        </w:rPr>
      </w:pPr>
      <w:r w:rsidRPr="0086650E">
        <w:rPr>
          <w:rFonts w:cstheme="minorHAnsi"/>
          <w:b w:val="0"/>
          <w:color w:val="212121"/>
          <w:sz w:val="24"/>
          <w:szCs w:val="24"/>
        </w:rPr>
        <w:t xml:space="preserve">14 lutego 2023 r., 14 marca 2023 r., 18 kwietnia 2023 r., 23 maja 2023 r., 16 czerwca 2023 r., </w:t>
      </w:r>
      <w:r w:rsidRPr="0086650E">
        <w:rPr>
          <w:rFonts w:cstheme="minorHAnsi"/>
          <w:b w:val="0"/>
          <w:color w:val="212121"/>
          <w:sz w:val="24"/>
          <w:szCs w:val="24"/>
        </w:rPr>
        <w:br/>
        <w:t>22 sierpnia 2023 r., 19 września 2023 r., 24 października 2023 r., 14 listopada 2023 r., 5 grudnia 2023 r.</w:t>
      </w:r>
    </w:p>
    <w:p w14:paraId="353CE358" w14:textId="77777777" w:rsidR="0086650E" w:rsidRDefault="0086650E" w:rsidP="0086650E">
      <w:pPr>
        <w:rPr>
          <w:rFonts w:cstheme="minorHAnsi"/>
          <w:b w:val="0"/>
          <w:color w:val="0F0D29" w:themeColor="text1"/>
          <w:sz w:val="24"/>
          <w:szCs w:val="24"/>
        </w:rPr>
      </w:pPr>
    </w:p>
    <w:p w14:paraId="68C4C021" w14:textId="248FA1BF" w:rsidR="0086650E" w:rsidRDefault="0086650E" w:rsidP="0086650E">
      <w:pPr>
        <w:rPr>
          <w:rFonts w:cstheme="minorHAnsi"/>
          <w:b w:val="0"/>
          <w:color w:val="0F0D29" w:themeColor="text1"/>
          <w:sz w:val="32"/>
          <w:szCs w:val="32"/>
        </w:rPr>
      </w:pPr>
      <w:r w:rsidRPr="0086650E">
        <w:rPr>
          <w:rFonts w:cstheme="minorHAnsi"/>
          <w:b w:val="0"/>
          <w:color w:val="0F0D29" w:themeColor="text1"/>
          <w:sz w:val="32"/>
          <w:szCs w:val="32"/>
        </w:rPr>
        <w:t>Terminy odbytych sesji Rady Miejskiej w Sulejowie w 2023 r.:</w:t>
      </w:r>
    </w:p>
    <w:p w14:paraId="2FBE1AAA" w14:textId="77777777" w:rsidR="0086650E" w:rsidRPr="0086650E" w:rsidRDefault="0086650E" w:rsidP="0086650E">
      <w:pPr>
        <w:rPr>
          <w:rFonts w:cstheme="minorHAnsi"/>
          <w:b w:val="0"/>
          <w:color w:val="0F0D29" w:themeColor="text1"/>
          <w:sz w:val="32"/>
          <w:szCs w:val="32"/>
        </w:rPr>
      </w:pPr>
    </w:p>
    <w:p w14:paraId="5F0BB08A" w14:textId="13636833" w:rsidR="0086650E" w:rsidRPr="0086650E" w:rsidRDefault="0086650E" w:rsidP="0086650E">
      <w:pPr>
        <w:rPr>
          <w:rFonts w:cstheme="minorHAnsi"/>
          <w:b w:val="0"/>
          <w:color w:val="0F0D29" w:themeColor="text1"/>
          <w:sz w:val="20"/>
          <w:szCs w:val="20"/>
        </w:rPr>
      </w:pPr>
      <w:r w:rsidRPr="0086650E">
        <w:rPr>
          <w:rFonts w:cstheme="minorHAnsi"/>
          <w:b w:val="0"/>
          <w:color w:val="0F0D29" w:themeColor="text1"/>
          <w:sz w:val="20"/>
          <w:szCs w:val="20"/>
        </w:rPr>
        <w:t xml:space="preserve">Tabela </w:t>
      </w:r>
      <w:r w:rsidR="00883005">
        <w:rPr>
          <w:rFonts w:cstheme="minorHAnsi"/>
          <w:b w:val="0"/>
          <w:color w:val="0F0D29" w:themeColor="text1"/>
          <w:sz w:val="20"/>
          <w:szCs w:val="20"/>
        </w:rPr>
        <w:t>3</w:t>
      </w:r>
      <w:r w:rsidRPr="0086650E">
        <w:rPr>
          <w:rFonts w:cstheme="minorHAnsi"/>
          <w:b w:val="0"/>
          <w:color w:val="0F0D29" w:themeColor="text1"/>
          <w:sz w:val="20"/>
          <w:szCs w:val="20"/>
        </w:rPr>
        <w:t>. Terminy odbytych sesji Rady Miejskiej w Sulejowie w 2023 r.:</w:t>
      </w:r>
    </w:p>
    <w:tbl>
      <w:tblPr>
        <w:tblStyle w:val="Tabela-Siatka"/>
        <w:tblW w:w="0" w:type="auto"/>
        <w:tblLook w:val="04A0" w:firstRow="1" w:lastRow="0" w:firstColumn="1" w:lastColumn="0" w:noHBand="0" w:noVBand="1"/>
      </w:tblPr>
      <w:tblGrid>
        <w:gridCol w:w="1129"/>
        <w:gridCol w:w="2552"/>
        <w:gridCol w:w="2791"/>
        <w:gridCol w:w="2595"/>
      </w:tblGrid>
      <w:tr w:rsidR="0086650E" w:rsidRPr="0086650E" w14:paraId="4790286D" w14:textId="77777777" w:rsidTr="0086650E">
        <w:tc>
          <w:tcPr>
            <w:tcW w:w="1129" w:type="dxa"/>
            <w:shd w:val="clear" w:color="auto" w:fill="7AD6CF" w:themeFill="accent3" w:themeFillTint="99"/>
          </w:tcPr>
          <w:p w14:paraId="5E809651"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 xml:space="preserve">Lp. </w:t>
            </w:r>
          </w:p>
        </w:tc>
        <w:tc>
          <w:tcPr>
            <w:tcW w:w="2552" w:type="dxa"/>
            <w:shd w:val="clear" w:color="auto" w:fill="7AD6CF" w:themeFill="accent3" w:themeFillTint="99"/>
          </w:tcPr>
          <w:p w14:paraId="061388C1"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 xml:space="preserve">Nr Sesji </w:t>
            </w:r>
          </w:p>
        </w:tc>
        <w:tc>
          <w:tcPr>
            <w:tcW w:w="2791" w:type="dxa"/>
            <w:shd w:val="clear" w:color="auto" w:fill="7AD6CF" w:themeFill="accent3" w:themeFillTint="99"/>
          </w:tcPr>
          <w:p w14:paraId="36721A19"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 xml:space="preserve">Termin obrad </w:t>
            </w:r>
          </w:p>
        </w:tc>
        <w:tc>
          <w:tcPr>
            <w:tcW w:w="2595" w:type="dxa"/>
            <w:shd w:val="clear" w:color="auto" w:fill="7AD6CF" w:themeFill="accent3" w:themeFillTint="99"/>
          </w:tcPr>
          <w:p w14:paraId="525FFD95"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 xml:space="preserve">Liczba podjętych Uchwał </w:t>
            </w:r>
          </w:p>
        </w:tc>
      </w:tr>
      <w:tr w:rsidR="0086650E" w:rsidRPr="0086650E" w14:paraId="69FA0A03" w14:textId="77777777" w:rsidTr="0086650E">
        <w:tc>
          <w:tcPr>
            <w:tcW w:w="1129" w:type="dxa"/>
            <w:shd w:val="clear" w:color="auto" w:fill="7AD6CF" w:themeFill="accent3" w:themeFillTint="99"/>
          </w:tcPr>
          <w:p w14:paraId="006BBBA3"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w:t>
            </w:r>
          </w:p>
        </w:tc>
        <w:tc>
          <w:tcPr>
            <w:tcW w:w="2552" w:type="dxa"/>
          </w:tcPr>
          <w:p w14:paraId="400A0E1E"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LVI sesja</w:t>
            </w:r>
          </w:p>
        </w:tc>
        <w:tc>
          <w:tcPr>
            <w:tcW w:w="2791" w:type="dxa"/>
          </w:tcPr>
          <w:p w14:paraId="5CCC6DB0"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12 stycznia 2023 r.</w:t>
            </w:r>
          </w:p>
        </w:tc>
        <w:tc>
          <w:tcPr>
            <w:tcW w:w="2595" w:type="dxa"/>
          </w:tcPr>
          <w:p w14:paraId="2998E79C"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4</w:t>
            </w:r>
          </w:p>
        </w:tc>
      </w:tr>
      <w:tr w:rsidR="0086650E" w:rsidRPr="0086650E" w14:paraId="24ECF89F" w14:textId="77777777" w:rsidTr="0086650E">
        <w:tc>
          <w:tcPr>
            <w:tcW w:w="1129" w:type="dxa"/>
            <w:shd w:val="clear" w:color="auto" w:fill="7AD6CF" w:themeFill="accent3" w:themeFillTint="99"/>
          </w:tcPr>
          <w:p w14:paraId="385EF3BA"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w:t>
            </w:r>
          </w:p>
        </w:tc>
        <w:tc>
          <w:tcPr>
            <w:tcW w:w="2552" w:type="dxa"/>
          </w:tcPr>
          <w:p w14:paraId="2DB8E9DB"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LVII sesja</w:t>
            </w:r>
          </w:p>
        </w:tc>
        <w:tc>
          <w:tcPr>
            <w:tcW w:w="2791" w:type="dxa"/>
          </w:tcPr>
          <w:p w14:paraId="29F054B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23 stycznia 2023 r.</w:t>
            </w:r>
          </w:p>
        </w:tc>
        <w:tc>
          <w:tcPr>
            <w:tcW w:w="2595" w:type="dxa"/>
          </w:tcPr>
          <w:p w14:paraId="03EFE33B"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5</w:t>
            </w:r>
          </w:p>
        </w:tc>
      </w:tr>
      <w:tr w:rsidR="0086650E" w:rsidRPr="0086650E" w14:paraId="7E036D4F" w14:textId="77777777" w:rsidTr="0086650E">
        <w:tc>
          <w:tcPr>
            <w:tcW w:w="1129" w:type="dxa"/>
            <w:shd w:val="clear" w:color="auto" w:fill="7AD6CF" w:themeFill="accent3" w:themeFillTint="99"/>
          </w:tcPr>
          <w:p w14:paraId="320AA95B"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3.</w:t>
            </w:r>
          </w:p>
        </w:tc>
        <w:tc>
          <w:tcPr>
            <w:tcW w:w="2552" w:type="dxa"/>
          </w:tcPr>
          <w:p w14:paraId="5E0FC75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LVIII sesja</w:t>
            </w:r>
          </w:p>
        </w:tc>
        <w:tc>
          <w:tcPr>
            <w:tcW w:w="2791" w:type="dxa"/>
          </w:tcPr>
          <w:p w14:paraId="1E607403"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7 lutego 2023 r.</w:t>
            </w:r>
          </w:p>
        </w:tc>
        <w:tc>
          <w:tcPr>
            <w:tcW w:w="2595" w:type="dxa"/>
          </w:tcPr>
          <w:p w14:paraId="754F4B29"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w:t>
            </w:r>
          </w:p>
        </w:tc>
      </w:tr>
      <w:tr w:rsidR="0086650E" w:rsidRPr="0086650E" w14:paraId="3FB5E053" w14:textId="77777777" w:rsidTr="0086650E">
        <w:tc>
          <w:tcPr>
            <w:tcW w:w="1129" w:type="dxa"/>
            <w:shd w:val="clear" w:color="auto" w:fill="7AD6CF" w:themeFill="accent3" w:themeFillTint="99"/>
          </w:tcPr>
          <w:p w14:paraId="648574F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4.</w:t>
            </w:r>
          </w:p>
        </w:tc>
        <w:tc>
          <w:tcPr>
            <w:tcW w:w="2552" w:type="dxa"/>
          </w:tcPr>
          <w:p w14:paraId="6EE639DE"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LIX sesja</w:t>
            </w:r>
          </w:p>
        </w:tc>
        <w:tc>
          <w:tcPr>
            <w:tcW w:w="2791" w:type="dxa"/>
          </w:tcPr>
          <w:p w14:paraId="1146F4A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27 lutego 2023 r.</w:t>
            </w:r>
          </w:p>
        </w:tc>
        <w:tc>
          <w:tcPr>
            <w:tcW w:w="2595" w:type="dxa"/>
          </w:tcPr>
          <w:p w14:paraId="6A259AF0"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13</w:t>
            </w:r>
          </w:p>
        </w:tc>
      </w:tr>
      <w:tr w:rsidR="0086650E" w:rsidRPr="0086650E" w14:paraId="3DCCD6E7" w14:textId="77777777" w:rsidTr="0086650E">
        <w:tc>
          <w:tcPr>
            <w:tcW w:w="1129" w:type="dxa"/>
            <w:shd w:val="clear" w:color="auto" w:fill="7AD6CF" w:themeFill="accent3" w:themeFillTint="99"/>
          </w:tcPr>
          <w:p w14:paraId="3F6BA2A6"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5.</w:t>
            </w:r>
          </w:p>
        </w:tc>
        <w:tc>
          <w:tcPr>
            <w:tcW w:w="2552" w:type="dxa"/>
          </w:tcPr>
          <w:p w14:paraId="1F4B939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 sesja</w:t>
            </w:r>
          </w:p>
        </w:tc>
        <w:tc>
          <w:tcPr>
            <w:tcW w:w="2791" w:type="dxa"/>
          </w:tcPr>
          <w:p w14:paraId="316B0205"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24 marca 2023 r</w:t>
            </w:r>
          </w:p>
        </w:tc>
        <w:tc>
          <w:tcPr>
            <w:tcW w:w="2595" w:type="dxa"/>
          </w:tcPr>
          <w:p w14:paraId="713949B0"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8</w:t>
            </w:r>
          </w:p>
        </w:tc>
      </w:tr>
      <w:tr w:rsidR="0086650E" w:rsidRPr="0086650E" w14:paraId="39889659" w14:textId="77777777" w:rsidTr="0086650E">
        <w:tc>
          <w:tcPr>
            <w:tcW w:w="1129" w:type="dxa"/>
            <w:shd w:val="clear" w:color="auto" w:fill="7AD6CF" w:themeFill="accent3" w:themeFillTint="99"/>
          </w:tcPr>
          <w:p w14:paraId="765D4065"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6.</w:t>
            </w:r>
          </w:p>
        </w:tc>
        <w:tc>
          <w:tcPr>
            <w:tcW w:w="2552" w:type="dxa"/>
          </w:tcPr>
          <w:p w14:paraId="727C52C8"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LXI sesja</w:t>
            </w:r>
          </w:p>
        </w:tc>
        <w:tc>
          <w:tcPr>
            <w:tcW w:w="2791" w:type="dxa"/>
          </w:tcPr>
          <w:p w14:paraId="2680B8AC"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14 kwietnia 2023 r.</w:t>
            </w:r>
          </w:p>
        </w:tc>
        <w:tc>
          <w:tcPr>
            <w:tcW w:w="2595" w:type="dxa"/>
          </w:tcPr>
          <w:p w14:paraId="33395542"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w:t>
            </w:r>
          </w:p>
        </w:tc>
      </w:tr>
      <w:tr w:rsidR="0086650E" w:rsidRPr="0086650E" w14:paraId="0362F038" w14:textId="77777777" w:rsidTr="0086650E">
        <w:tc>
          <w:tcPr>
            <w:tcW w:w="1129" w:type="dxa"/>
            <w:shd w:val="clear" w:color="auto" w:fill="7AD6CF" w:themeFill="accent3" w:themeFillTint="99"/>
          </w:tcPr>
          <w:p w14:paraId="47FCB836"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7.</w:t>
            </w:r>
          </w:p>
        </w:tc>
        <w:tc>
          <w:tcPr>
            <w:tcW w:w="2552" w:type="dxa"/>
          </w:tcPr>
          <w:p w14:paraId="4533CE54"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LXII sesja</w:t>
            </w:r>
          </w:p>
        </w:tc>
        <w:tc>
          <w:tcPr>
            <w:tcW w:w="2791" w:type="dxa"/>
          </w:tcPr>
          <w:p w14:paraId="6F7F36C4"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25 kwietnia 2023 r.</w:t>
            </w:r>
          </w:p>
        </w:tc>
        <w:tc>
          <w:tcPr>
            <w:tcW w:w="2595" w:type="dxa"/>
          </w:tcPr>
          <w:p w14:paraId="7E64FDA0"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5</w:t>
            </w:r>
          </w:p>
        </w:tc>
      </w:tr>
      <w:tr w:rsidR="0086650E" w:rsidRPr="0086650E" w14:paraId="2147E50D" w14:textId="77777777" w:rsidTr="0086650E">
        <w:tc>
          <w:tcPr>
            <w:tcW w:w="1129" w:type="dxa"/>
            <w:shd w:val="clear" w:color="auto" w:fill="7AD6CF" w:themeFill="accent3" w:themeFillTint="99"/>
          </w:tcPr>
          <w:p w14:paraId="05A64906"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8.</w:t>
            </w:r>
          </w:p>
        </w:tc>
        <w:tc>
          <w:tcPr>
            <w:tcW w:w="2552" w:type="dxa"/>
          </w:tcPr>
          <w:p w14:paraId="574C12E4"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LXIII sesja</w:t>
            </w:r>
          </w:p>
        </w:tc>
        <w:tc>
          <w:tcPr>
            <w:tcW w:w="2791" w:type="dxa"/>
          </w:tcPr>
          <w:p w14:paraId="1C7D9902"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30 maja 2023 r</w:t>
            </w:r>
          </w:p>
        </w:tc>
        <w:tc>
          <w:tcPr>
            <w:tcW w:w="2595" w:type="dxa"/>
          </w:tcPr>
          <w:p w14:paraId="1963B5F3"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7</w:t>
            </w:r>
          </w:p>
        </w:tc>
      </w:tr>
      <w:tr w:rsidR="0086650E" w:rsidRPr="0086650E" w14:paraId="1E36DDD3" w14:textId="77777777" w:rsidTr="0086650E">
        <w:tc>
          <w:tcPr>
            <w:tcW w:w="1129" w:type="dxa"/>
            <w:shd w:val="clear" w:color="auto" w:fill="7AD6CF" w:themeFill="accent3" w:themeFillTint="99"/>
          </w:tcPr>
          <w:p w14:paraId="5E2AD8EC"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9.</w:t>
            </w:r>
          </w:p>
        </w:tc>
        <w:tc>
          <w:tcPr>
            <w:tcW w:w="2552" w:type="dxa"/>
          </w:tcPr>
          <w:p w14:paraId="2CD0AE3A"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LXIV sesja</w:t>
            </w:r>
          </w:p>
        </w:tc>
        <w:tc>
          <w:tcPr>
            <w:tcW w:w="2791" w:type="dxa"/>
          </w:tcPr>
          <w:p w14:paraId="5CB8AE67"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27 czerwca 2023 r.</w:t>
            </w:r>
          </w:p>
        </w:tc>
        <w:tc>
          <w:tcPr>
            <w:tcW w:w="2595" w:type="dxa"/>
          </w:tcPr>
          <w:p w14:paraId="34077C43"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8</w:t>
            </w:r>
          </w:p>
        </w:tc>
      </w:tr>
      <w:tr w:rsidR="0086650E" w:rsidRPr="0086650E" w14:paraId="52000F83" w14:textId="77777777" w:rsidTr="0086650E">
        <w:tc>
          <w:tcPr>
            <w:tcW w:w="1129" w:type="dxa"/>
            <w:shd w:val="clear" w:color="auto" w:fill="7AD6CF" w:themeFill="accent3" w:themeFillTint="99"/>
          </w:tcPr>
          <w:p w14:paraId="39E8A611"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10.</w:t>
            </w:r>
          </w:p>
        </w:tc>
        <w:tc>
          <w:tcPr>
            <w:tcW w:w="2552" w:type="dxa"/>
          </w:tcPr>
          <w:p w14:paraId="2D37BFC8"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LXV sesja</w:t>
            </w:r>
          </w:p>
        </w:tc>
        <w:tc>
          <w:tcPr>
            <w:tcW w:w="2791" w:type="dxa"/>
          </w:tcPr>
          <w:p w14:paraId="4EC51AD2"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6 lipca 2023 r.</w:t>
            </w:r>
          </w:p>
        </w:tc>
        <w:tc>
          <w:tcPr>
            <w:tcW w:w="2595" w:type="dxa"/>
          </w:tcPr>
          <w:p w14:paraId="7AA2C8D8"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w:t>
            </w:r>
          </w:p>
        </w:tc>
      </w:tr>
      <w:tr w:rsidR="0086650E" w:rsidRPr="0086650E" w14:paraId="66F420B7" w14:textId="77777777" w:rsidTr="0086650E">
        <w:tc>
          <w:tcPr>
            <w:tcW w:w="1129" w:type="dxa"/>
            <w:shd w:val="clear" w:color="auto" w:fill="7AD6CF" w:themeFill="accent3" w:themeFillTint="99"/>
          </w:tcPr>
          <w:p w14:paraId="675FF6F8"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11.</w:t>
            </w:r>
          </w:p>
        </w:tc>
        <w:tc>
          <w:tcPr>
            <w:tcW w:w="2552" w:type="dxa"/>
          </w:tcPr>
          <w:p w14:paraId="679274E3"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LXVI sesja</w:t>
            </w:r>
          </w:p>
        </w:tc>
        <w:tc>
          <w:tcPr>
            <w:tcW w:w="2791" w:type="dxa"/>
          </w:tcPr>
          <w:p w14:paraId="789B1EC6"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31 lipca 2023 r.</w:t>
            </w:r>
          </w:p>
        </w:tc>
        <w:tc>
          <w:tcPr>
            <w:tcW w:w="2595" w:type="dxa"/>
          </w:tcPr>
          <w:p w14:paraId="71F88ADC"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6</w:t>
            </w:r>
          </w:p>
        </w:tc>
      </w:tr>
      <w:tr w:rsidR="0086650E" w:rsidRPr="0086650E" w14:paraId="3C0F7BC4" w14:textId="77777777" w:rsidTr="0086650E">
        <w:tc>
          <w:tcPr>
            <w:tcW w:w="1129" w:type="dxa"/>
            <w:shd w:val="clear" w:color="auto" w:fill="7AD6CF" w:themeFill="accent3" w:themeFillTint="99"/>
          </w:tcPr>
          <w:p w14:paraId="3E9803FE"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12.</w:t>
            </w:r>
          </w:p>
        </w:tc>
        <w:tc>
          <w:tcPr>
            <w:tcW w:w="2552" w:type="dxa"/>
          </w:tcPr>
          <w:p w14:paraId="68DDF63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LXVII sesja</w:t>
            </w:r>
          </w:p>
        </w:tc>
        <w:tc>
          <w:tcPr>
            <w:tcW w:w="2791" w:type="dxa"/>
          </w:tcPr>
          <w:p w14:paraId="263CB9F6"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29 sierpnia 2023 r.</w:t>
            </w:r>
          </w:p>
        </w:tc>
        <w:tc>
          <w:tcPr>
            <w:tcW w:w="2595" w:type="dxa"/>
          </w:tcPr>
          <w:p w14:paraId="02B6DB80"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7</w:t>
            </w:r>
          </w:p>
        </w:tc>
      </w:tr>
      <w:tr w:rsidR="0086650E" w:rsidRPr="0086650E" w14:paraId="4094F53A" w14:textId="77777777" w:rsidTr="0086650E">
        <w:tc>
          <w:tcPr>
            <w:tcW w:w="1129" w:type="dxa"/>
            <w:shd w:val="clear" w:color="auto" w:fill="7AD6CF" w:themeFill="accent3" w:themeFillTint="99"/>
          </w:tcPr>
          <w:p w14:paraId="390BE5D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13.</w:t>
            </w:r>
          </w:p>
        </w:tc>
        <w:tc>
          <w:tcPr>
            <w:tcW w:w="2552" w:type="dxa"/>
          </w:tcPr>
          <w:p w14:paraId="187E7A6D"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LXVIII sesja</w:t>
            </w:r>
          </w:p>
        </w:tc>
        <w:tc>
          <w:tcPr>
            <w:tcW w:w="2791" w:type="dxa"/>
          </w:tcPr>
          <w:p w14:paraId="472B55FA"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26 września 2023 r.</w:t>
            </w:r>
          </w:p>
        </w:tc>
        <w:tc>
          <w:tcPr>
            <w:tcW w:w="2595" w:type="dxa"/>
          </w:tcPr>
          <w:p w14:paraId="648E425E"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7</w:t>
            </w:r>
          </w:p>
        </w:tc>
      </w:tr>
      <w:tr w:rsidR="0086650E" w:rsidRPr="0086650E" w14:paraId="35EF9432" w14:textId="77777777" w:rsidTr="0086650E">
        <w:tc>
          <w:tcPr>
            <w:tcW w:w="1129" w:type="dxa"/>
            <w:shd w:val="clear" w:color="auto" w:fill="7AD6CF" w:themeFill="accent3" w:themeFillTint="99"/>
          </w:tcPr>
          <w:p w14:paraId="2D908D2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14.</w:t>
            </w:r>
          </w:p>
        </w:tc>
        <w:tc>
          <w:tcPr>
            <w:tcW w:w="2552" w:type="dxa"/>
          </w:tcPr>
          <w:p w14:paraId="1D85191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LXIX sesja</w:t>
            </w:r>
          </w:p>
        </w:tc>
        <w:tc>
          <w:tcPr>
            <w:tcW w:w="2791" w:type="dxa"/>
          </w:tcPr>
          <w:p w14:paraId="162173F6"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31 października 2023 r.</w:t>
            </w:r>
          </w:p>
        </w:tc>
        <w:tc>
          <w:tcPr>
            <w:tcW w:w="2595" w:type="dxa"/>
          </w:tcPr>
          <w:p w14:paraId="1C6A529A"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15</w:t>
            </w:r>
          </w:p>
        </w:tc>
      </w:tr>
      <w:tr w:rsidR="0086650E" w:rsidRPr="0086650E" w14:paraId="75209186" w14:textId="77777777" w:rsidTr="0086650E">
        <w:tc>
          <w:tcPr>
            <w:tcW w:w="1129" w:type="dxa"/>
            <w:shd w:val="clear" w:color="auto" w:fill="7AD6CF" w:themeFill="accent3" w:themeFillTint="99"/>
          </w:tcPr>
          <w:p w14:paraId="4315091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15.</w:t>
            </w:r>
          </w:p>
        </w:tc>
        <w:tc>
          <w:tcPr>
            <w:tcW w:w="2552" w:type="dxa"/>
          </w:tcPr>
          <w:p w14:paraId="190BC4A1"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LXX sesja</w:t>
            </w:r>
          </w:p>
        </w:tc>
        <w:tc>
          <w:tcPr>
            <w:tcW w:w="2791" w:type="dxa"/>
          </w:tcPr>
          <w:p w14:paraId="73830A36"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22 listopada 2023 r.</w:t>
            </w:r>
          </w:p>
        </w:tc>
        <w:tc>
          <w:tcPr>
            <w:tcW w:w="2595" w:type="dxa"/>
          </w:tcPr>
          <w:p w14:paraId="052B9C87"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9</w:t>
            </w:r>
          </w:p>
        </w:tc>
      </w:tr>
      <w:tr w:rsidR="0086650E" w:rsidRPr="0086650E" w14:paraId="0E5A5BA9" w14:textId="77777777" w:rsidTr="0086650E">
        <w:tc>
          <w:tcPr>
            <w:tcW w:w="1129" w:type="dxa"/>
            <w:shd w:val="clear" w:color="auto" w:fill="7AD6CF" w:themeFill="accent3" w:themeFillTint="99"/>
          </w:tcPr>
          <w:p w14:paraId="7D7BC181"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16.</w:t>
            </w:r>
          </w:p>
        </w:tc>
        <w:tc>
          <w:tcPr>
            <w:tcW w:w="2552" w:type="dxa"/>
          </w:tcPr>
          <w:p w14:paraId="0FBB6D93"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LXXI sesja</w:t>
            </w:r>
          </w:p>
        </w:tc>
        <w:tc>
          <w:tcPr>
            <w:tcW w:w="2791" w:type="dxa"/>
          </w:tcPr>
          <w:p w14:paraId="24674FAF"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19 grudnia 2023 r.</w:t>
            </w:r>
          </w:p>
        </w:tc>
        <w:tc>
          <w:tcPr>
            <w:tcW w:w="2595" w:type="dxa"/>
          </w:tcPr>
          <w:p w14:paraId="2A68B7A7" w14:textId="77777777" w:rsidR="0086650E" w:rsidRPr="0086650E" w:rsidRDefault="0086650E" w:rsidP="00E431E9">
            <w:pPr>
              <w:rPr>
                <w:rFonts w:cstheme="minorHAnsi"/>
                <w:b w:val="0"/>
                <w:color w:val="0F0D29" w:themeColor="text1"/>
              </w:rPr>
            </w:pPr>
            <w:r w:rsidRPr="0086650E">
              <w:rPr>
                <w:rFonts w:cstheme="minorHAnsi"/>
                <w:b w:val="0"/>
                <w:color w:val="0F0D29" w:themeColor="text1"/>
              </w:rPr>
              <w:t>17</w:t>
            </w:r>
          </w:p>
        </w:tc>
      </w:tr>
    </w:tbl>
    <w:p w14:paraId="65AF97D9" w14:textId="77777777" w:rsidR="00B054C0" w:rsidRDefault="00B054C0" w:rsidP="00B054C0">
      <w:pPr>
        <w:rPr>
          <w:color w:val="0F0D29" w:themeColor="text1"/>
          <w:sz w:val="24"/>
          <w:szCs w:val="24"/>
        </w:rPr>
      </w:pPr>
    </w:p>
    <w:p w14:paraId="4101C999" w14:textId="1C614BBB" w:rsidR="0086650E" w:rsidRDefault="00B054C0" w:rsidP="00B054C0">
      <w:pPr>
        <w:rPr>
          <w:b w:val="0"/>
          <w:bCs/>
          <w:color w:val="0F0D29" w:themeColor="text1"/>
          <w:sz w:val="24"/>
          <w:szCs w:val="24"/>
        </w:rPr>
      </w:pPr>
      <w:r w:rsidRPr="00B054C0">
        <w:rPr>
          <w:b w:val="0"/>
          <w:bCs/>
          <w:color w:val="0F0D29" w:themeColor="text1"/>
          <w:sz w:val="24"/>
          <w:szCs w:val="24"/>
        </w:rPr>
        <w:t xml:space="preserve">Łącznie w roku 2023 odbyło się 16 sesji Rady Miejskiej w Sulejowie na których podjęto 116 uchwał. </w:t>
      </w:r>
    </w:p>
    <w:p w14:paraId="195C8093" w14:textId="77777777" w:rsidR="00B054C0" w:rsidRPr="00B054C0" w:rsidRDefault="00B054C0" w:rsidP="00B054C0">
      <w:pPr>
        <w:rPr>
          <w:b w:val="0"/>
          <w:bCs/>
          <w:color w:val="0F0D29" w:themeColor="text1"/>
          <w:sz w:val="24"/>
          <w:szCs w:val="24"/>
        </w:rPr>
      </w:pPr>
    </w:p>
    <w:p w14:paraId="74B9E962" w14:textId="0E181A57" w:rsidR="002E7CFE" w:rsidRDefault="002E7CFE">
      <w:pPr>
        <w:spacing w:after="200"/>
        <w:rPr>
          <w:color w:val="212121"/>
          <w:sz w:val="36"/>
          <w:szCs w:val="36"/>
          <w:u w:val="single"/>
        </w:rPr>
      </w:pPr>
      <w:r w:rsidRPr="002E7CFE">
        <w:rPr>
          <w:color w:val="212121"/>
          <w:sz w:val="36"/>
          <w:szCs w:val="36"/>
          <w:u w:val="single"/>
        </w:rPr>
        <w:lastRenderedPageBreak/>
        <w:t xml:space="preserve">Urząd Miejski w Sulejowie </w:t>
      </w:r>
    </w:p>
    <w:p w14:paraId="30E970E7" w14:textId="77777777" w:rsidR="00A5392E" w:rsidRPr="00A5392E" w:rsidRDefault="00A5392E" w:rsidP="00A5392E">
      <w:pPr>
        <w:jc w:val="both"/>
        <w:rPr>
          <w:b w:val="0"/>
          <w:bCs/>
          <w:color w:val="0F0D29" w:themeColor="text1"/>
          <w:sz w:val="24"/>
          <w:szCs w:val="24"/>
        </w:rPr>
      </w:pPr>
      <w:r w:rsidRPr="00A5392E">
        <w:rPr>
          <w:b w:val="0"/>
          <w:bCs/>
          <w:color w:val="0F0D29" w:themeColor="text1"/>
          <w:sz w:val="24"/>
          <w:szCs w:val="24"/>
        </w:rPr>
        <w:t xml:space="preserve">W 2023 r. Urząd Miejski w Sulejowie funkcjonował według poniższego schematu organizacyjnego: </w:t>
      </w:r>
    </w:p>
    <w:p w14:paraId="14CCF2E3" w14:textId="4A23D7D3" w:rsidR="002E7CFE" w:rsidRPr="002E7CFE" w:rsidRDefault="00A5392E">
      <w:pPr>
        <w:spacing w:after="200"/>
        <w:rPr>
          <w:color w:val="212121"/>
          <w:sz w:val="36"/>
          <w:szCs w:val="36"/>
          <w:u w:val="single"/>
        </w:rPr>
      </w:pPr>
      <w:r w:rsidRPr="00E07B0E">
        <w:rPr>
          <w:noProof/>
          <w:color w:val="0F0D29" w:themeColor="text1"/>
        </w:rPr>
        <w:drawing>
          <wp:inline distT="0" distB="0" distL="0" distR="0" wp14:anchorId="5C1BA326" wp14:editId="00FFE3F8">
            <wp:extent cx="6343650" cy="3086100"/>
            <wp:effectExtent l="0" t="0" r="0" b="0"/>
            <wp:docPr id="1561" name="Picture 1561"/>
            <wp:cNvGraphicFramePr/>
            <a:graphic xmlns:a="http://schemas.openxmlformats.org/drawingml/2006/main">
              <a:graphicData uri="http://schemas.openxmlformats.org/drawingml/2006/picture">
                <pic:pic xmlns:pic="http://schemas.openxmlformats.org/drawingml/2006/picture">
                  <pic:nvPicPr>
                    <pic:cNvPr id="1561" name="Picture 1561"/>
                    <pic:cNvPicPr/>
                  </pic:nvPicPr>
                  <pic:blipFill>
                    <a:blip r:embed="rId16"/>
                    <a:stretch>
                      <a:fillRect/>
                    </a:stretch>
                  </pic:blipFill>
                  <pic:spPr>
                    <a:xfrm>
                      <a:off x="0" y="0"/>
                      <a:ext cx="6343650" cy="3086100"/>
                    </a:xfrm>
                    <a:prstGeom prst="rect">
                      <a:avLst/>
                    </a:prstGeom>
                  </pic:spPr>
                </pic:pic>
              </a:graphicData>
            </a:graphic>
          </wp:inline>
        </w:drawing>
      </w:r>
    </w:p>
    <w:p w14:paraId="6F569D1E" w14:textId="77777777" w:rsidR="00A5392E" w:rsidRPr="00250373" w:rsidRDefault="00A5392E" w:rsidP="00A5392E">
      <w:pPr>
        <w:rPr>
          <w:bCs/>
          <w:color w:val="0F0D29" w:themeColor="text1"/>
          <w:sz w:val="32"/>
          <w:szCs w:val="32"/>
          <w:u w:val="single"/>
        </w:rPr>
      </w:pPr>
      <w:r w:rsidRPr="00250373">
        <w:rPr>
          <w:bCs/>
          <w:color w:val="0F0D29" w:themeColor="text1"/>
          <w:sz w:val="32"/>
          <w:szCs w:val="32"/>
          <w:u w:val="single"/>
        </w:rPr>
        <w:t xml:space="preserve">Zatrudnienie: </w:t>
      </w:r>
    </w:p>
    <w:p w14:paraId="26304A09" w14:textId="77777777" w:rsidR="00250373" w:rsidRPr="00250373" w:rsidRDefault="00250373" w:rsidP="00A5392E">
      <w:pPr>
        <w:rPr>
          <w:b w:val="0"/>
          <w:color w:val="0F0D29" w:themeColor="text1"/>
          <w:sz w:val="32"/>
          <w:szCs w:val="32"/>
          <w:u w:val="single"/>
        </w:rPr>
      </w:pPr>
    </w:p>
    <w:p w14:paraId="68D67358" w14:textId="0143E296" w:rsidR="00A5392E" w:rsidRPr="00A5392E" w:rsidRDefault="00A5392E" w:rsidP="00A5392E">
      <w:pPr>
        <w:rPr>
          <w:b w:val="0"/>
          <w:color w:val="0F0D29" w:themeColor="text1"/>
          <w:sz w:val="24"/>
          <w:szCs w:val="24"/>
        </w:rPr>
      </w:pPr>
      <w:r w:rsidRPr="00A5392E">
        <w:rPr>
          <w:b w:val="0"/>
          <w:color w:val="0F0D29" w:themeColor="text1"/>
          <w:sz w:val="24"/>
          <w:szCs w:val="24"/>
        </w:rPr>
        <w:t>Zatrudnienie na dzień 31.12.202</w:t>
      </w:r>
      <w:r>
        <w:rPr>
          <w:b w:val="0"/>
          <w:color w:val="0F0D29" w:themeColor="text1"/>
          <w:sz w:val="24"/>
          <w:szCs w:val="24"/>
        </w:rPr>
        <w:t>3</w:t>
      </w:r>
      <w:r w:rsidRPr="00A5392E">
        <w:rPr>
          <w:b w:val="0"/>
          <w:color w:val="0F0D29" w:themeColor="text1"/>
          <w:sz w:val="24"/>
          <w:szCs w:val="24"/>
        </w:rPr>
        <w:t xml:space="preserve"> r. wynosiło: </w:t>
      </w:r>
    </w:p>
    <w:p w14:paraId="0613E318" w14:textId="17A196C1" w:rsidR="00A5392E" w:rsidRPr="00A5392E" w:rsidRDefault="00A5392E">
      <w:pPr>
        <w:numPr>
          <w:ilvl w:val="0"/>
          <w:numId w:val="5"/>
        </w:numPr>
        <w:rPr>
          <w:b w:val="0"/>
          <w:color w:val="0F0D29" w:themeColor="text1"/>
          <w:sz w:val="24"/>
          <w:szCs w:val="24"/>
        </w:rPr>
      </w:pPr>
      <w:r w:rsidRPr="00A5392E">
        <w:rPr>
          <w:b w:val="0"/>
          <w:color w:val="0F0D29" w:themeColor="text1"/>
          <w:sz w:val="24"/>
          <w:szCs w:val="24"/>
        </w:rPr>
        <w:t>Urząd Miejski w Sulejowie -  5</w:t>
      </w:r>
      <w:r>
        <w:rPr>
          <w:b w:val="0"/>
          <w:color w:val="0F0D29" w:themeColor="text1"/>
          <w:sz w:val="24"/>
          <w:szCs w:val="24"/>
        </w:rPr>
        <w:t>6</w:t>
      </w:r>
      <w:r w:rsidRPr="00A5392E">
        <w:rPr>
          <w:b w:val="0"/>
          <w:color w:val="0F0D29" w:themeColor="text1"/>
          <w:sz w:val="24"/>
          <w:szCs w:val="24"/>
        </w:rPr>
        <w:t xml:space="preserve">  etatów;</w:t>
      </w:r>
    </w:p>
    <w:p w14:paraId="43FBC751" w14:textId="16243EFA" w:rsidR="00A5392E" w:rsidRPr="00A5392E" w:rsidRDefault="00A5392E">
      <w:pPr>
        <w:numPr>
          <w:ilvl w:val="0"/>
          <w:numId w:val="5"/>
        </w:numPr>
        <w:rPr>
          <w:b w:val="0"/>
          <w:color w:val="0F0D29" w:themeColor="text1"/>
          <w:sz w:val="24"/>
          <w:szCs w:val="24"/>
        </w:rPr>
      </w:pPr>
      <w:r w:rsidRPr="00A5392E">
        <w:rPr>
          <w:b w:val="0"/>
          <w:color w:val="0F0D29" w:themeColor="text1"/>
          <w:sz w:val="24"/>
          <w:szCs w:val="24"/>
        </w:rPr>
        <w:t xml:space="preserve">Miejski Ośrodek Pomocy Społecznej w Sulejowie - </w:t>
      </w:r>
      <w:r w:rsidRPr="003F1C99">
        <w:rPr>
          <w:b w:val="0"/>
          <w:color w:val="auto"/>
          <w:sz w:val="24"/>
          <w:szCs w:val="24"/>
        </w:rPr>
        <w:t>17</w:t>
      </w:r>
      <w:r w:rsidRPr="00A5392E">
        <w:rPr>
          <w:b w:val="0"/>
          <w:color w:val="ED0000"/>
          <w:sz w:val="24"/>
          <w:szCs w:val="24"/>
        </w:rPr>
        <w:t xml:space="preserve"> </w:t>
      </w:r>
      <w:r w:rsidRPr="00A5392E">
        <w:rPr>
          <w:b w:val="0"/>
          <w:color w:val="0F0D29" w:themeColor="text1"/>
          <w:sz w:val="24"/>
          <w:szCs w:val="24"/>
        </w:rPr>
        <w:t>etat</w:t>
      </w:r>
      <w:r w:rsidR="003712BE">
        <w:rPr>
          <w:b w:val="0"/>
          <w:color w:val="0F0D29" w:themeColor="text1"/>
          <w:sz w:val="24"/>
          <w:szCs w:val="24"/>
        </w:rPr>
        <w:t>u</w:t>
      </w:r>
      <w:r w:rsidRPr="00A5392E">
        <w:rPr>
          <w:b w:val="0"/>
          <w:color w:val="0F0D29" w:themeColor="text1"/>
          <w:sz w:val="24"/>
          <w:szCs w:val="24"/>
        </w:rPr>
        <w:t xml:space="preserve">; </w:t>
      </w:r>
    </w:p>
    <w:p w14:paraId="2D1A3FB9" w14:textId="5889DA63" w:rsidR="00A5392E" w:rsidRPr="00A5392E" w:rsidRDefault="00A5392E">
      <w:pPr>
        <w:numPr>
          <w:ilvl w:val="0"/>
          <w:numId w:val="5"/>
        </w:numPr>
        <w:rPr>
          <w:b w:val="0"/>
          <w:color w:val="0F0D29" w:themeColor="text1"/>
          <w:sz w:val="24"/>
          <w:szCs w:val="24"/>
        </w:rPr>
      </w:pPr>
      <w:r w:rsidRPr="00A5392E">
        <w:rPr>
          <w:b w:val="0"/>
          <w:color w:val="0F0D29" w:themeColor="text1"/>
          <w:sz w:val="24"/>
          <w:szCs w:val="24"/>
        </w:rPr>
        <w:t xml:space="preserve">Biuro Obsługi Jednostek Oświatowych-  w tym:  placówki oświatowe, żłobek-  </w:t>
      </w:r>
      <w:r w:rsidR="003F1C99" w:rsidRPr="003F1C99">
        <w:rPr>
          <w:b w:val="0"/>
          <w:bCs/>
          <w:color w:val="0F0D29" w:themeColor="text1"/>
          <w:sz w:val="24"/>
          <w:szCs w:val="24"/>
        </w:rPr>
        <w:t>252,11 etat</w:t>
      </w:r>
      <w:r w:rsidR="003712BE">
        <w:rPr>
          <w:b w:val="0"/>
          <w:bCs/>
          <w:color w:val="0F0D29" w:themeColor="text1"/>
          <w:sz w:val="24"/>
          <w:szCs w:val="24"/>
        </w:rPr>
        <w:t>u</w:t>
      </w:r>
      <w:r w:rsidRPr="00A5392E">
        <w:rPr>
          <w:b w:val="0"/>
          <w:color w:val="0F0D29" w:themeColor="text1"/>
          <w:sz w:val="24"/>
          <w:szCs w:val="24"/>
        </w:rPr>
        <w:t xml:space="preserve"> </w:t>
      </w:r>
    </w:p>
    <w:p w14:paraId="630B791E" w14:textId="77777777" w:rsidR="00A5392E" w:rsidRPr="00A5392E" w:rsidRDefault="00A5392E">
      <w:pPr>
        <w:numPr>
          <w:ilvl w:val="0"/>
          <w:numId w:val="5"/>
        </w:numPr>
        <w:rPr>
          <w:b w:val="0"/>
          <w:color w:val="0F0D29" w:themeColor="text1"/>
          <w:sz w:val="24"/>
          <w:szCs w:val="24"/>
        </w:rPr>
      </w:pPr>
      <w:r w:rsidRPr="00A5392E">
        <w:rPr>
          <w:b w:val="0"/>
          <w:color w:val="0F0D29" w:themeColor="text1"/>
          <w:sz w:val="24"/>
          <w:szCs w:val="24"/>
        </w:rPr>
        <w:t>Instytucje Kultury: MOK- 5  etatów, Biblioteka</w:t>
      </w:r>
      <w:r w:rsidRPr="003F1C99">
        <w:rPr>
          <w:b w:val="0"/>
          <w:color w:val="auto"/>
          <w:sz w:val="24"/>
          <w:szCs w:val="24"/>
        </w:rPr>
        <w:t xml:space="preserve">- 5,5 </w:t>
      </w:r>
      <w:r w:rsidRPr="00A5392E">
        <w:rPr>
          <w:b w:val="0"/>
          <w:color w:val="0F0D29" w:themeColor="text1"/>
          <w:sz w:val="24"/>
          <w:szCs w:val="24"/>
        </w:rPr>
        <w:t>etatu;</w:t>
      </w:r>
    </w:p>
    <w:p w14:paraId="4A3256BB" w14:textId="4B7B75C9" w:rsidR="00A5392E" w:rsidRPr="00A5392E" w:rsidRDefault="00A5392E">
      <w:pPr>
        <w:numPr>
          <w:ilvl w:val="0"/>
          <w:numId w:val="5"/>
        </w:numPr>
        <w:rPr>
          <w:b w:val="0"/>
          <w:color w:val="0F0D29" w:themeColor="text1"/>
          <w:sz w:val="24"/>
          <w:szCs w:val="24"/>
        </w:rPr>
      </w:pPr>
      <w:r w:rsidRPr="00A5392E">
        <w:rPr>
          <w:b w:val="0"/>
          <w:color w:val="0F0D29" w:themeColor="text1"/>
          <w:sz w:val="24"/>
          <w:szCs w:val="24"/>
        </w:rPr>
        <w:t>Miejski Zarząd Komunalny w Sulejowie:</w:t>
      </w:r>
      <w:r w:rsidR="00BE09FF" w:rsidRPr="00BE09FF">
        <w:t xml:space="preserve"> </w:t>
      </w:r>
      <w:r w:rsidR="00BE09FF" w:rsidRPr="00BE09FF">
        <w:rPr>
          <w:b w:val="0"/>
          <w:bCs/>
          <w:color w:val="auto"/>
          <w:sz w:val="24"/>
          <w:szCs w:val="24"/>
        </w:rPr>
        <w:t>59,5</w:t>
      </w:r>
      <w:r w:rsidRPr="00BE09FF">
        <w:rPr>
          <w:b w:val="0"/>
          <w:bCs/>
          <w:color w:val="auto"/>
          <w:sz w:val="24"/>
          <w:szCs w:val="24"/>
        </w:rPr>
        <w:t xml:space="preserve">  </w:t>
      </w:r>
      <w:r w:rsidR="00BE09FF" w:rsidRPr="00BE09FF">
        <w:rPr>
          <w:b w:val="0"/>
          <w:bCs/>
          <w:color w:val="auto"/>
          <w:sz w:val="24"/>
          <w:szCs w:val="24"/>
        </w:rPr>
        <w:t>etat</w:t>
      </w:r>
      <w:r w:rsidR="003712BE">
        <w:rPr>
          <w:b w:val="0"/>
          <w:bCs/>
          <w:color w:val="auto"/>
          <w:sz w:val="24"/>
          <w:szCs w:val="24"/>
        </w:rPr>
        <w:t>u</w:t>
      </w:r>
      <w:r w:rsidRPr="00A5392E">
        <w:rPr>
          <w:b w:val="0"/>
          <w:color w:val="0F0D29" w:themeColor="text1"/>
          <w:sz w:val="24"/>
          <w:szCs w:val="24"/>
        </w:rPr>
        <w:t>.</w:t>
      </w:r>
    </w:p>
    <w:p w14:paraId="08360DD1" w14:textId="77777777" w:rsidR="00A5392E" w:rsidRPr="00E07B0E" w:rsidRDefault="00A5392E" w:rsidP="00A5392E">
      <w:pPr>
        <w:rPr>
          <w:color w:val="0F0D29" w:themeColor="text1"/>
          <w:sz w:val="24"/>
          <w:szCs w:val="24"/>
        </w:rPr>
      </w:pPr>
    </w:p>
    <w:p w14:paraId="55E225FA" w14:textId="77777777" w:rsidR="00250373" w:rsidRDefault="00250373" w:rsidP="00250373">
      <w:pPr>
        <w:rPr>
          <w:rFonts w:cstheme="minorHAnsi"/>
          <w:bCs/>
          <w:color w:val="0F0D29" w:themeColor="text1"/>
          <w:sz w:val="32"/>
          <w:szCs w:val="32"/>
          <w:u w:val="single"/>
        </w:rPr>
      </w:pPr>
      <w:r w:rsidRPr="00250373">
        <w:rPr>
          <w:rFonts w:cstheme="minorHAnsi"/>
          <w:bCs/>
          <w:color w:val="0F0D29" w:themeColor="text1"/>
          <w:sz w:val="32"/>
          <w:szCs w:val="32"/>
          <w:u w:val="single"/>
        </w:rPr>
        <w:t>Zrealizowane szkolenia pracowników UM w Sulejowie</w:t>
      </w:r>
    </w:p>
    <w:p w14:paraId="5E80DAAE" w14:textId="77777777" w:rsidR="00250373" w:rsidRPr="00250373" w:rsidRDefault="00250373" w:rsidP="00250373">
      <w:pPr>
        <w:rPr>
          <w:rFonts w:cstheme="minorHAnsi"/>
          <w:bCs/>
          <w:color w:val="0F0D29" w:themeColor="text1"/>
          <w:sz w:val="32"/>
          <w:szCs w:val="32"/>
          <w:u w:val="single"/>
        </w:rPr>
      </w:pPr>
    </w:p>
    <w:p w14:paraId="5FD7CBA0" w14:textId="77777777" w:rsidR="00250373" w:rsidRPr="00250373" w:rsidRDefault="00250373" w:rsidP="00250373">
      <w:pPr>
        <w:rPr>
          <w:rFonts w:cstheme="minorHAnsi"/>
          <w:b w:val="0"/>
          <w:color w:val="0F0D29" w:themeColor="text1"/>
          <w:sz w:val="24"/>
          <w:szCs w:val="24"/>
        </w:rPr>
      </w:pPr>
      <w:r w:rsidRPr="00250373">
        <w:rPr>
          <w:rFonts w:cstheme="minorHAnsi"/>
          <w:b w:val="0"/>
          <w:color w:val="0F0D29" w:themeColor="text1"/>
          <w:sz w:val="24"/>
          <w:szCs w:val="24"/>
        </w:rPr>
        <w:t>W 2023 roku pracownicy Urzędu Miejskiego w Sulejowie uczestniczyli w 85 szkoleniach indywidualnych, w tym 40 płatnych i 45 bezpłatnych.</w:t>
      </w:r>
    </w:p>
    <w:p w14:paraId="74AB90DD" w14:textId="77777777" w:rsidR="00250373" w:rsidRPr="00250373" w:rsidRDefault="00250373" w:rsidP="00250373">
      <w:pPr>
        <w:rPr>
          <w:rFonts w:cstheme="minorHAnsi"/>
          <w:b w:val="0"/>
          <w:color w:val="0F0D29" w:themeColor="text1"/>
          <w:sz w:val="24"/>
          <w:szCs w:val="24"/>
        </w:rPr>
      </w:pPr>
    </w:p>
    <w:p w14:paraId="74E16305" w14:textId="71912083" w:rsidR="00250373" w:rsidRPr="00250373" w:rsidRDefault="00250373" w:rsidP="00250373">
      <w:pPr>
        <w:spacing w:line="240" w:lineRule="auto"/>
        <w:rPr>
          <w:rFonts w:cstheme="minorHAnsi"/>
          <w:b w:val="0"/>
          <w:color w:val="0F0D29" w:themeColor="text1"/>
          <w:sz w:val="20"/>
          <w:szCs w:val="20"/>
        </w:rPr>
      </w:pPr>
      <w:r w:rsidRPr="00250373">
        <w:rPr>
          <w:rFonts w:cstheme="minorHAnsi"/>
          <w:b w:val="0"/>
          <w:color w:val="0F0D29" w:themeColor="text1"/>
          <w:sz w:val="20"/>
          <w:szCs w:val="20"/>
        </w:rPr>
        <w:t xml:space="preserve">Tabela </w:t>
      </w:r>
      <w:r w:rsidR="00883005">
        <w:rPr>
          <w:rFonts w:cstheme="minorHAnsi"/>
          <w:b w:val="0"/>
          <w:color w:val="0F0D29" w:themeColor="text1"/>
          <w:sz w:val="20"/>
          <w:szCs w:val="20"/>
        </w:rPr>
        <w:t>4</w:t>
      </w:r>
      <w:r w:rsidRPr="00250373">
        <w:rPr>
          <w:rFonts w:cstheme="minorHAnsi"/>
          <w:b w:val="0"/>
          <w:color w:val="0F0D29" w:themeColor="text1"/>
          <w:sz w:val="20"/>
          <w:szCs w:val="20"/>
        </w:rPr>
        <w:t xml:space="preserve">. Szkolenia pracowników Urzędu  Miejskiego  w Sulejowie </w:t>
      </w:r>
    </w:p>
    <w:tbl>
      <w:tblPr>
        <w:tblStyle w:val="Tabela-Siatka"/>
        <w:tblW w:w="0" w:type="auto"/>
        <w:tblLook w:val="04A0" w:firstRow="1" w:lastRow="0" w:firstColumn="1" w:lastColumn="0" w:noHBand="0" w:noVBand="1"/>
      </w:tblPr>
      <w:tblGrid>
        <w:gridCol w:w="650"/>
        <w:gridCol w:w="3772"/>
        <w:gridCol w:w="1460"/>
        <w:gridCol w:w="563"/>
        <w:gridCol w:w="2395"/>
      </w:tblGrid>
      <w:tr w:rsidR="00250373" w:rsidRPr="00250373" w14:paraId="0DE0D0AC" w14:textId="77777777" w:rsidTr="00250373">
        <w:trPr>
          <w:trHeight w:val="593"/>
        </w:trPr>
        <w:tc>
          <w:tcPr>
            <w:tcW w:w="8840" w:type="dxa"/>
            <w:gridSpan w:val="5"/>
            <w:vMerge w:val="restart"/>
            <w:shd w:val="clear" w:color="auto" w:fill="7AD6CF" w:themeFill="accent3" w:themeFillTint="99"/>
            <w:hideMark/>
          </w:tcPr>
          <w:p w14:paraId="05A0B706" w14:textId="77777777" w:rsidR="00250373" w:rsidRPr="00250373" w:rsidRDefault="00250373" w:rsidP="00E431E9">
            <w:pPr>
              <w:jc w:val="center"/>
              <w:rPr>
                <w:rFonts w:cstheme="minorHAnsi"/>
                <w:b w:val="0"/>
                <w:color w:val="0F0D29" w:themeColor="text1"/>
                <w:sz w:val="24"/>
                <w:szCs w:val="24"/>
              </w:rPr>
            </w:pPr>
          </w:p>
          <w:p w14:paraId="019A0C91" w14:textId="77777777" w:rsidR="00250373" w:rsidRPr="00250373" w:rsidRDefault="00250373" w:rsidP="00250373">
            <w:pPr>
              <w:jc w:val="center"/>
              <w:rPr>
                <w:rFonts w:cstheme="minorHAnsi"/>
                <w:b w:val="0"/>
                <w:color w:val="0F0D29" w:themeColor="text1"/>
                <w:sz w:val="24"/>
                <w:szCs w:val="24"/>
              </w:rPr>
            </w:pPr>
            <w:r w:rsidRPr="00250373">
              <w:rPr>
                <w:rFonts w:cstheme="minorHAnsi"/>
                <w:b w:val="0"/>
                <w:color w:val="0F0D29" w:themeColor="text1"/>
                <w:sz w:val="24"/>
                <w:szCs w:val="24"/>
                <w:shd w:val="clear" w:color="auto" w:fill="7AD6CF" w:themeFill="accent3" w:themeFillTint="99"/>
              </w:rPr>
              <w:t>SZKOLENIA 2022 R.</w:t>
            </w:r>
          </w:p>
        </w:tc>
      </w:tr>
      <w:tr w:rsidR="00250373" w:rsidRPr="00250373" w14:paraId="4099187C" w14:textId="77777777" w:rsidTr="00250373">
        <w:trPr>
          <w:trHeight w:val="593"/>
        </w:trPr>
        <w:tc>
          <w:tcPr>
            <w:tcW w:w="8840" w:type="dxa"/>
            <w:gridSpan w:val="5"/>
            <w:vMerge/>
            <w:shd w:val="clear" w:color="auto" w:fill="7AD6CF" w:themeFill="accent3" w:themeFillTint="99"/>
            <w:hideMark/>
          </w:tcPr>
          <w:p w14:paraId="04B22098" w14:textId="77777777" w:rsidR="00250373" w:rsidRPr="00250373" w:rsidRDefault="00250373" w:rsidP="00E431E9">
            <w:pPr>
              <w:rPr>
                <w:rFonts w:cstheme="minorHAnsi"/>
                <w:b w:val="0"/>
                <w:color w:val="0F0D29" w:themeColor="text1"/>
                <w:sz w:val="24"/>
                <w:szCs w:val="24"/>
              </w:rPr>
            </w:pPr>
          </w:p>
        </w:tc>
      </w:tr>
      <w:tr w:rsidR="00250373" w:rsidRPr="00250373" w14:paraId="5B8DD64E" w14:textId="77777777" w:rsidTr="00E431E9">
        <w:trPr>
          <w:trHeight w:val="336"/>
        </w:trPr>
        <w:tc>
          <w:tcPr>
            <w:tcW w:w="650" w:type="dxa"/>
            <w:noWrap/>
            <w:hideMark/>
          </w:tcPr>
          <w:p w14:paraId="4C4D2427"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Lp.</w:t>
            </w:r>
          </w:p>
        </w:tc>
        <w:tc>
          <w:tcPr>
            <w:tcW w:w="3772" w:type="dxa"/>
            <w:noWrap/>
            <w:hideMark/>
          </w:tcPr>
          <w:p w14:paraId="4670B8E5"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 xml:space="preserve">Stanowisko/ Referat </w:t>
            </w:r>
          </w:p>
        </w:tc>
        <w:tc>
          <w:tcPr>
            <w:tcW w:w="2023" w:type="dxa"/>
            <w:gridSpan w:val="2"/>
            <w:noWrap/>
            <w:hideMark/>
          </w:tcPr>
          <w:p w14:paraId="6D720307"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PŁATNE</w:t>
            </w:r>
          </w:p>
        </w:tc>
        <w:tc>
          <w:tcPr>
            <w:tcW w:w="2395" w:type="dxa"/>
            <w:noWrap/>
            <w:hideMark/>
          </w:tcPr>
          <w:p w14:paraId="49EB1B94"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BEZPŁATNE</w:t>
            </w:r>
          </w:p>
        </w:tc>
      </w:tr>
      <w:tr w:rsidR="00250373" w:rsidRPr="00250373" w14:paraId="4E4CD4C4" w14:textId="77777777" w:rsidTr="00E431E9">
        <w:trPr>
          <w:trHeight w:val="300"/>
        </w:trPr>
        <w:tc>
          <w:tcPr>
            <w:tcW w:w="650" w:type="dxa"/>
            <w:noWrap/>
            <w:hideMark/>
          </w:tcPr>
          <w:p w14:paraId="6B634A7F"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1</w:t>
            </w:r>
          </w:p>
        </w:tc>
        <w:tc>
          <w:tcPr>
            <w:tcW w:w="3772" w:type="dxa"/>
            <w:noWrap/>
            <w:hideMark/>
          </w:tcPr>
          <w:p w14:paraId="5B2DD402"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 xml:space="preserve"> Burmistrz Sulejowa</w:t>
            </w:r>
          </w:p>
        </w:tc>
        <w:tc>
          <w:tcPr>
            <w:tcW w:w="2023" w:type="dxa"/>
            <w:gridSpan w:val="2"/>
            <w:noWrap/>
            <w:hideMark/>
          </w:tcPr>
          <w:p w14:paraId="082B43E5"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3</w:t>
            </w:r>
          </w:p>
        </w:tc>
        <w:tc>
          <w:tcPr>
            <w:tcW w:w="2395" w:type="dxa"/>
            <w:noWrap/>
            <w:hideMark/>
          </w:tcPr>
          <w:p w14:paraId="7ED862A2"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2</w:t>
            </w:r>
          </w:p>
        </w:tc>
      </w:tr>
      <w:tr w:rsidR="00250373" w:rsidRPr="00250373" w14:paraId="56FD6575" w14:textId="77777777" w:rsidTr="00E431E9">
        <w:trPr>
          <w:trHeight w:val="300"/>
        </w:trPr>
        <w:tc>
          <w:tcPr>
            <w:tcW w:w="650" w:type="dxa"/>
            <w:noWrap/>
            <w:hideMark/>
          </w:tcPr>
          <w:p w14:paraId="748B3D0A"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2</w:t>
            </w:r>
          </w:p>
        </w:tc>
        <w:tc>
          <w:tcPr>
            <w:tcW w:w="3772" w:type="dxa"/>
            <w:noWrap/>
            <w:hideMark/>
          </w:tcPr>
          <w:p w14:paraId="1CB1A0AC"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 xml:space="preserve">Zastępca Burmistrza </w:t>
            </w:r>
          </w:p>
        </w:tc>
        <w:tc>
          <w:tcPr>
            <w:tcW w:w="2023" w:type="dxa"/>
            <w:gridSpan w:val="2"/>
            <w:noWrap/>
            <w:hideMark/>
          </w:tcPr>
          <w:p w14:paraId="656D99A9"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c>
          <w:tcPr>
            <w:tcW w:w="2395" w:type="dxa"/>
            <w:noWrap/>
            <w:hideMark/>
          </w:tcPr>
          <w:p w14:paraId="38ACC48F"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3</w:t>
            </w:r>
          </w:p>
        </w:tc>
      </w:tr>
      <w:tr w:rsidR="00250373" w:rsidRPr="00250373" w14:paraId="36FD9D0F" w14:textId="77777777" w:rsidTr="00E431E9">
        <w:trPr>
          <w:trHeight w:val="336"/>
        </w:trPr>
        <w:tc>
          <w:tcPr>
            <w:tcW w:w="8840" w:type="dxa"/>
            <w:gridSpan w:val="5"/>
            <w:noWrap/>
            <w:hideMark/>
          </w:tcPr>
          <w:p w14:paraId="522A2C98"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 xml:space="preserve">Referat </w:t>
            </w:r>
            <w:proofErr w:type="spellStart"/>
            <w:r w:rsidRPr="00250373">
              <w:rPr>
                <w:rFonts w:cstheme="minorHAnsi"/>
                <w:b w:val="0"/>
                <w:color w:val="0F0D29" w:themeColor="text1"/>
                <w:sz w:val="24"/>
                <w:szCs w:val="24"/>
              </w:rPr>
              <w:t>Ogólno</w:t>
            </w:r>
            <w:proofErr w:type="spellEnd"/>
            <w:r w:rsidRPr="00250373">
              <w:rPr>
                <w:rFonts w:cstheme="minorHAnsi"/>
                <w:b w:val="0"/>
                <w:color w:val="0F0D29" w:themeColor="text1"/>
                <w:sz w:val="24"/>
                <w:szCs w:val="24"/>
              </w:rPr>
              <w:t xml:space="preserve"> - Organizacyjny</w:t>
            </w:r>
          </w:p>
        </w:tc>
      </w:tr>
      <w:tr w:rsidR="00250373" w:rsidRPr="00250373" w14:paraId="14AF5FE5" w14:textId="77777777" w:rsidTr="00E431E9">
        <w:trPr>
          <w:trHeight w:val="324"/>
        </w:trPr>
        <w:tc>
          <w:tcPr>
            <w:tcW w:w="650" w:type="dxa"/>
            <w:noWrap/>
            <w:hideMark/>
          </w:tcPr>
          <w:p w14:paraId="3A7F1A1F" w14:textId="77777777" w:rsidR="00250373" w:rsidRPr="00250373" w:rsidRDefault="00250373" w:rsidP="00E431E9">
            <w:pPr>
              <w:rPr>
                <w:rFonts w:cstheme="minorHAnsi"/>
                <w:b w:val="0"/>
                <w:color w:val="0F0D29" w:themeColor="text1"/>
                <w:sz w:val="24"/>
                <w:szCs w:val="24"/>
              </w:rPr>
            </w:pPr>
          </w:p>
        </w:tc>
        <w:tc>
          <w:tcPr>
            <w:tcW w:w="3772" w:type="dxa"/>
            <w:noWrap/>
            <w:hideMark/>
          </w:tcPr>
          <w:p w14:paraId="3919F0A7"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333204E5"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6</w:t>
            </w:r>
          </w:p>
        </w:tc>
        <w:tc>
          <w:tcPr>
            <w:tcW w:w="2395" w:type="dxa"/>
            <w:noWrap/>
            <w:hideMark/>
          </w:tcPr>
          <w:p w14:paraId="20F290F2"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6</w:t>
            </w:r>
          </w:p>
        </w:tc>
      </w:tr>
      <w:tr w:rsidR="00250373" w:rsidRPr="00250373" w14:paraId="0EB5B0A4" w14:textId="77777777" w:rsidTr="00E431E9">
        <w:trPr>
          <w:trHeight w:val="336"/>
        </w:trPr>
        <w:tc>
          <w:tcPr>
            <w:tcW w:w="8840" w:type="dxa"/>
            <w:gridSpan w:val="5"/>
            <w:noWrap/>
            <w:hideMark/>
          </w:tcPr>
          <w:p w14:paraId="26FE8EB6"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Referat Finansów i Budżetu</w:t>
            </w:r>
          </w:p>
        </w:tc>
      </w:tr>
      <w:tr w:rsidR="00250373" w:rsidRPr="00250373" w14:paraId="16EE7A1E" w14:textId="77777777" w:rsidTr="00E431E9">
        <w:trPr>
          <w:trHeight w:val="324"/>
        </w:trPr>
        <w:tc>
          <w:tcPr>
            <w:tcW w:w="650" w:type="dxa"/>
            <w:noWrap/>
            <w:hideMark/>
          </w:tcPr>
          <w:p w14:paraId="6B4632DB" w14:textId="77777777" w:rsidR="00250373" w:rsidRPr="00250373" w:rsidRDefault="00250373" w:rsidP="00E431E9">
            <w:pPr>
              <w:rPr>
                <w:rFonts w:cstheme="minorHAnsi"/>
                <w:b w:val="0"/>
                <w:color w:val="0F0D29" w:themeColor="text1"/>
                <w:sz w:val="24"/>
                <w:szCs w:val="24"/>
              </w:rPr>
            </w:pPr>
          </w:p>
        </w:tc>
        <w:tc>
          <w:tcPr>
            <w:tcW w:w="3772" w:type="dxa"/>
            <w:noWrap/>
            <w:hideMark/>
          </w:tcPr>
          <w:p w14:paraId="7F19ECFF"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20A5F324"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7</w:t>
            </w:r>
          </w:p>
        </w:tc>
        <w:tc>
          <w:tcPr>
            <w:tcW w:w="2395" w:type="dxa"/>
            <w:noWrap/>
            <w:hideMark/>
          </w:tcPr>
          <w:p w14:paraId="196D7356"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1</w:t>
            </w:r>
          </w:p>
        </w:tc>
      </w:tr>
      <w:tr w:rsidR="00250373" w:rsidRPr="00250373" w14:paraId="18B3BEE8" w14:textId="77777777" w:rsidTr="00E431E9">
        <w:trPr>
          <w:trHeight w:val="336"/>
        </w:trPr>
        <w:tc>
          <w:tcPr>
            <w:tcW w:w="8840" w:type="dxa"/>
            <w:gridSpan w:val="5"/>
            <w:noWrap/>
            <w:hideMark/>
          </w:tcPr>
          <w:p w14:paraId="55CF9C80"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Referat Podatków i Opłat</w:t>
            </w:r>
          </w:p>
        </w:tc>
      </w:tr>
      <w:tr w:rsidR="00250373" w:rsidRPr="00250373" w14:paraId="3E9EA75B" w14:textId="77777777" w:rsidTr="00E431E9">
        <w:trPr>
          <w:trHeight w:val="324"/>
        </w:trPr>
        <w:tc>
          <w:tcPr>
            <w:tcW w:w="650" w:type="dxa"/>
            <w:noWrap/>
            <w:hideMark/>
          </w:tcPr>
          <w:p w14:paraId="42AF8D0B" w14:textId="77777777" w:rsidR="00250373" w:rsidRPr="00250373" w:rsidRDefault="00250373" w:rsidP="00E431E9">
            <w:pPr>
              <w:rPr>
                <w:rFonts w:cstheme="minorHAnsi"/>
                <w:b w:val="0"/>
                <w:color w:val="0F0D29" w:themeColor="text1"/>
                <w:sz w:val="24"/>
                <w:szCs w:val="24"/>
              </w:rPr>
            </w:pPr>
          </w:p>
        </w:tc>
        <w:tc>
          <w:tcPr>
            <w:tcW w:w="3772" w:type="dxa"/>
            <w:noWrap/>
            <w:hideMark/>
          </w:tcPr>
          <w:p w14:paraId="63C2B2C4"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3F50E5E4"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7</w:t>
            </w:r>
          </w:p>
        </w:tc>
        <w:tc>
          <w:tcPr>
            <w:tcW w:w="2395" w:type="dxa"/>
            <w:noWrap/>
            <w:hideMark/>
          </w:tcPr>
          <w:p w14:paraId="1D9029C2"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1</w:t>
            </w:r>
          </w:p>
        </w:tc>
      </w:tr>
      <w:tr w:rsidR="00250373" w:rsidRPr="00250373" w14:paraId="47770FB3" w14:textId="77777777" w:rsidTr="00E431E9">
        <w:trPr>
          <w:trHeight w:val="336"/>
        </w:trPr>
        <w:tc>
          <w:tcPr>
            <w:tcW w:w="8840" w:type="dxa"/>
            <w:gridSpan w:val="5"/>
            <w:noWrap/>
            <w:hideMark/>
          </w:tcPr>
          <w:p w14:paraId="67872A85"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Referat Ochrony Środowiska</w:t>
            </w:r>
          </w:p>
        </w:tc>
      </w:tr>
      <w:tr w:rsidR="00250373" w:rsidRPr="00250373" w14:paraId="6EC5132F" w14:textId="77777777" w:rsidTr="00E431E9">
        <w:trPr>
          <w:trHeight w:val="336"/>
        </w:trPr>
        <w:tc>
          <w:tcPr>
            <w:tcW w:w="650" w:type="dxa"/>
            <w:noWrap/>
            <w:hideMark/>
          </w:tcPr>
          <w:p w14:paraId="3DA228A2" w14:textId="77777777" w:rsidR="00250373" w:rsidRPr="00250373" w:rsidRDefault="00250373" w:rsidP="00E431E9">
            <w:pPr>
              <w:rPr>
                <w:rFonts w:cstheme="minorHAnsi"/>
                <w:b w:val="0"/>
                <w:color w:val="0F0D29" w:themeColor="text1"/>
                <w:sz w:val="24"/>
                <w:szCs w:val="24"/>
              </w:rPr>
            </w:pPr>
          </w:p>
        </w:tc>
        <w:tc>
          <w:tcPr>
            <w:tcW w:w="3772" w:type="dxa"/>
            <w:noWrap/>
            <w:hideMark/>
          </w:tcPr>
          <w:p w14:paraId="10FDAA31"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6E76DD62"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5</w:t>
            </w:r>
          </w:p>
        </w:tc>
        <w:tc>
          <w:tcPr>
            <w:tcW w:w="2395" w:type="dxa"/>
            <w:noWrap/>
            <w:hideMark/>
          </w:tcPr>
          <w:p w14:paraId="6117F2A8"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12</w:t>
            </w:r>
          </w:p>
        </w:tc>
      </w:tr>
      <w:tr w:rsidR="00250373" w:rsidRPr="00250373" w14:paraId="0FA4C0E4" w14:textId="77777777" w:rsidTr="00E431E9">
        <w:trPr>
          <w:trHeight w:val="336"/>
        </w:trPr>
        <w:tc>
          <w:tcPr>
            <w:tcW w:w="8840" w:type="dxa"/>
            <w:gridSpan w:val="5"/>
            <w:noWrap/>
            <w:hideMark/>
          </w:tcPr>
          <w:p w14:paraId="197DF174"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Urząd Stanu Cywilnego</w:t>
            </w:r>
          </w:p>
        </w:tc>
      </w:tr>
      <w:tr w:rsidR="00250373" w:rsidRPr="00250373" w14:paraId="26F81F7B" w14:textId="77777777" w:rsidTr="00E431E9">
        <w:trPr>
          <w:trHeight w:val="324"/>
        </w:trPr>
        <w:tc>
          <w:tcPr>
            <w:tcW w:w="650" w:type="dxa"/>
            <w:noWrap/>
            <w:hideMark/>
          </w:tcPr>
          <w:p w14:paraId="3E88A4D3" w14:textId="77777777" w:rsidR="00250373" w:rsidRPr="00250373" w:rsidRDefault="00250373" w:rsidP="00E431E9">
            <w:pPr>
              <w:rPr>
                <w:rFonts w:cstheme="minorHAnsi"/>
                <w:b w:val="0"/>
                <w:color w:val="0F0D29" w:themeColor="text1"/>
                <w:sz w:val="24"/>
                <w:szCs w:val="24"/>
              </w:rPr>
            </w:pPr>
          </w:p>
        </w:tc>
        <w:tc>
          <w:tcPr>
            <w:tcW w:w="3772" w:type="dxa"/>
            <w:noWrap/>
            <w:hideMark/>
          </w:tcPr>
          <w:p w14:paraId="1B27FCC2"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68186A9A"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2</w:t>
            </w:r>
          </w:p>
        </w:tc>
        <w:tc>
          <w:tcPr>
            <w:tcW w:w="2395" w:type="dxa"/>
            <w:noWrap/>
            <w:hideMark/>
          </w:tcPr>
          <w:p w14:paraId="0BBE84C5"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r>
      <w:tr w:rsidR="00250373" w:rsidRPr="00250373" w14:paraId="025D2B4E" w14:textId="77777777" w:rsidTr="00E431E9">
        <w:trPr>
          <w:trHeight w:val="336"/>
        </w:trPr>
        <w:tc>
          <w:tcPr>
            <w:tcW w:w="8840" w:type="dxa"/>
            <w:gridSpan w:val="5"/>
            <w:noWrap/>
            <w:hideMark/>
          </w:tcPr>
          <w:p w14:paraId="17DC8814"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St. d/s Obronnych, Zarządzania Kryzysowego i Informacji Niejawnych</w:t>
            </w:r>
          </w:p>
        </w:tc>
      </w:tr>
      <w:tr w:rsidR="00250373" w:rsidRPr="00250373" w14:paraId="170DFDAA" w14:textId="77777777" w:rsidTr="00E431E9">
        <w:trPr>
          <w:trHeight w:val="324"/>
        </w:trPr>
        <w:tc>
          <w:tcPr>
            <w:tcW w:w="650" w:type="dxa"/>
            <w:noWrap/>
            <w:hideMark/>
          </w:tcPr>
          <w:p w14:paraId="4B53001D" w14:textId="77777777" w:rsidR="00250373" w:rsidRPr="00250373" w:rsidRDefault="00250373" w:rsidP="00E431E9">
            <w:pPr>
              <w:rPr>
                <w:rFonts w:cstheme="minorHAnsi"/>
                <w:b w:val="0"/>
                <w:color w:val="0F0D29" w:themeColor="text1"/>
                <w:sz w:val="24"/>
                <w:szCs w:val="24"/>
              </w:rPr>
            </w:pPr>
          </w:p>
        </w:tc>
        <w:tc>
          <w:tcPr>
            <w:tcW w:w="3772" w:type="dxa"/>
            <w:noWrap/>
            <w:hideMark/>
          </w:tcPr>
          <w:p w14:paraId="4A383BE4"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6A5E8520"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c>
          <w:tcPr>
            <w:tcW w:w="2395" w:type="dxa"/>
            <w:noWrap/>
            <w:hideMark/>
          </w:tcPr>
          <w:p w14:paraId="4725FAA9"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r>
      <w:tr w:rsidR="00250373" w:rsidRPr="00250373" w14:paraId="533E8F47" w14:textId="77777777" w:rsidTr="00E431E9">
        <w:trPr>
          <w:trHeight w:val="336"/>
        </w:trPr>
        <w:tc>
          <w:tcPr>
            <w:tcW w:w="8840" w:type="dxa"/>
            <w:gridSpan w:val="5"/>
            <w:noWrap/>
            <w:hideMark/>
          </w:tcPr>
          <w:p w14:paraId="0EC91530"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 xml:space="preserve">Referat Inwestycji i Zamówień Publicznych </w:t>
            </w:r>
          </w:p>
        </w:tc>
      </w:tr>
      <w:tr w:rsidR="00250373" w:rsidRPr="00250373" w14:paraId="219071F2" w14:textId="77777777" w:rsidTr="00E431E9">
        <w:trPr>
          <w:trHeight w:val="324"/>
        </w:trPr>
        <w:tc>
          <w:tcPr>
            <w:tcW w:w="650" w:type="dxa"/>
            <w:noWrap/>
            <w:hideMark/>
          </w:tcPr>
          <w:p w14:paraId="220B8384" w14:textId="77777777" w:rsidR="00250373" w:rsidRPr="00250373" w:rsidRDefault="00250373" w:rsidP="00E431E9">
            <w:pPr>
              <w:rPr>
                <w:rFonts w:cstheme="minorHAnsi"/>
                <w:b w:val="0"/>
                <w:color w:val="0F0D29" w:themeColor="text1"/>
                <w:sz w:val="24"/>
                <w:szCs w:val="24"/>
              </w:rPr>
            </w:pPr>
          </w:p>
        </w:tc>
        <w:tc>
          <w:tcPr>
            <w:tcW w:w="3772" w:type="dxa"/>
            <w:noWrap/>
            <w:hideMark/>
          </w:tcPr>
          <w:p w14:paraId="2EC127EF"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4325D284"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2</w:t>
            </w:r>
          </w:p>
        </w:tc>
        <w:tc>
          <w:tcPr>
            <w:tcW w:w="2395" w:type="dxa"/>
            <w:noWrap/>
            <w:hideMark/>
          </w:tcPr>
          <w:p w14:paraId="1D09F1DD"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11</w:t>
            </w:r>
          </w:p>
        </w:tc>
      </w:tr>
      <w:tr w:rsidR="00250373" w:rsidRPr="00250373" w14:paraId="0F0BCEFE" w14:textId="77777777" w:rsidTr="00E431E9">
        <w:trPr>
          <w:trHeight w:val="336"/>
        </w:trPr>
        <w:tc>
          <w:tcPr>
            <w:tcW w:w="8840" w:type="dxa"/>
            <w:gridSpan w:val="5"/>
            <w:noWrap/>
            <w:hideMark/>
          </w:tcPr>
          <w:p w14:paraId="3D700F68"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Stanowiska ds. planowania przestrzennego</w:t>
            </w:r>
          </w:p>
        </w:tc>
      </w:tr>
      <w:tr w:rsidR="00250373" w:rsidRPr="00250373" w14:paraId="54330CB7" w14:textId="77777777" w:rsidTr="00E431E9">
        <w:trPr>
          <w:trHeight w:val="324"/>
        </w:trPr>
        <w:tc>
          <w:tcPr>
            <w:tcW w:w="650" w:type="dxa"/>
            <w:noWrap/>
            <w:hideMark/>
          </w:tcPr>
          <w:p w14:paraId="5310A151"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 </w:t>
            </w:r>
          </w:p>
        </w:tc>
        <w:tc>
          <w:tcPr>
            <w:tcW w:w="3772" w:type="dxa"/>
            <w:noWrap/>
            <w:hideMark/>
          </w:tcPr>
          <w:p w14:paraId="40097F5C"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 </w:t>
            </w:r>
          </w:p>
        </w:tc>
        <w:tc>
          <w:tcPr>
            <w:tcW w:w="2023" w:type="dxa"/>
            <w:gridSpan w:val="2"/>
            <w:noWrap/>
            <w:hideMark/>
          </w:tcPr>
          <w:p w14:paraId="4767CB95"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1</w:t>
            </w:r>
          </w:p>
        </w:tc>
        <w:tc>
          <w:tcPr>
            <w:tcW w:w="2395" w:type="dxa"/>
            <w:noWrap/>
            <w:hideMark/>
          </w:tcPr>
          <w:p w14:paraId="73F9E0D4"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3</w:t>
            </w:r>
          </w:p>
        </w:tc>
      </w:tr>
      <w:tr w:rsidR="00250373" w:rsidRPr="00250373" w14:paraId="354DDB99" w14:textId="77777777" w:rsidTr="00E431E9">
        <w:trPr>
          <w:trHeight w:val="336"/>
        </w:trPr>
        <w:tc>
          <w:tcPr>
            <w:tcW w:w="8840" w:type="dxa"/>
            <w:gridSpan w:val="5"/>
            <w:noWrap/>
            <w:hideMark/>
          </w:tcPr>
          <w:p w14:paraId="457BB14E"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Referat Gospodarki Nieruchomościami i Rolnictwa</w:t>
            </w:r>
          </w:p>
        </w:tc>
      </w:tr>
      <w:tr w:rsidR="00250373" w:rsidRPr="00250373" w14:paraId="3D9B8104" w14:textId="77777777" w:rsidTr="00E431E9">
        <w:trPr>
          <w:trHeight w:val="324"/>
        </w:trPr>
        <w:tc>
          <w:tcPr>
            <w:tcW w:w="650" w:type="dxa"/>
            <w:noWrap/>
            <w:hideMark/>
          </w:tcPr>
          <w:p w14:paraId="06EE4365" w14:textId="77777777" w:rsidR="00250373" w:rsidRPr="00250373" w:rsidRDefault="00250373" w:rsidP="00E431E9">
            <w:pPr>
              <w:rPr>
                <w:rFonts w:cstheme="minorHAnsi"/>
                <w:b w:val="0"/>
                <w:color w:val="0F0D29" w:themeColor="text1"/>
                <w:sz w:val="24"/>
                <w:szCs w:val="24"/>
              </w:rPr>
            </w:pPr>
          </w:p>
        </w:tc>
        <w:tc>
          <w:tcPr>
            <w:tcW w:w="3772" w:type="dxa"/>
            <w:noWrap/>
            <w:hideMark/>
          </w:tcPr>
          <w:p w14:paraId="7D9C1FC0"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697B1371"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2</w:t>
            </w:r>
          </w:p>
        </w:tc>
        <w:tc>
          <w:tcPr>
            <w:tcW w:w="2395" w:type="dxa"/>
            <w:noWrap/>
            <w:hideMark/>
          </w:tcPr>
          <w:p w14:paraId="31A5B848"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r>
      <w:tr w:rsidR="00250373" w:rsidRPr="00250373" w14:paraId="5A22E1C3" w14:textId="77777777" w:rsidTr="00E431E9">
        <w:trPr>
          <w:trHeight w:val="336"/>
        </w:trPr>
        <w:tc>
          <w:tcPr>
            <w:tcW w:w="8840" w:type="dxa"/>
            <w:gridSpan w:val="5"/>
            <w:noWrap/>
            <w:hideMark/>
          </w:tcPr>
          <w:p w14:paraId="11B14EA6"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Biuro Obsługi Mieszkańców</w:t>
            </w:r>
          </w:p>
        </w:tc>
      </w:tr>
      <w:tr w:rsidR="00250373" w:rsidRPr="00250373" w14:paraId="5E8F4C2C" w14:textId="77777777" w:rsidTr="00E431E9">
        <w:trPr>
          <w:trHeight w:val="324"/>
        </w:trPr>
        <w:tc>
          <w:tcPr>
            <w:tcW w:w="650" w:type="dxa"/>
            <w:noWrap/>
            <w:hideMark/>
          </w:tcPr>
          <w:p w14:paraId="073BDD2B" w14:textId="77777777" w:rsidR="00250373" w:rsidRPr="00250373" w:rsidRDefault="00250373" w:rsidP="00E431E9">
            <w:pPr>
              <w:rPr>
                <w:rFonts w:cstheme="minorHAnsi"/>
                <w:b w:val="0"/>
                <w:color w:val="0F0D29" w:themeColor="text1"/>
                <w:sz w:val="24"/>
                <w:szCs w:val="24"/>
              </w:rPr>
            </w:pPr>
          </w:p>
        </w:tc>
        <w:tc>
          <w:tcPr>
            <w:tcW w:w="3772" w:type="dxa"/>
            <w:noWrap/>
            <w:hideMark/>
          </w:tcPr>
          <w:p w14:paraId="1EA0809B"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0E7286D0"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3</w:t>
            </w:r>
          </w:p>
        </w:tc>
        <w:tc>
          <w:tcPr>
            <w:tcW w:w="2395" w:type="dxa"/>
            <w:noWrap/>
            <w:hideMark/>
          </w:tcPr>
          <w:p w14:paraId="5AAA9E7F"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1</w:t>
            </w:r>
          </w:p>
        </w:tc>
      </w:tr>
      <w:tr w:rsidR="00250373" w:rsidRPr="00250373" w14:paraId="1164CC0B" w14:textId="77777777" w:rsidTr="00E431E9">
        <w:trPr>
          <w:trHeight w:val="336"/>
        </w:trPr>
        <w:tc>
          <w:tcPr>
            <w:tcW w:w="8840" w:type="dxa"/>
            <w:gridSpan w:val="5"/>
            <w:noWrap/>
            <w:hideMark/>
          </w:tcPr>
          <w:p w14:paraId="3A6A0C40"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Stanowiska ds. obsługi prawnej</w:t>
            </w:r>
          </w:p>
        </w:tc>
      </w:tr>
      <w:tr w:rsidR="00250373" w:rsidRPr="00250373" w14:paraId="45550E9C" w14:textId="77777777" w:rsidTr="00E431E9">
        <w:trPr>
          <w:trHeight w:val="324"/>
        </w:trPr>
        <w:tc>
          <w:tcPr>
            <w:tcW w:w="650" w:type="dxa"/>
            <w:noWrap/>
            <w:hideMark/>
          </w:tcPr>
          <w:p w14:paraId="62F47ED6" w14:textId="77777777" w:rsidR="00250373" w:rsidRPr="00250373" w:rsidRDefault="00250373" w:rsidP="00E431E9">
            <w:pPr>
              <w:rPr>
                <w:rFonts w:cstheme="minorHAnsi"/>
                <w:b w:val="0"/>
                <w:color w:val="0F0D29" w:themeColor="text1"/>
                <w:sz w:val="24"/>
                <w:szCs w:val="24"/>
              </w:rPr>
            </w:pPr>
          </w:p>
        </w:tc>
        <w:tc>
          <w:tcPr>
            <w:tcW w:w="3772" w:type="dxa"/>
            <w:noWrap/>
            <w:hideMark/>
          </w:tcPr>
          <w:p w14:paraId="58B2C476"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5D27D236"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1</w:t>
            </w:r>
          </w:p>
        </w:tc>
        <w:tc>
          <w:tcPr>
            <w:tcW w:w="2395" w:type="dxa"/>
            <w:noWrap/>
            <w:hideMark/>
          </w:tcPr>
          <w:p w14:paraId="5BB8384F"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r>
      <w:tr w:rsidR="00250373" w:rsidRPr="00250373" w14:paraId="0223A460" w14:textId="77777777" w:rsidTr="00E431E9">
        <w:trPr>
          <w:trHeight w:val="336"/>
        </w:trPr>
        <w:tc>
          <w:tcPr>
            <w:tcW w:w="8840" w:type="dxa"/>
            <w:gridSpan w:val="5"/>
            <w:noWrap/>
            <w:hideMark/>
          </w:tcPr>
          <w:p w14:paraId="6B1E3D54"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Referat  Promocji, Rozwoju i Funduszy Zewnętrznych</w:t>
            </w:r>
          </w:p>
        </w:tc>
      </w:tr>
      <w:tr w:rsidR="00250373" w:rsidRPr="00250373" w14:paraId="3234D8AC" w14:textId="77777777" w:rsidTr="00E431E9">
        <w:trPr>
          <w:trHeight w:val="324"/>
        </w:trPr>
        <w:tc>
          <w:tcPr>
            <w:tcW w:w="650" w:type="dxa"/>
            <w:noWrap/>
            <w:hideMark/>
          </w:tcPr>
          <w:p w14:paraId="2C6596DF" w14:textId="77777777" w:rsidR="00250373" w:rsidRPr="00250373" w:rsidRDefault="00250373" w:rsidP="00E431E9">
            <w:pPr>
              <w:rPr>
                <w:rFonts w:cstheme="minorHAnsi"/>
                <w:b w:val="0"/>
                <w:color w:val="0F0D29" w:themeColor="text1"/>
                <w:sz w:val="24"/>
                <w:szCs w:val="24"/>
              </w:rPr>
            </w:pPr>
          </w:p>
        </w:tc>
        <w:tc>
          <w:tcPr>
            <w:tcW w:w="3772" w:type="dxa"/>
            <w:noWrap/>
            <w:hideMark/>
          </w:tcPr>
          <w:p w14:paraId="5059B1FE"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1C0E4AF9"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1</w:t>
            </w:r>
          </w:p>
        </w:tc>
        <w:tc>
          <w:tcPr>
            <w:tcW w:w="2395" w:type="dxa"/>
            <w:noWrap/>
            <w:hideMark/>
          </w:tcPr>
          <w:p w14:paraId="6B5EE2EF"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5</w:t>
            </w:r>
          </w:p>
        </w:tc>
      </w:tr>
      <w:tr w:rsidR="00250373" w:rsidRPr="00250373" w14:paraId="46C0A8E6" w14:textId="77777777" w:rsidTr="00E431E9">
        <w:trPr>
          <w:trHeight w:val="336"/>
        </w:trPr>
        <w:tc>
          <w:tcPr>
            <w:tcW w:w="8840" w:type="dxa"/>
            <w:gridSpan w:val="5"/>
            <w:noWrap/>
            <w:hideMark/>
          </w:tcPr>
          <w:p w14:paraId="3068FD0D"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Stanowiska ds. informatyki</w:t>
            </w:r>
          </w:p>
        </w:tc>
      </w:tr>
      <w:tr w:rsidR="00250373" w:rsidRPr="00250373" w14:paraId="0F77A048" w14:textId="77777777" w:rsidTr="00E431E9">
        <w:trPr>
          <w:trHeight w:val="324"/>
        </w:trPr>
        <w:tc>
          <w:tcPr>
            <w:tcW w:w="650" w:type="dxa"/>
            <w:noWrap/>
            <w:hideMark/>
          </w:tcPr>
          <w:p w14:paraId="681C5CD7"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 </w:t>
            </w:r>
          </w:p>
        </w:tc>
        <w:tc>
          <w:tcPr>
            <w:tcW w:w="3772" w:type="dxa"/>
            <w:noWrap/>
            <w:hideMark/>
          </w:tcPr>
          <w:p w14:paraId="2322836B"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 </w:t>
            </w:r>
          </w:p>
        </w:tc>
        <w:tc>
          <w:tcPr>
            <w:tcW w:w="2023" w:type="dxa"/>
            <w:gridSpan w:val="2"/>
            <w:noWrap/>
            <w:hideMark/>
          </w:tcPr>
          <w:p w14:paraId="7E185524"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c>
          <w:tcPr>
            <w:tcW w:w="2395" w:type="dxa"/>
            <w:noWrap/>
            <w:hideMark/>
          </w:tcPr>
          <w:p w14:paraId="06874BE7"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r>
      <w:tr w:rsidR="00250373" w:rsidRPr="00250373" w14:paraId="46FA2DFF" w14:textId="77777777" w:rsidTr="00E431E9">
        <w:trPr>
          <w:trHeight w:val="336"/>
        </w:trPr>
        <w:tc>
          <w:tcPr>
            <w:tcW w:w="8840" w:type="dxa"/>
            <w:gridSpan w:val="5"/>
            <w:noWrap/>
            <w:hideMark/>
          </w:tcPr>
          <w:p w14:paraId="7B4CA8F1"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Stanowisko ds. kontroli wewnętrznej</w:t>
            </w:r>
          </w:p>
        </w:tc>
      </w:tr>
      <w:tr w:rsidR="00250373" w:rsidRPr="00250373" w14:paraId="136A3BC3" w14:textId="77777777" w:rsidTr="00E431E9">
        <w:trPr>
          <w:trHeight w:val="324"/>
        </w:trPr>
        <w:tc>
          <w:tcPr>
            <w:tcW w:w="650" w:type="dxa"/>
            <w:noWrap/>
            <w:hideMark/>
          </w:tcPr>
          <w:p w14:paraId="06C360A3" w14:textId="77777777" w:rsidR="00250373" w:rsidRPr="00250373" w:rsidRDefault="00250373" w:rsidP="00E431E9">
            <w:pPr>
              <w:rPr>
                <w:rFonts w:cstheme="minorHAnsi"/>
                <w:b w:val="0"/>
                <w:color w:val="0F0D29" w:themeColor="text1"/>
                <w:sz w:val="24"/>
                <w:szCs w:val="24"/>
              </w:rPr>
            </w:pPr>
          </w:p>
        </w:tc>
        <w:tc>
          <w:tcPr>
            <w:tcW w:w="3772" w:type="dxa"/>
            <w:noWrap/>
            <w:hideMark/>
          </w:tcPr>
          <w:p w14:paraId="105F0E41" w14:textId="77777777" w:rsidR="00250373" w:rsidRPr="00250373" w:rsidRDefault="00250373" w:rsidP="00E431E9">
            <w:pPr>
              <w:rPr>
                <w:rFonts w:cstheme="minorHAnsi"/>
                <w:b w:val="0"/>
                <w:color w:val="0F0D29" w:themeColor="text1"/>
                <w:sz w:val="24"/>
                <w:szCs w:val="24"/>
              </w:rPr>
            </w:pPr>
          </w:p>
        </w:tc>
        <w:tc>
          <w:tcPr>
            <w:tcW w:w="2023" w:type="dxa"/>
            <w:gridSpan w:val="2"/>
            <w:noWrap/>
            <w:hideMark/>
          </w:tcPr>
          <w:p w14:paraId="29B2A091"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c>
          <w:tcPr>
            <w:tcW w:w="2395" w:type="dxa"/>
            <w:noWrap/>
            <w:hideMark/>
          </w:tcPr>
          <w:p w14:paraId="44C6A30E" w14:textId="77777777" w:rsidR="00250373" w:rsidRPr="00250373" w:rsidRDefault="00250373" w:rsidP="00E431E9">
            <w:pPr>
              <w:rPr>
                <w:rFonts w:cstheme="minorHAnsi"/>
                <w:b w:val="0"/>
                <w:color w:val="0F0D29" w:themeColor="text1"/>
                <w:sz w:val="24"/>
                <w:szCs w:val="24"/>
              </w:rPr>
            </w:pPr>
            <w:r w:rsidRPr="00250373">
              <w:rPr>
                <w:rFonts w:cstheme="minorHAnsi"/>
                <w:b w:val="0"/>
                <w:color w:val="0F0D29" w:themeColor="text1"/>
                <w:sz w:val="24"/>
                <w:szCs w:val="24"/>
              </w:rPr>
              <w:t>0</w:t>
            </w:r>
          </w:p>
        </w:tc>
      </w:tr>
      <w:tr w:rsidR="00250373" w:rsidRPr="00250373" w14:paraId="67F9A55A" w14:textId="77777777" w:rsidTr="00E431E9">
        <w:trPr>
          <w:trHeight w:val="312"/>
        </w:trPr>
        <w:tc>
          <w:tcPr>
            <w:tcW w:w="650" w:type="dxa"/>
            <w:noWrap/>
            <w:hideMark/>
          </w:tcPr>
          <w:p w14:paraId="6D835BFD" w14:textId="77777777" w:rsidR="00250373" w:rsidRPr="00250373" w:rsidRDefault="00250373" w:rsidP="00E431E9">
            <w:pPr>
              <w:rPr>
                <w:rFonts w:cstheme="minorHAnsi"/>
                <w:b w:val="0"/>
                <w:color w:val="0F0D29" w:themeColor="text1"/>
                <w:sz w:val="24"/>
                <w:szCs w:val="24"/>
              </w:rPr>
            </w:pPr>
          </w:p>
        </w:tc>
        <w:tc>
          <w:tcPr>
            <w:tcW w:w="3772" w:type="dxa"/>
            <w:noWrap/>
            <w:hideMark/>
          </w:tcPr>
          <w:p w14:paraId="636CE2EF" w14:textId="77777777" w:rsidR="00250373" w:rsidRPr="00250373" w:rsidRDefault="00250373" w:rsidP="00E431E9">
            <w:pPr>
              <w:rPr>
                <w:rFonts w:cstheme="minorHAnsi"/>
                <w:b w:val="0"/>
                <w:color w:val="0F0D29" w:themeColor="text1"/>
                <w:sz w:val="24"/>
                <w:szCs w:val="24"/>
              </w:rPr>
            </w:pPr>
          </w:p>
        </w:tc>
        <w:tc>
          <w:tcPr>
            <w:tcW w:w="1460" w:type="dxa"/>
            <w:noWrap/>
            <w:hideMark/>
          </w:tcPr>
          <w:p w14:paraId="634AC590" w14:textId="77777777" w:rsidR="00250373" w:rsidRPr="00250373" w:rsidRDefault="00250373" w:rsidP="00E431E9">
            <w:pPr>
              <w:rPr>
                <w:rFonts w:cstheme="minorHAnsi"/>
                <w:b w:val="0"/>
                <w:color w:val="0F0D29" w:themeColor="text1"/>
                <w:sz w:val="24"/>
                <w:szCs w:val="24"/>
                <w:u w:val="single"/>
              </w:rPr>
            </w:pPr>
            <w:r w:rsidRPr="00250373">
              <w:rPr>
                <w:rFonts w:cstheme="minorHAnsi"/>
                <w:b w:val="0"/>
                <w:color w:val="0F0D29" w:themeColor="text1"/>
                <w:sz w:val="24"/>
                <w:szCs w:val="24"/>
                <w:u w:val="single"/>
              </w:rPr>
              <w:t xml:space="preserve">RAZEM </w:t>
            </w:r>
          </w:p>
        </w:tc>
        <w:tc>
          <w:tcPr>
            <w:tcW w:w="563" w:type="dxa"/>
            <w:noWrap/>
            <w:hideMark/>
          </w:tcPr>
          <w:p w14:paraId="4689FDE1" w14:textId="77777777" w:rsidR="00250373" w:rsidRPr="00250373" w:rsidRDefault="00250373" w:rsidP="00E431E9">
            <w:pPr>
              <w:rPr>
                <w:rFonts w:cstheme="minorHAnsi"/>
                <w:b w:val="0"/>
                <w:color w:val="0F0D29" w:themeColor="text1"/>
                <w:sz w:val="24"/>
                <w:szCs w:val="24"/>
                <w:u w:val="single"/>
              </w:rPr>
            </w:pPr>
            <w:r w:rsidRPr="00250373">
              <w:rPr>
                <w:rFonts w:cstheme="minorHAnsi"/>
                <w:b w:val="0"/>
                <w:color w:val="0F0D29" w:themeColor="text1"/>
                <w:sz w:val="24"/>
                <w:szCs w:val="24"/>
                <w:u w:val="single"/>
              </w:rPr>
              <w:t>40</w:t>
            </w:r>
          </w:p>
        </w:tc>
        <w:tc>
          <w:tcPr>
            <w:tcW w:w="2395" w:type="dxa"/>
            <w:noWrap/>
            <w:hideMark/>
          </w:tcPr>
          <w:p w14:paraId="36DD6F0A" w14:textId="77777777" w:rsidR="00250373" w:rsidRPr="00250373" w:rsidRDefault="00250373" w:rsidP="00E431E9">
            <w:pPr>
              <w:rPr>
                <w:rFonts w:cstheme="minorHAnsi"/>
                <w:b w:val="0"/>
                <w:color w:val="0F0D29" w:themeColor="text1"/>
                <w:sz w:val="24"/>
                <w:szCs w:val="24"/>
                <w:u w:val="single"/>
              </w:rPr>
            </w:pPr>
            <w:r w:rsidRPr="00250373">
              <w:rPr>
                <w:rFonts w:cstheme="minorHAnsi"/>
                <w:b w:val="0"/>
                <w:color w:val="0F0D29" w:themeColor="text1"/>
                <w:sz w:val="24"/>
                <w:szCs w:val="24"/>
                <w:u w:val="single"/>
              </w:rPr>
              <w:t>45</w:t>
            </w:r>
          </w:p>
        </w:tc>
      </w:tr>
    </w:tbl>
    <w:p w14:paraId="3EEEEF14" w14:textId="77777777" w:rsidR="00A5392E" w:rsidRDefault="00A5392E">
      <w:pPr>
        <w:spacing w:after="200"/>
        <w:rPr>
          <w:rFonts w:cstheme="minorHAnsi"/>
          <w:b w:val="0"/>
          <w:sz w:val="24"/>
          <w:szCs w:val="24"/>
        </w:rPr>
      </w:pPr>
    </w:p>
    <w:p w14:paraId="0CDD2BD3" w14:textId="77777777" w:rsidR="00A6666F" w:rsidRPr="00A6666F" w:rsidRDefault="00A6666F" w:rsidP="00A6666F">
      <w:pPr>
        <w:rPr>
          <w:bCs/>
          <w:color w:val="0F0D29" w:themeColor="text1"/>
          <w:sz w:val="32"/>
          <w:szCs w:val="32"/>
          <w:u w:val="single"/>
        </w:rPr>
      </w:pPr>
      <w:r w:rsidRPr="00A6666F">
        <w:rPr>
          <w:bCs/>
          <w:color w:val="0F0D29" w:themeColor="text1"/>
          <w:sz w:val="32"/>
          <w:szCs w:val="32"/>
          <w:u w:val="single"/>
        </w:rPr>
        <w:t>Jednostki organizacyjne</w:t>
      </w:r>
    </w:p>
    <w:p w14:paraId="362A08C6" w14:textId="77777777" w:rsidR="00A6666F" w:rsidRPr="00E07B0E" w:rsidRDefault="00A6666F" w:rsidP="00A6666F">
      <w:pPr>
        <w:rPr>
          <w:b w:val="0"/>
          <w:bCs/>
          <w:color w:val="0F0D29" w:themeColor="text1"/>
          <w:sz w:val="24"/>
          <w:szCs w:val="24"/>
          <w:u w:val="single"/>
        </w:rPr>
      </w:pPr>
    </w:p>
    <w:p w14:paraId="1BE6F660" w14:textId="71945CAB" w:rsidR="00A6666F" w:rsidRPr="00A6666F" w:rsidRDefault="00A6666F" w:rsidP="00A6666F">
      <w:pPr>
        <w:rPr>
          <w:rFonts w:cstheme="minorHAnsi"/>
          <w:b w:val="0"/>
          <w:bCs/>
          <w:color w:val="0F0D29" w:themeColor="text1"/>
          <w:sz w:val="24"/>
          <w:szCs w:val="24"/>
        </w:rPr>
      </w:pPr>
      <w:r w:rsidRPr="00A6666F">
        <w:rPr>
          <w:rFonts w:cstheme="minorHAnsi"/>
          <w:b w:val="0"/>
          <w:bCs/>
          <w:color w:val="0F0D29" w:themeColor="text1"/>
          <w:sz w:val="24"/>
          <w:szCs w:val="24"/>
        </w:rPr>
        <w:t xml:space="preserve">W 2023 r. w Gminie Sulejów funkcjonowało 15 jednostek organizacyjnych. </w:t>
      </w:r>
    </w:p>
    <w:p w14:paraId="0686879C" w14:textId="77777777" w:rsidR="00A6666F" w:rsidRPr="00A6666F" w:rsidRDefault="00A6666F" w:rsidP="00A6666F">
      <w:pPr>
        <w:rPr>
          <w:rFonts w:cstheme="minorHAnsi"/>
          <w:b w:val="0"/>
          <w:bCs/>
          <w:color w:val="0F0D29" w:themeColor="text1"/>
        </w:rPr>
      </w:pPr>
    </w:p>
    <w:p w14:paraId="720D3121" w14:textId="2589E38A" w:rsidR="00A6666F" w:rsidRPr="00A6666F" w:rsidRDefault="00A6666F" w:rsidP="00A6666F">
      <w:pPr>
        <w:spacing w:line="240" w:lineRule="auto"/>
        <w:rPr>
          <w:rFonts w:cstheme="minorHAnsi"/>
          <w:b w:val="0"/>
          <w:bCs/>
          <w:color w:val="0F0D29" w:themeColor="text1"/>
          <w:sz w:val="20"/>
          <w:szCs w:val="20"/>
        </w:rPr>
      </w:pPr>
      <w:r w:rsidRPr="00A6666F">
        <w:rPr>
          <w:rFonts w:cstheme="minorHAnsi"/>
          <w:b w:val="0"/>
          <w:bCs/>
          <w:color w:val="0F0D29" w:themeColor="text1"/>
          <w:sz w:val="20"/>
          <w:szCs w:val="20"/>
        </w:rPr>
        <w:t xml:space="preserve">Tabela </w:t>
      </w:r>
      <w:r w:rsidR="007E6E30">
        <w:rPr>
          <w:rFonts w:cstheme="minorHAnsi"/>
          <w:b w:val="0"/>
          <w:bCs/>
          <w:color w:val="0F0D29" w:themeColor="text1"/>
          <w:sz w:val="20"/>
          <w:szCs w:val="20"/>
        </w:rPr>
        <w:t>5</w:t>
      </w:r>
      <w:r w:rsidRPr="00A6666F">
        <w:rPr>
          <w:rFonts w:cstheme="minorHAnsi"/>
          <w:b w:val="0"/>
          <w:bCs/>
          <w:color w:val="0F0D29" w:themeColor="text1"/>
          <w:sz w:val="20"/>
          <w:szCs w:val="20"/>
        </w:rPr>
        <w:t xml:space="preserve">. Jednostki organizacyjne w 2023 r. </w:t>
      </w:r>
    </w:p>
    <w:tbl>
      <w:tblPr>
        <w:tblW w:w="9214" w:type="dxa"/>
        <w:tblInd w:w="-4" w:type="dxa"/>
        <w:tblLayout w:type="fixed"/>
        <w:tblLook w:val="0000" w:firstRow="0" w:lastRow="0" w:firstColumn="0" w:lastColumn="0" w:noHBand="0" w:noVBand="0"/>
      </w:tblPr>
      <w:tblGrid>
        <w:gridCol w:w="993"/>
        <w:gridCol w:w="3969"/>
        <w:gridCol w:w="4252"/>
      </w:tblGrid>
      <w:tr w:rsidR="00A6666F" w:rsidRPr="00A6666F" w14:paraId="1FACA302"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7F22A76F" w14:textId="77777777" w:rsidR="00A6666F" w:rsidRPr="00A6666F" w:rsidRDefault="00A6666F" w:rsidP="00E431E9">
            <w:pPr>
              <w:rPr>
                <w:rFonts w:cstheme="minorHAnsi"/>
                <w:b w:val="0"/>
                <w:bCs/>
                <w:color w:val="0F0D29" w:themeColor="text1"/>
                <w:lang w:bidi="en-US"/>
              </w:rPr>
            </w:pPr>
            <w:r w:rsidRPr="00A6666F">
              <w:rPr>
                <w:rFonts w:cstheme="minorHAnsi"/>
                <w:b w:val="0"/>
                <w:bCs/>
                <w:color w:val="0F0D29" w:themeColor="text1"/>
                <w:lang w:bidi="en-US"/>
              </w:rPr>
              <w:t>L.p.</w:t>
            </w:r>
          </w:p>
        </w:tc>
        <w:tc>
          <w:tcPr>
            <w:tcW w:w="3969"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6F7E559E" w14:textId="77777777" w:rsidR="00A6666F" w:rsidRPr="00A6666F" w:rsidRDefault="00A6666F" w:rsidP="00E431E9">
            <w:pPr>
              <w:rPr>
                <w:rFonts w:cstheme="minorHAnsi"/>
                <w:b w:val="0"/>
                <w:bCs/>
                <w:color w:val="0F0D29" w:themeColor="text1"/>
                <w:lang w:bidi="en-US"/>
              </w:rPr>
            </w:pPr>
            <w:r w:rsidRPr="00A6666F">
              <w:rPr>
                <w:rFonts w:cstheme="minorHAnsi"/>
                <w:b w:val="0"/>
                <w:bCs/>
                <w:color w:val="0F0D29" w:themeColor="text1"/>
                <w:lang w:bidi="en-US"/>
              </w:rPr>
              <w:t>Nazwa jednostki</w:t>
            </w:r>
          </w:p>
        </w:tc>
        <w:tc>
          <w:tcPr>
            <w:tcW w:w="4252"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5CA777D2" w14:textId="77777777" w:rsidR="00A6666F" w:rsidRPr="00A6666F" w:rsidRDefault="00A6666F" w:rsidP="00E431E9">
            <w:pPr>
              <w:rPr>
                <w:rFonts w:cstheme="minorHAnsi"/>
                <w:b w:val="0"/>
                <w:bCs/>
                <w:color w:val="0F0D29" w:themeColor="text1"/>
                <w:lang w:bidi="en-US"/>
              </w:rPr>
            </w:pPr>
            <w:r w:rsidRPr="00A6666F">
              <w:rPr>
                <w:rFonts w:cstheme="minorHAnsi"/>
                <w:b w:val="0"/>
                <w:bCs/>
                <w:color w:val="0F0D29" w:themeColor="text1"/>
                <w:lang w:bidi="en-US"/>
              </w:rPr>
              <w:t>Adres</w:t>
            </w:r>
          </w:p>
        </w:tc>
      </w:tr>
      <w:tr w:rsidR="00A6666F" w:rsidRPr="00A6666F" w14:paraId="45117563"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3CF656E6"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517080DB"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 xml:space="preserve">Miejski Ośrodek Pomocy Społecznej </w:t>
            </w:r>
            <w:r w:rsidRPr="00A6666F">
              <w:rPr>
                <w:rFonts w:cstheme="minorHAnsi"/>
                <w:b w:val="0"/>
                <w:bCs/>
                <w:color w:val="0F0D29" w:themeColor="text1"/>
              </w:rPr>
              <w:br/>
              <w:t>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640C4073"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Targowa</w:t>
            </w:r>
            <w:proofErr w:type="spellEnd"/>
            <w:r w:rsidRPr="00A6666F">
              <w:rPr>
                <w:rFonts w:cstheme="minorHAnsi"/>
                <w:b w:val="0"/>
                <w:bCs/>
                <w:color w:val="0F0D29" w:themeColor="text1"/>
                <w:lang w:val="en-US"/>
              </w:rPr>
              <w:t xml:space="preserve"> 20</w:t>
            </w:r>
          </w:p>
        </w:tc>
      </w:tr>
      <w:tr w:rsidR="00A6666F" w:rsidRPr="00A6666F" w14:paraId="4A127B25"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49D1293C"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7827CD91"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Biuro </w:t>
            </w:r>
            <w:proofErr w:type="spellStart"/>
            <w:r w:rsidRPr="00A6666F">
              <w:rPr>
                <w:rFonts w:cstheme="minorHAnsi"/>
                <w:b w:val="0"/>
                <w:bCs/>
                <w:color w:val="0F0D29" w:themeColor="text1"/>
                <w:lang w:val="en-US"/>
              </w:rPr>
              <w:t>Obs</w:t>
            </w:r>
            <w:proofErr w:type="spellEnd"/>
            <w:r w:rsidRPr="00A6666F">
              <w:rPr>
                <w:rFonts w:cstheme="minorHAnsi"/>
                <w:b w:val="0"/>
                <w:bCs/>
                <w:color w:val="0F0D29" w:themeColor="text1"/>
              </w:rPr>
              <w:t xml:space="preserve">ługi Jednostek Oświatowych </w:t>
            </w:r>
            <w:r w:rsidRPr="00A6666F">
              <w:rPr>
                <w:rFonts w:cstheme="minorHAnsi"/>
                <w:b w:val="0"/>
                <w:bCs/>
                <w:color w:val="0F0D29" w:themeColor="text1"/>
              </w:rPr>
              <w:br/>
              <w:t>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2A062DA9"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Targowa</w:t>
            </w:r>
            <w:proofErr w:type="spellEnd"/>
            <w:r w:rsidRPr="00A6666F">
              <w:rPr>
                <w:rFonts w:cstheme="minorHAnsi"/>
                <w:b w:val="0"/>
                <w:bCs/>
                <w:color w:val="0F0D29" w:themeColor="text1"/>
                <w:lang w:val="en-US"/>
              </w:rPr>
              <w:t xml:space="preserve"> 20</w:t>
            </w:r>
          </w:p>
        </w:tc>
      </w:tr>
      <w:tr w:rsidR="00A6666F" w:rsidRPr="00A6666F" w14:paraId="3DF98712"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420B109C"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3D89062A" w14:textId="77777777" w:rsidR="00A6666F" w:rsidRPr="00A6666F" w:rsidRDefault="00A6666F" w:rsidP="00E431E9">
            <w:pPr>
              <w:rPr>
                <w:rFonts w:cstheme="minorHAnsi"/>
                <w:b w:val="0"/>
                <w:bCs/>
                <w:color w:val="0F0D29" w:themeColor="text1"/>
                <w:lang w:val="en-US"/>
              </w:rPr>
            </w:pPr>
            <w:proofErr w:type="spellStart"/>
            <w:r w:rsidRPr="00A6666F">
              <w:rPr>
                <w:rFonts w:cstheme="minorHAnsi"/>
                <w:b w:val="0"/>
                <w:bCs/>
                <w:color w:val="0F0D29" w:themeColor="text1"/>
                <w:lang w:val="en-US"/>
              </w:rPr>
              <w:t>Samorz</w:t>
            </w:r>
            <w:r w:rsidRPr="00A6666F">
              <w:rPr>
                <w:rFonts w:cstheme="minorHAnsi"/>
                <w:b w:val="0"/>
                <w:bCs/>
                <w:color w:val="0F0D29" w:themeColor="text1"/>
              </w:rPr>
              <w:t>ądowe</w:t>
            </w:r>
            <w:proofErr w:type="spellEnd"/>
            <w:r w:rsidRPr="00A6666F">
              <w:rPr>
                <w:rFonts w:cstheme="minorHAnsi"/>
                <w:b w:val="0"/>
                <w:bCs/>
                <w:color w:val="0F0D29" w:themeColor="text1"/>
              </w:rPr>
              <w:t xml:space="preserve"> Przedszkole </w:t>
            </w:r>
            <w:r w:rsidRPr="00A6666F">
              <w:rPr>
                <w:rFonts w:cstheme="minorHAnsi"/>
                <w:b w:val="0"/>
                <w:bCs/>
                <w:color w:val="0F0D29" w:themeColor="text1"/>
                <w:lang w:val="en-US"/>
              </w:rPr>
              <w:t>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4CBE5CC3"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Konecka 29</w:t>
            </w:r>
          </w:p>
        </w:tc>
      </w:tr>
      <w:tr w:rsidR="00A6666F" w:rsidRPr="00A6666F" w14:paraId="7E1AF614"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28BF9C66"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59DFCD3E" w14:textId="77777777" w:rsidR="00A6666F" w:rsidRPr="00A6666F" w:rsidRDefault="00A6666F" w:rsidP="00E431E9">
            <w:pPr>
              <w:rPr>
                <w:rFonts w:cstheme="minorHAnsi"/>
                <w:b w:val="0"/>
                <w:bCs/>
                <w:color w:val="0F0D29" w:themeColor="text1"/>
                <w:lang w:val="en-US"/>
              </w:rPr>
            </w:pPr>
            <w:proofErr w:type="spellStart"/>
            <w:r w:rsidRPr="00A6666F">
              <w:rPr>
                <w:rFonts w:cstheme="minorHAnsi"/>
                <w:b w:val="0"/>
                <w:bCs/>
                <w:color w:val="0F0D29" w:themeColor="text1"/>
                <w:lang w:val="en-US"/>
              </w:rPr>
              <w:t>Samorz</w:t>
            </w:r>
            <w:r w:rsidRPr="00A6666F">
              <w:rPr>
                <w:rFonts w:cstheme="minorHAnsi"/>
                <w:b w:val="0"/>
                <w:bCs/>
                <w:color w:val="0F0D29" w:themeColor="text1"/>
              </w:rPr>
              <w:t>ądowe</w:t>
            </w:r>
            <w:proofErr w:type="spellEnd"/>
            <w:r w:rsidRPr="00A6666F">
              <w:rPr>
                <w:rFonts w:cstheme="minorHAnsi"/>
                <w:b w:val="0"/>
                <w:bCs/>
                <w:color w:val="0F0D29" w:themeColor="text1"/>
              </w:rPr>
              <w:t xml:space="preserve"> Przedszkole </w:t>
            </w:r>
            <w:r w:rsidRPr="00A6666F">
              <w:rPr>
                <w:rFonts w:cstheme="minorHAnsi"/>
                <w:b w:val="0"/>
                <w:bCs/>
                <w:color w:val="0F0D29" w:themeColor="text1"/>
                <w:lang w:val="en-US"/>
              </w:rPr>
              <w:t xml:space="preserve">w </w:t>
            </w:r>
            <w:proofErr w:type="spellStart"/>
            <w:r w:rsidRPr="00A6666F">
              <w:rPr>
                <w:rFonts w:cstheme="minorHAnsi"/>
                <w:b w:val="0"/>
                <w:bCs/>
                <w:color w:val="0F0D29" w:themeColor="text1"/>
                <w:lang w:val="en-US"/>
              </w:rPr>
              <w:t>Przyg</w:t>
            </w:r>
            <w:proofErr w:type="spellEnd"/>
            <w:r w:rsidRPr="00A6666F">
              <w:rPr>
                <w:rFonts w:cstheme="minorHAnsi"/>
                <w:b w:val="0"/>
                <w:bCs/>
                <w:color w:val="0F0D29" w:themeColor="text1"/>
              </w:rPr>
              <w:t>łowie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79D1BBB5"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Przygłów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S</w:t>
            </w:r>
            <w:proofErr w:type="spellStart"/>
            <w:r w:rsidRPr="00A6666F">
              <w:rPr>
                <w:rFonts w:cstheme="minorHAnsi"/>
                <w:b w:val="0"/>
                <w:bCs/>
                <w:color w:val="0F0D29" w:themeColor="text1"/>
              </w:rPr>
              <w:t>łoneczna</w:t>
            </w:r>
            <w:proofErr w:type="spellEnd"/>
            <w:r w:rsidRPr="00A6666F">
              <w:rPr>
                <w:rFonts w:cstheme="minorHAnsi"/>
                <w:b w:val="0"/>
                <w:bCs/>
                <w:color w:val="0F0D29" w:themeColor="text1"/>
              </w:rPr>
              <w:t xml:space="preserve"> 20</w:t>
            </w:r>
          </w:p>
        </w:tc>
      </w:tr>
      <w:tr w:rsidR="00A6666F" w:rsidRPr="00A6666F" w14:paraId="218E632D"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6B5F49AF"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419AB87C"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 xml:space="preserve">Szkoła Podstawowa nr 1 im. Jana Pawła II </w:t>
            </w:r>
            <w:r w:rsidRPr="00A6666F">
              <w:rPr>
                <w:rFonts w:cstheme="minorHAnsi"/>
                <w:b w:val="0"/>
                <w:bCs/>
                <w:color w:val="0F0D29" w:themeColor="text1"/>
              </w:rPr>
              <w:br/>
              <w:t>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67A434E7"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Konecka 45</w:t>
            </w:r>
          </w:p>
        </w:tc>
      </w:tr>
      <w:tr w:rsidR="00A6666F" w:rsidRPr="00A6666F" w14:paraId="65EB8F9C"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6E7F8658"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2D51C55F"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 xml:space="preserve">Szkoła Podstawowa nr 2 im. Królowej Jadwigi </w:t>
            </w:r>
            <w:r w:rsidRPr="00A6666F">
              <w:rPr>
                <w:rFonts w:cstheme="minorHAnsi"/>
                <w:b w:val="0"/>
                <w:bCs/>
                <w:color w:val="0F0D29" w:themeColor="text1"/>
              </w:rPr>
              <w:br/>
              <w:t>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350D9A77"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Rycerska</w:t>
            </w:r>
            <w:proofErr w:type="spellEnd"/>
            <w:r w:rsidRPr="00A6666F">
              <w:rPr>
                <w:rFonts w:cstheme="minorHAnsi"/>
                <w:b w:val="0"/>
                <w:bCs/>
                <w:color w:val="0F0D29" w:themeColor="text1"/>
                <w:lang w:val="en-US"/>
              </w:rPr>
              <w:t xml:space="preserve"> 10</w:t>
            </w:r>
          </w:p>
        </w:tc>
      </w:tr>
      <w:tr w:rsidR="00A6666F" w:rsidRPr="00A6666F" w14:paraId="765D077D"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18F13F59"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7A17ED7B" w14:textId="77777777" w:rsidR="00A6666F" w:rsidRPr="00A6666F" w:rsidRDefault="00A6666F" w:rsidP="00E431E9">
            <w:pPr>
              <w:rPr>
                <w:rFonts w:cstheme="minorHAnsi"/>
                <w:b w:val="0"/>
                <w:bCs/>
                <w:color w:val="0F0D29" w:themeColor="text1"/>
                <w:lang w:val="en-US"/>
              </w:rPr>
            </w:pPr>
            <w:proofErr w:type="spellStart"/>
            <w:r w:rsidRPr="00A6666F">
              <w:rPr>
                <w:rFonts w:cstheme="minorHAnsi"/>
                <w:b w:val="0"/>
                <w:bCs/>
                <w:color w:val="0F0D29" w:themeColor="text1"/>
                <w:lang w:val="en-US"/>
              </w:rPr>
              <w:t>Szko</w:t>
            </w:r>
            <w:r w:rsidRPr="00A6666F">
              <w:rPr>
                <w:rFonts w:cstheme="minorHAnsi"/>
                <w:b w:val="0"/>
                <w:bCs/>
                <w:color w:val="0F0D29" w:themeColor="text1"/>
              </w:rPr>
              <w:t>ła</w:t>
            </w:r>
            <w:proofErr w:type="spellEnd"/>
            <w:r w:rsidRPr="00A6666F">
              <w:rPr>
                <w:rFonts w:cstheme="minorHAnsi"/>
                <w:b w:val="0"/>
                <w:bCs/>
                <w:color w:val="0F0D29" w:themeColor="text1"/>
              </w:rPr>
              <w:t xml:space="preserve"> Podstawowa w </w:t>
            </w:r>
            <w:proofErr w:type="spellStart"/>
            <w:r w:rsidRPr="00A6666F">
              <w:rPr>
                <w:rFonts w:cstheme="minorHAnsi"/>
                <w:b w:val="0"/>
                <w:bCs/>
                <w:color w:val="0F0D29" w:themeColor="text1"/>
              </w:rPr>
              <w:t>Łęcznie</w:t>
            </w:r>
            <w:proofErr w:type="spellEnd"/>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02FE71B6"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r w:rsidRPr="00A6666F">
              <w:rPr>
                <w:rFonts w:cstheme="minorHAnsi"/>
                <w:b w:val="0"/>
                <w:bCs/>
                <w:color w:val="0F0D29" w:themeColor="text1"/>
              </w:rPr>
              <w:t>Łęczno 12</w:t>
            </w:r>
          </w:p>
        </w:tc>
      </w:tr>
      <w:tr w:rsidR="00A6666F" w:rsidRPr="00A6666F" w14:paraId="0B2F578C"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69F54557"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0171FFFD"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 xml:space="preserve">Szkoła Podstawowa im. Przyjaciół Przyrody </w:t>
            </w:r>
            <w:r w:rsidRPr="00A6666F">
              <w:rPr>
                <w:rFonts w:cstheme="minorHAnsi"/>
                <w:b w:val="0"/>
                <w:bCs/>
                <w:color w:val="0F0D29" w:themeColor="text1"/>
              </w:rPr>
              <w:br/>
              <w:t>we Włodzimierzowie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0D76372C"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W</w:t>
            </w:r>
            <w:proofErr w:type="spellStart"/>
            <w:r w:rsidRPr="00A6666F">
              <w:rPr>
                <w:rFonts w:cstheme="minorHAnsi"/>
                <w:b w:val="0"/>
                <w:bCs/>
                <w:color w:val="0F0D29" w:themeColor="text1"/>
              </w:rPr>
              <w:t>łodzimierzów</w:t>
            </w:r>
            <w:proofErr w:type="spellEnd"/>
            <w:r w:rsidRPr="00A6666F">
              <w:rPr>
                <w:rFonts w:cstheme="minorHAnsi"/>
                <w:b w:val="0"/>
                <w:bCs/>
                <w:color w:val="0F0D29" w:themeColor="text1"/>
              </w:rPr>
              <w:t xml:space="preserve"> ul. Łęczyńska 8</w:t>
            </w:r>
          </w:p>
        </w:tc>
      </w:tr>
      <w:tr w:rsidR="00A6666F" w:rsidRPr="00A6666F" w14:paraId="0288364B"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323E5C8E"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1D7188BF"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 xml:space="preserve">Zespół Szkolno-Przedszkolny </w:t>
            </w:r>
            <w:r w:rsidRPr="00A6666F">
              <w:rPr>
                <w:rFonts w:cstheme="minorHAnsi"/>
                <w:b w:val="0"/>
                <w:bCs/>
                <w:color w:val="0F0D29" w:themeColor="text1"/>
              </w:rPr>
              <w:br/>
              <w:t>w Uszczynie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2797B85B"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Uszczyn</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Szkolna</w:t>
            </w:r>
            <w:proofErr w:type="spellEnd"/>
            <w:r w:rsidRPr="00A6666F">
              <w:rPr>
                <w:rFonts w:cstheme="minorHAnsi"/>
                <w:b w:val="0"/>
                <w:bCs/>
                <w:color w:val="0F0D29" w:themeColor="text1"/>
                <w:lang w:val="en-US"/>
              </w:rPr>
              <w:t xml:space="preserve"> 12</w:t>
            </w:r>
          </w:p>
        </w:tc>
      </w:tr>
      <w:tr w:rsidR="00A6666F" w:rsidRPr="00A6666F" w14:paraId="1B53869A"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3E97920E"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57CB0B20"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Szkoła Podstawowa w Witowie-Kolonii</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2376B03B"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Witów</w:t>
            </w:r>
            <w:proofErr w:type="spellEnd"/>
            <w:r w:rsidRPr="00A6666F">
              <w:rPr>
                <w:rFonts w:cstheme="minorHAnsi"/>
                <w:b w:val="0"/>
                <w:bCs/>
                <w:color w:val="0F0D29" w:themeColor="text1"/>
                <w:lang w:val="en-US"/>
              </w:rPr>
              <w:t xml:space="preserve"> – </w:t>
            </w:r>
            <w:proofErr w:type="spellStart"/>
            <w:r w:rsidRPr="00A6666F">
              <w:rPr>
                <w:rFonts w:cstheme="minorHAnsi"/>
                <w:b w:val="0"/>
                <w:bCs/>
                <w:color w:val="0F0D29" w:themeColor="text1"/>
                <w:lang w:val="en-US"/>
              </w:rPr>
              <w:t>Kolonia</w:t>
            </w:r>
            <w:proofErr w:type="spellEnd"/>
            <w:r w:rsidRPr="00A6666F">
              <w:rPr>
                <w:rFonts w:cstheme="minorHAnsi"/>
                <w:b w:val="0"/>
                <w:bCs/>
                <w:color w:val="0F0D29" w:themeColor="text1"/>
                <w:lang w:val="en-US"/>
              </w:rPr>
              <w:t xml:space="preserve"> 47</w:t>
            </w:r>
          </w:p>
        </w:tc>
      </w:tr>
      <w:tr w:rsidR="00A6666F" w:rsidRPr="00A6666F" w14:paraId="37DD0A02"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6E5F7A24"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5FDD99C2"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 xml:space="preserve">Miejski Zarząd Komunalny </w:t>
            </w:r>
          </w:p>
          <w:p w14:paraId="536089DB"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3995835B"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Konecka 46</w:t>
            </w:r>
          </w:p>
        </w:tc>
      </w:tr>
      <w:tr w:rsidR="00A6666F" w:rsidRPr="00A6666F" w14:paraId="43A40AC4"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35D5C14C"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646560E4" w14:textId="77777777" w:rsidR="00A6666F" w:rsidRPr="00A6666F" w:rsidRDefault="00A6666F" w:rsidP="00E431E9">
            <w:pPr>
              <w:rPr>
                <w:rFonts w:cstheme="minorHAnsi"/>
                <w:b w:val="0"/>
                <w:bCs/>
                <w:color w:val="0F0D29" w:themeColor="text1"/>
                <w:lang w:val="en-US"/>
              </w:rPr>
            </w:pPr>
            <w:proofErr w:type="spellStart"/>
            <w:r w:rsidRPr="00A6666F">
              <w:rPr>
                <w:rFonts w:cstheme="minorHAnsi"/>
                <w:b w:val="0"/>
                <w:bCs/>
                <w:color w:val="0F0D29" w:themeColor="text1"/>
                <w:lang w:val="en-US"/>
              </w:rPr>
              <w:t>Urz</w:t>
            </w:r>
            <w:r w:rsidRPr="00A6666F">
              <w:rPr>
                <w:rFonts w:cstheme="minorHAnsi"/>
                <w:b w:val="0"/>
                <w:bCs/>
                <w:color w:val="0F0D29" w:themeColor="text1"/>
              </w:rPr>
              <w:t>ąd</w:t>
            </w:r>
            <w:proofErr w:type="spellEnd"/>
            <w:r w:rsidRPr="00A6666F">
              <w:rPr>
                <w:rFonts w:cstheme="minorHAnsi"/>
                <w:b w:val="0"/>
                <w:bCs/>
                <w:color w:val="0F0D29" w:themeColor="text1"/>
              </w:rPr>
              <w:t xml:space="preserve"> Miejski 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2042F454"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Konecka 42</w:t>
            </w:r>
          </w:p>
        </w:tc>
      </w:tr>
      <w:tr w:rsidR="00A6666F" w:rsidRPr="00A6666F" w14:paraId="4DEDDAC2"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073DC94A"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685FC551"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rPr>
              <w:t>Żłobek Samorządowy 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3D219F6D"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Górna</w:t>
            </w:r>
            <w:proofErr w:type="spellEnd"/>
            <w:r w:rsidRPr="00A6666F">
              <w:rPr>
                <w:rFonts w:cstheme="minorHAnsi"/>
                <w:b w:val="0"/>
                <w:bCs/>
                <w:color w:val="0F0D29" w:themeColor="text1"/>
                <w:lang w:val="en-US"/>
              </w:rPr>
              <w:t xml:space="preserve"> 15</w:t>
            </w:r>
          </w:p>
        </w:tc>
      </w:tr>
      <w:tr w:rsidR="00A6666F" w:rsidRPr="00A6666F" w14:paraId="53987388"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38EE2D3A"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2449E15D"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Miejska Biblioteka Publiczna 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415777B7"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Rynek</w:t>
            </w:r>
            <w:proofErr w:type="spellEnd"/>
            <w:r w:rsidRPr="00A6666F">
              <w:rPr>
                <w:rFonts w:cstheme="minorHAnsi"/>
                <w:b w:val="0"/>
                <w:bCs/>
                <w:color w:val="0F0D29" w:themeColor="text1"/>
                <w:lang w:val="en-US"/>
              </w:rPr>
              <w:t xml:space="preserve"> 1</w:t>
            </w:r>
          </w:p>
        </w:tc>
      </w:tr>
      <w:tr w:rsidR="00A6666F" w:rsidRPr="00A6666F" w14:paraId="7B8314BF" w14:textId="77777777" w:rsidTr="00A6666F">
        <w:trPr>
          <w:trHeight w:val="460"/>
        </w:trPr>
        <w:tc>
          <w:tcPr>
            <w:tcW w:w="993"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1A951042" w14:textId="77777777" w:rsidR="00A6666F" w:rsidRPr="00A6666F" w:rsidRDefault="00A6666F">
            <w:pPr>
              <w:numPr>
                <w:ilvl w:val="0"/>
                <w:numId w:val="6"/>
              </w:numPr>
              <w:spacing w:after="200"/>
              <w:rPr>
                <w:rFonts w:cstheme="minorHAnsi"/>
                <w:b w:val="0"/>
                <w:bCs/>
                <w:color w:val="0F0D29" w:themeColor="text1"/>
                <w:lang w:val="en-US"/>
              </w:rPr>
            </w:pPr>
          </w:p>
        </w:tc>
        <w:tc>
          <w:tcPr>
            <w:tcW w:w="3969" w:type="dxa"/>
            <w:tcBorders>
              <w:top w:val="single" w:sz="3" w:space="0" w:color="000000"/>
              <w:left w:val="single" w:sz="3" w:space="0" w:color="000000"/>
              <w:bottom w:val="single" w:sz="3" w:space="0" w:color="000000"/>
              <w:right w:val="single" w:sz="3" w:space="0" w:color="000000"/>
            </w:tcBorders>
            <w:shd w:val="clear" w:color="000000" w:fill="FFFFFF"/>
          </w:tcPr>
          <w:p w14:paraId="639D845F" w14:textId="77777777" w:rsidR="00A6666F" w:rsidRPr="00A6666F" w:rsidRDefault="00A6666F" w:rsidP="00E431E9">
            <w:pPr>
              <w:rPr>
                <w:rFonts w:cstheme="minorHAnsi"/>
                <w:b w:val="0"/>
                <w:bCs/>
                <w:color w:val="0F0D29" w:themeColor="text1"/>
              </w:rPr>
            </w:pPr>
            <w:r w:rsidRPr="00A6666F">
              <w:rPr>
                <w:rFonts w:cstheme="minorHAnsi"/>
                <w:b w:val="0"/>
                <w:bCs/>
                <w:color w:val="0F0D29" w:themeColor="text1"/>
              </w:rPr>
              <w:t>Miejski Ośrodek Kultury w Sulejowie</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2CEC2CE5" w14:textId="77777777" w:rsidR="00A6666F" w:rsidRPr="00A6666F" w:rsidRDefault="00A6666F" w:rsidP="00E431E9">
            <w:pPr>
              <w:rPr>
                <w:rFonts w:cstheme="minorHAnsi"/>
                <w:b w:val="0"/>
                <w:bCs/>
                <w:color w:val="0F0D29" w:themeColor="text1"/>
                <w:lang w:val="en-US"/>
              </w:rPr>
            </w:pPr>
            <w:r w:rsidRPr="00A6666F">
              <w:rPr>
                <w:rFonts w:cstheme="minorHAnsi"/>
                <w:b w:val="0"/>
                <w:bCs/>
                <w:color w:val="0F0D29" w:themeColor="text1"/>
                <w:lang w:val="en-US"/>
              </w:rPr>
              <w:t xml:space="preserve">97-330 </w:t>
            </w:r>
            <w:proofErr w:type="spellStart"/>
            <w:r w:rsidRPr="00A6666F">
              <w:rPr>
                <w:rFonts w:cstheme="minorHAnsi"/>
                <w:b w:val="0"/>
                <w:bCs/>
                <w:color w:val="0F0D29" w:themeColor="text1"/>
                <w:lang w:val="en-US"/>
              </w:rPr>
              <w:t>Sulejów</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ul</w:t>
            </w:r>
            <w:proofErr w:type="spellEnd"/>
            <w:r w:rsidRPr="00A6666F">
              <w:rPr>
                <w:rFonts w:cstheme="minorHAnsi"/>
                <w:b w:val="0"/>
                <w:bCs/>
                <w:color w:val="0F0D29" w:themeColor="text1"/>
                <w:lang w:val="en-US"/>
              </w:rPr>
              <w:t xml:space="preserve">. </w:t>
            </w:r>
            <w:proofErr w:type="spellStart"/>
            <w:r w:rsidRPr="00A6666F">
              <w:rPr>
                <w:rFonts w:cstheme="minorHAnsi"/>
                <w:b w:val="0"/>
                <w:bCs/>
                <w:color w:val="0F0D29" w:themeColor="text1"/>
                <w:lang w:val="en-US"/>
              </w:rPr>
              <w:t>Rynek</w:t>
            </w:r>
            <w:proofErr w:type="spellEnd"/>
            <w:r w:rsidRPr="00A6666F">
              <w:rPr>
                <w:rFonts w:cstheme="minorHAnsi"/>
                <w:b w:val="0"/>
                <w:bCs/>
                <w:color w:val="0F0D29" w:themeColor="text1"/>
                <w:lang w:val="en-US"/>
              </w:rPr>
              <w:t xml:space="preserve">  1</w:t>
            </w:r>
          </w:p>
        </w:tc>
      </w:tr>
    </w:tbl>
    <w:p w14:paraId="032BA58D" w14:textId="77777777" w:rsidR="00A6666F" w:rsidRDefault="00A6666F" w:rsidP="00A6666F">
      <w:pPr>
        <w:spacing w:line="240" w:lineRule="auto"/>
        <w:rPr>
          <w:rFonts w:cstheme="minorHAnsi"/>
          <w:b w:val="0"/>
          <w:bCs/>
          <w:color w:val="0F0D29" w:themeColor="text1"/>
          <w:sz w:val="20"/>
          <w:szCs w:val="20"/>
        </w:rPr>
      </w:pPr>
    </w:p>
    <w:p w14:paraId="4AFCACDA" w14:textId="77777777" w:rsidR="00A6666F" w:rsidRDefault="00A6666F" w:rsidP="00A6666F">
      <w:pPr>
        <w:spacing w:line="240" w:lineRule="auto"/>
        <w:rPr>
          <w:rFonts w:cstheme="minorHAnsi"/>
          <w:b w:val="0"/>
          <w:bCs/>
          <w:color w:val="0F0D29" w:themeColor="text1"/>
          <w:sz w:val="20"/>
          <w:szCs w:val="20"/>
        </w:rPr>
      </w:pPr>
    </w:p>
    <w:p w14:paraId="4960F074" w14:textId="16EBDB97" w:rsidR="00A6666F" w:rsidRPr="0086650E" w:rsidRDefault="00A6666F" w:rsidP="00A6666F">
      <w:pPr>
        <w:spacing w:line="240" w:lineRule="auto"/>
        <w:rPr>
          <w:rFonts w:cstheme="minorHAnsi"/>
          <w:b w:val="0"/>
          <w:bCs/>
          <w:color w:val="0F0D29" w:themeColor="text1"/>
          <w:sz w:val="20"/>
          <w:szCs w:val="20"/>
        </w:rPr>
      </w:pPr>
      <w:r w:rsidRPr="0086650E">
        <w:rPr>
          <w:rFonts w:cstheme="minorHAnsi"/>
          <w:b w:val="0"/>
          <w:bCs/>
          <w:color w:val="0F0D29" w:themeColor="text1"/>
          <w:sz w:val="20"/>
          <w:szCs w:val="20"/>
        </w:rPr>
        <w:t xml:space="preserve">Tabela </w:t>
      </w:r>
      <w:r w:rsidR="007E6E30">
        <w:rPr>
          <w:rFonts w:cstheme="minorHAnsi"/>
          <w:b w:val="0"/>
          <w:bCs/>
          <w:color w:val="0F0D29" w:themeColor="text1"/>
          <w:sz w:val="20"/>
          <w:szCs w:val="20"/>
        </w:rPr>
        <w:t>6</w:t>
      </w:r>
      <w:r w:rsidRPr="0086650E">
        <w:rPr>
          <w:rFonts w:cstheme="minorHAnsi"/>
          <w:b w:val="0"/>
          <w:bCs/>
          <w:color w:val="0F0D29" w:themeColor="text1"/>
          <w:sz w:val="20"/>
          <w:szCs w:val="20"/>
        </w:rPr>
        <w:t xml:space="preserve">. Obsługa mieszkańców w 2023 r. </w:t>
      </w:r>
    </w:p>
    <w:tbl>
      <w:tblPr>
        <w:tblStyle w:val="Tabela-Siatka"/>
        <w:tblW w:w="9214" w:type="dxa"/>
        <w:tblInd w:w="-5" w:type="dxa"/>
        <w:tblLook w:val="04A0" w:firstRow="1" w:lastRow="0" w:firstColumn="1" w:lastColumn="0" w:noHBand="0" w:noVBand="1"/>
      </w:tblPr>
      <w:tblGrid>
        <w:gridCol w:w="851"/>
        <w:gridCol w:w="5528"/>
        <w:gridCol w:w="2835"/>
      </w:tblGrid>
      <w:tr w:rsidR="00A6666F" w:rsidRPr="0086650E" w14:paraId="304BA0EC" w14:textId="77777777" w:rsidTr="00E431E9">
        <w:trPr>
          <w:trHeight w:val="598"/>
        </w:trPr>
        <w:tc>
          <w:tcPr>
            <w:tcW w:w="851" w:type="dxa"/>
            <w:shd w:val="clear" w:color="auto" w:fill="7AD6CF" w:themeFill="accent3" w:themeFillTint="99"/>
            <w:tcMar>
              <w:left w:w="108" w:type="dxa"/>
            </w:tcMar>
          </w:tcPr>
          <w:p w14:paraId="26F56C82" w14:textId="77777777" w:rsidR="00A6666F" w:rsidRPr="0086650E" w:rsidRDefault="00A6666F" w:rsidP="00E431E9">
            <w:pPr>
              <w:rPr>
                <w:rFonts w:cstheme="minorHAnsi"/>
                <w:b w:val="0"/>
                <w:bCs/>
                <w:color w:val="0F0D29" w:themeColor="text1"/>
                <w:sz w:val="24"/>
                <w:szCs w:val="24"/>
              </w:rPr>
            </w:pPr>
            <w:r w:rsidRPr="0086650E">
              <w:rPr>
                <w:rFonts w:cstheme="minorHAnsi"/>
                <w:b w:val="0"/>
                <w:bCs/>
                <w:color w:val="0F0D29" w:themeColor="text1"/>
                <w:sz w:val="24"/>
                <w:szCs w:val="24"/>
              </w:rPr>
              <w:t xml:space="preserve">Lp. </w:t>
            </w:r>
          </w:p>
        </w:tc>
        <w:tc>
          <w:tcPr>
            <w:tcW w:w="5528" w:type="dxa"/>
            <w:shd w:val="clear" w:color="auto" w:fill="7AD6CF" w:themeFill="accent3" w:themeFillTint="99"/>
            <w:tcMar>
              <w:left w:w="108" w:type="dxa"/>
            </w:tcMar>
          </w:tcPr>
          <w:p w14:paraId="30506CF4" w14:textId="77777777" w:rsidR="00A6666F" w:rsidRPr="0086650E" w:rsidRDefault="00A6666F" w:rsidP="00E431E9">
            <w:pPr>
              <w:rPr>
                <w:rFonts w:cstheme="minorHAnsi"/>
                <w:b w:val="0"/>
                <w:bCs/>
                <w:color w:val="0F0D29" w:themeColor="text1"/>
                <w:sz w:val="24"/>
                <w:szCs w:val="24"/>
              </w:rPr>
            </w:pPr>
            <w:r w:rsidRPr="0086650E">
              <w:rPr>
                <w:rFonts w:cstheme="minorHAnsi"/>
                <w:b w:val="0"/>
                <w:bCs/>
                <w:color w:val="0F0D29" w:themeColor="text1"/>
                <w:sz w:val="24"/>
                <w:szCs w:val="24"/>
              </w:rPr>
              <w:t>Nazwa wskaźnika</w:t>
            </w:r>
          </w:p>
        </w:tc>
        <w:tc>
          <w:tcPr>
            <w:tcW w:w="2835" w:type="dxa"/>
            <w:shd w:val="clear" w:color="auto" w:fill="7AD6CF" w:themeFill="accent3" w:themeFillTint="99"/>
            <w:tcMar>
              <w:left w:w="108" w:type="dxa"/>
            </w:tcMar>
          </w:tcPr>
          <w:p w14:paraId="1870892F" w14:textId="77777777" w:rsidR="00A6666F" w:rsidRPr="0086650E" w:rsidRDefault="00A6666F" w:rsidP="00E431E9">
            <w:pPr>
              <w:rPr>
                <w:rFonts w:cstheme="minorHAnsi"/>
                <w:b w:val="0"/>
                <w:bCs/>
                <w:color w:val="0F0D29" w:themeColor="text1"/>
                <w:sz w:val="24"/>
                <w:szCs w:val="24"/>
              </w:rPr>
            </w:pPr>
            <w:r w:rsidRPr="0086650E">
              <w:rPr>
                <w:rFonts w:cstheme="minorHAnsi"/>
                <w:b w:val="0"/>
                <w:bCs/>
                <w:color w:val="0F0D29" w:themeColor="text1"/>
                <w:sz w:val="24"/>
                <w:szCs w:val="24"/>
              </w:rPr>
              <w:t>Wartość wskaźnika</w:t>
            </w:r>
          </w:p>
        </w:tc>
      </w:tr>
      <w:tr w:rsidR="00A6666F" w:rsidRPr="0086650E" w14:paraId="06523876" w14:textId="77777777" w:rsidTr="00E431E9">
        <w:tc>
          <w:tcPr>
            <w:tcW w:w="851" w:type="dxa"/>
            <w:shd w:val="clear" w:color="auto" w:fill="7AD6CF" w:themeFill="accent3" w:themeFillTint="99"/>
            <w:tcMar>
              <w:left w:w="108" w:type="dxa"/>
            </w:tcMar>
          </w:tcPr>
          <w:p w14:paraId="60695732" w14:textId="77777777" w:rsidR="00A6666F" w:rsidRPr="0086650E" w:rsidRDefault="00A6666F">
            <w:pPr>
              <w:numPr>
                <w:ilvl w:val="0"/>
                <w:numId w:val="4"/>
              </w:numPr>
              <w:rPr>
                <w:rFonts w:cstheme="minorHAnsi"/>
                <w:b w:val="0"/>
                <w:bCs/>
                <w:color w:val="0F0D29" w:themeColor="text1"/>
                <w:sz w:val="24"/>
                <w:szCs w:val="24"/>
              </w:rPr>
            </w:pPr>
          </w:p>
        </w:tc>
        <w:tc>
          <w:tcPr>
            <w:tcW w:w="5528" w:type="dxa"/>
            <w:tcMar>
              <w:left w:w="108" w:type="dxa"/>
            </w:tcMar>
          </w:tcPr>
          <w:p w14:paraId="444314B9" w14:textId="77777777" w:rsidR="00A6666F" w:rsidRPr="0086650E" w:rsidRDefault="00A6666F" w:rsidP="00E431E9">
            <w:pPr>
              <w:rPr>
                <w:rFonts w:cstheme="minorHAnsi"/>
                <w:b w:val="0"/>
                <w:bCs/>
                <w:color w:val="0F0D29" w:themeColor="text1"/>
                <w:sz w:val="24"/>
                <w:szCs w:val="24"/>
              </w:rPr>
            </w:pPr>
            <w:r w:rsidRPr="0086650E">
              <w:rPr>
                <w:rFonts w:cstheme="minorHAnsi"/>
                <w:b w:val="0"/>
                <w:bCs/>
                <w:color w:val="0F0D29" w:themeColor="text1"/>
                <w:sz w:val="24"/>
                <w:szCs w:val="24"/>
              </w:rPr>
              <w:t>Średni czas obsługi</w:t>
            </w:r>
          </w:p>
        </w:tc>
        <w:tc>
          <w:tcPr>
            <w:tcW w:w="2835" w:type="dxa"/>
            <w:tcMar>
              <w:left w:w="108" w:type="dxa"/>
            </w:tcMar>
          </w:tcPr>
          <w:p w14:paraId="5C7EC4D6" w14:textId="77777777" w:rsidR="00A6666F" w:rsidRPr="0086650E" w:rsidRDefault="00A6666F" w:rsidP="00E431E9">
            <w:pPr>
              <w:rPr>
                <w:rFonts w:cstheme="minorHAnsi"/>
                <w:b w:val="0"/>
                <w:bCs/>
                <w:color w:val="0F0D29" w:themeColor="text1"/>
                <w:sz w:val="24"/>
                <w:szCs w:val="24"/>
              </w:rPr>
            </w:pPr>
            <w:r w:rsidRPr="0086650E">
              <w:rPr>
                <w:rFonts w:cstheme="minorHAnsi"/>
                <w:b w:val="0"/>
                <w:bCs/>
                <w:color w:val="0F0D29" w:themeColor="text1"/>
                <w:sz w:val="24"/>
                <w:szCs w:val="24"/>
              </w:rPr>
              <w:t>13 min.</w:t>
            </w:r>
          </w:p>
        </w:tc>
      </w:tr>
      <w:tr w:rsidR="00A6666F" w:rsidRPr="0086650E" w14:paraId="21CC58DA" w14:textId="77777777" w:rsidTr="00E431E9">
        <w:tc>
          <w:tcPr>
            <w:tcW w:w="851" w:type="dxa"/>
            <w:shd w:val="clear" w:color="auto" w:fill="7AD6CF" w:themeFill="accent3" w:themeFillTint="99"/>
            <w:tcMar>
              <w:left w:w="108" w:type="dxa"/>
            </w:tcMar>
          </w:tcPr>
          <w:p w14:paraId="1B4CBDDE" w14:textId="77777777" w:rsidR="00A6666F" w:rsidRPr="0086650E" w:rsidRDefault="00A6666F">
            <w:pPr>
              <w:numPr>
                <w:ilvl w:val="0"/>
                <w:numId w:val="4"/>
              </w:numPr>
              <w:rPr>
                <w:rFonts w:cstheme="minorHAnsi"/>
                <w:b w:val="0"/>
                <w:bCs/>
                <w:color w:val="0F0D29" w:themeColor="text1"/>
                <w:sz w:val="24"/>
                <w:szCs w:val="24"/>
              </w:rPr>
            </w:pPr>
          </w:p>
        </w:tc>
        <w:tc>
          <w:tcPr>
            <w:tcW w:w="5528" w:type="dxa"/>
            <w:tcMar>
              <w:left w:w="108" w:type="dxa"/>
            </w:tcMar>
          </w:tcPr>
          <w:p w14:paraId="6A1CAD8F" w14:textId="77777777" w:rsidR="00A6666F" w:rsidRPr="0086650E" w:rsidRDefault="00A6666F" w:rsidP="00E431E9">
            <w:pPr>
              <w:rPr>
                <w:rFonts w:cstheme="minorHAnsi"/>
                <w:b w:val="0"/>
                <w:bCs/>
                <w:color w:val="0F0D29" w:themeColor="text1"/>
                <w:sz w:val="24"/>
                <w:szCs w:val="24"/>
              </w:rPr>
            </w:pPr>
            <w:r w:rsidRPr="0086650E">
              <w:rPr>
                <w:rFonts w:cstheme="minorHAnsi"/>
                <w:b w:val="0"/>
                <w:bCs/>
                <w:color w:val="0F0D29" w:themeColor="text1"/>
                <w:sz w:val="24"/>
                <w:szCs w:val="24"/>
              </w:rPr>
              <w:t>Średni czas oczekiwania</w:t>
            </w:r>
          </w:p>
        </w:tc>
        <w:tc>
          <w:tcPr>
            <w:tcW w:w="2835" w:type="dxa"/>
            <w:tcMar>
              <w:left w:w="108" w:type="dxa"/>
            </w:tcMar>
          </w:tcPr>
          <w:p w14:paraId="693B44D4" w14:textId="77777777" w:rsidR="00A6666F" w:rsidRPr="0086650E" w:rsidRDefault="00A6666F" w:rsidP="00E431E9">
            <w:pPr>
              <w:rPr>
                <w:rFonts w:cstheme="minorHAnsi"/>
                <w:b w:val="0"/>
                <w:bCs/>
                <w:color w:val="0F0D29" w:themeColor="text1"/>
                <w:sz w:val="24"/>
                <w:szCs w:val="24"/>
              </w:rPr>
            </w:pPr>
            <w:r w:rsidRPr="0086650E">
              <w:rPr>
                <w:rFonts w:cstheme="minorHAnsi"/>
                <w:b w:val="0"/>
                <w:bCs/>
                <w:color w:val="0F0D29" w:themeColor="text1"/>
                <w:sz w:val="24"/>
                <w:szCs w:val="24"/>
              </w:rPr>
              <w:t>10 min.</w:t>
            </w:r>
          </w:p>
        </w:tc>
      </w:tr>
      <w:tr w:rsidR="00A6666F" w:rsidRPr="0086650E" w14:paraId="509D5E02" w14:textId="77777777" w:rsidTr="00E431E9">
        <w:tc>
          <w:tcPr>
            <w:tcW w:w="851" w:type="dxa"/>
            <w:shd w:val="clear" w:color="auto" w:fill="7AD6CF" w:themeFill="accent3" w:themeFillTint="99"/>
            <w:tcMar>
              <w:left w:w="108" w:type="dxa"/>
            </w:tcMar>
          </w:tcPr>
          <w:p w14:paraId="377962E3" w14:textId="77777777" w:rsidR="00A6666F" w:rsidRPr="0086650E" w:rsidRDefault="00A6666F">
            <w:pPr>
              <w:numPr>
                <w:ilvl w:val="0"/>
                <w:numId w:val="4"/>
              </w:numPr>
              <w:rPr>
                <w:rFonts w:cstheme="minorHAnsi"/>
                <w:b w:val="0"/>
                <w:bCs/>
                <w:color w:val="0F0D29" w:themeColor="text1"/>
                <w:sz w:val="24"/>
                <w:szCs w:val="24"/>
              </w:rPr>
            </w:pPr>
          </w:p>
        </w:tc>
        <w:tc>
          <w:tcPr>
            <w:tcW w:w="5528" w:type="dxa"/>
            <w:tcMar>
              <w:left w:w="108" w:type="dxa"/>
            </w:tcMar>
          </w:tcPr>
          <w:p w14:paraId="46D36113" w14:textId="77777777" w:rsidR="00A6666F" w:rsidRPr="0086650E" w:rsidRDefault="00A6666F" w:rsidP="00E431E9">
            <w:pPr>
              <w:rPr>
                <w:rFonts w:cstheme="minorHAnsi"/>
                <w:b w:val="0"/>
                <w:bCs/>
                <w:color w:val="0F0D29" w:themeColor="text1"/>
                <w:sz w:val="24"/>
                <w:szCs w:val="24"/>
              </w:rPr>
            </w:pPr>
            <w:r w:rsidRPr="0086650E">
              <w:rPr>
                <w:rFonts w:cstheme="minorHAnsi"/>
                <w:b w:val="0"/>
                <w:bCs/>
                <w:color w:val="0F0D29" w:themeColor="text1"/>
                <w:sz w:val="24"/>
                <w:szCs w:val="24"/>
              </w:rPr>
              <w:t xml:space="preserve">Liczba wniosków o udostępnienie informacji publicznej </w:t>
            </w:r>
            <w:r w:rsidRPr="0086650E">
              <w:rPr>
                <w:rFonts w:cstheme="minorHAnsi"/>
                <w:b w:val="0"/>
                <w:bCs/>
                <w:color w:val="0F0D29" w:themeColor="text1"/>
                <w:sz w:val="24"/>
                <w:szCs w:val="24"/>
              </w:rPr>
              <w:br/>
              <w:t>w rejestrze</w:t>
            </w:r>
          </w:p>
        </w:tc>
        <w:tc>
          <w:tcPr>
            <w:tcW w:w="2835" w:type="dxa"/>
            <w:tcMar>
              <w:left w:w="108" w:type="dxa"/>
            </w:tcMar>
          </w:tcPr>
          <w:p w14:paraId="3640021A" w14:textId="77777777" w:rsidR="00A6666F" w:rsidRPr="0086650E" w:rsidRDefault="00A6666F" w:rsidP="00E431E9">
            <w:pPr>
              <w:rPr>
                <w:rFonts w:cstheme="minorHAnsi"/>
                <w:b w:val="0"/>
                <w:bCs/>
                <w:color w:val="0F0D29" w:themeColor="text1"/>
                <w:sz w:val="24"/>
                <w:szCs w:val="24"/>
              </w:rPr>
            </w:pPr>
            <w:r w:rsidRPr="0086650E">
              <w:rPr>
                <w:rFonts w:cstheme="minorHAnsi"/>
                <w:b w:val="0"/>
                <w:bCs/>
                <w:color w:val="0F0D29" w:themeColor="text1"/>
                <w:sz w:val="24"/>
                <w:szCs w:val="24"/>
              </w:rPr>
              <w:t>rozpatrzone wnioski - 67, wnioski bez rozpoznana z uwagi na nieuzupełnienie braków formalnych – 1, wnioski bez właściwości UM - 7</w:t>
            </w:r>
          </w:p>
        </w:tc>
      </w:tr>
      <w:tr w:rsidR="00A6666F" w:rsidRPr="0086650E" w14:paraId="059E77FD" w14:textId="77777777" w:rsidTr="00E431E9">
        <w:tc>
          <w:tcPr>
            <w:tcW w:w="851" w:type="dxa"/>
            <w:shd w:val="clear" w:color="auto" w:fill="7AD6CF" w:themeFill="accent3" w:themeFillTint="99"/>
            <w:tcMar>
              <w:left w:w="108" w:type="dxa"/>
            </w:tcMar>
          </w:tcPr>
          <w:p w14:paraId="402C6644" w14:textId="77777777" w:rsidR="00A6666F" w:rsidRPr="0086650E" w:rsidRDefault="00A6666F">
            <w:pPr>
              <w:numPr>
                <w:ilvl w:val="0"/>
                <w:numId w:val="4"/>
              </w:numPr>
              <w:rPr>
                <w:rFonts w:cstheme="minorHAnsi"/>
                <w:b w:val="0"/>
                <w:bCs/>
                <w:color w:val="0F0D29" w:themeColor="text1"/>
                <w:sz w:val="24"/>
                <w:szCs w:val="24"/>
              </w:rPr>
            </w:pPr>
          </w:p>
        </w:tc>
        <w:tc>
          <w:tcPr>
            <w:tcW w:w="5528" w:type="dxa"/>
            <w:tcMar>
              <w:left w:w="108" w:type="dxa"/>
            </w:tcMar>
          </w:tcPr>
          <w:p w14:paraId="025C1BFE" w14:textId="77777777" w:rsidR="00A6666F" w:rsidRPr="0086650E" w:rsidRDefault="00A6666F" w:rsidP="00E431E9">
            <w:pPr>
              <w:rPr>
                <w:rFonts w:cstheme="minorHAnsi"/>
                <w:b w:val="0"/>
                <w:bCs/>
                <w:color w:val="auto"/>
                <w:sz w:val="24"/>
                <w:szCs w:val="24"/>
              </w:rPr>
            </w:pPr>
            <w:r w:rsidRPr="0086650E">
              <w:rPr>
                <w:rFonts w:cstheme="minorHAnsi"/>
                <w:b w:val="0"/>
                <w:bCs/>
                <w:color w:val="auto"/>
                <w:sz w:val="24"/>
                <w:szCs w:val="24"/>
              </w:rPr>
              <w:t>Zameldowania, wymeldowania, zgłoszenia wyjazdu na pobyt czasowy lub stały. Zgłoszenie powrotu z pobytu czasowego</w:t>
            </w:r>
          </w:p>
        </w:tc>
        <w:tc>
          <w:tcPr>
            <w:tcW w:w="2835" w:type="dxa"/>
            <w:tcMar>
              <w:left w:w="108" w:type="dxa"/>
            </w:tcMar>
          </w:tcPr>
          <w:p w14:paraId="22AA9839" w14:textId="77777777" w:rsidR="00A6666F" w:rsidRPr="0086650E" w:rsidRDefault="00A6666F" w:rsidP="00E431E9">
            <w:pPr>
              <w:rPr>
                <w:rFonts w:cstheme="minorHAnsi"/>
                <w:b w:val="0"/>
                <w:bCs/>
                <w:color w:val="auto"/>
                <w:sz w:val="24"/>
                <w:szCs w:val="24"/>
              </w:rPr>
            </w:pPr>
            <w:r w:rsidRPr="0086650E">
              <w:rPr>
                <w:rFonts w:cstheme="minorHAnsi"/>
                <w:b w:val="0"/>
                <w:bCs/>
                <w:color w:val="auto"/>
                <w:sz w:val="24"/>
                <w:szCs w:val="24"/>
              </w:rPr>
              <w:t>477</w:t>
            </w:r>
          </w:p>
        </w:tc>
      </w:tr>
      <w:tr w:rsidR="00A6666F" w:rsidRPr="0086650E" w14:paraId="5138132C" w14:textId="77777777" w:rsidTr="00E431E9">
        <w:tc>
          <w:tcPr>
            <w:tcW w:w="851" w:type="dxa"/>
            <w:shd w:val="clear" w:color="auto" w:fill="7AD6CF" w:themeFill="accent3" w:themeFillTint="99"/>
            <w:tcMar>
              <w:left w:w="108" w:type="dxa"/>
            </w:tcMar>
          </w:tcPr>
          <w:p w14:paraId="2B6DCEA6" w14:textId="77777777" w:rsidR="00A6666F" w:rsidRPr="0086650E" w:rsidRDefault="00A6666F">
            <w:pPr>
              <w:numPr>
                <w:ilvl w:val="0"/>
                <w:numId w:val="4"/>
              </w:numPr>
              <w:rPr>
                <w:rFonts w:cstheme="minorHAnsi"/>
                <w:b w:val="0"/>
                <w:bCs/>
                <w:color w:val="0F0D29" w:themeColor="text1"/>
                <w:sz w:val="24"/>
                <w:szCs w:val="24"/>
              </w:rPr>
            </w:pPr>
          </w:p>
        </w:tc>
        <w:tc>
          <w:tcPr>
            <w:tcW w:w="5528" w:type="dxa"/>
            <w:tcMar>
              <w:left w:w="108" w:type="dxa"/>
            </w:tcMar>
          </w:tcPr>
          <w:p w14:paraId="2E9D7073" w14:textId="77777777" w:rsidR="00A6666F" w:rsidRPr="0086650E" w:rsidRDefault="00A6666F" w:rsidP="00E431E9">
            <w:pPr>
              <w:rPr>
                <w:rFonts w:cstheme="minorHAnsi"/>
                <w:b w:val="0"/>
                <w:bCs/>
                <w:color w:val="auto"/>
                <w:sz w:val="24"/>
                <w:szCs w:val="24"/>
              </w:rPr>
            </w:pPr>
            <w:r w:rsidRPr="0086650E">
              <w:rPr>
                <w:rFonts w:cstheme="minorHAnsi"/>
                <w:b w:val="0"/>
                <w:bCs/>
                <w:color w:val="auto"/>
                <w:sz w:val="24"/>
                <w:szCs w:val="24"/>
              </w:rPr>
              <w:t>Nadanie numeru PESEL, zmiana numeru PESEL</w:t>
            </w:r>
          </w:p>
        </w:tc>
        <w:tc>
          <w:tcPr>
            <w:tcW w:w="2835" w:type="dxa"/>
            <w:tcMar>
              <w:left w:w="108" w:type="dxa"/>
            </w:tcMar>
          </w:tcPr>
          <w:p w14:paraId="68EFC3D1" w14:textId="77777777" w:rsidR="00A6666F" w:rsidRPr="0086650E" w:rsidRDefault="00A6666F" w:rsidP="00E431E9">
            <w:pPr>
              <w:rPr>
                <w:rFonts w:cstheme="minorHAnsi"/>
                <w:b w:val="0"/>
                <w:bCs/>
                <w:color w:val="auto"/>
                <w:sz w:val="24"/>
                <w:szCs w:val="24"/>
              </w:rPr>
            </w:pPr>
            <w:r w:rsidRPr="0086650E">
              <w:rPr>
                <w:rFonts w:cstheme="minorHAnsi"/>
                <w:b w:val="0"/>
                <w:bCs/>
                <w:color w:val="auto"/>
                <w:sz w:val="24"/>
                <w:szCs w:val="24"/>
              </w:rPr>
              <w:t>12</w:t>
            </w:r>
          </w:p>
        </w:tc>
      </w:tr>
      <w:tr w:rsidR="00A6666F" w:rsidRPr="0086650E" w14:paraId="3E43AA86" w14:textId="77777777" w:rsidTr="00E431E9">
        <w:tc>
          <w:tcPr>
            <w:tcW w:w="851" w:type="dxa"/>
            <w:shd w:val="clear" w:color="auto" w:fill="7AD6CF" w:themeFill="accent3" w:themeFillTint="99"/>
            <w:tcMar>
              <w:left w:w="108" w:type="dxa"/>
            </w:tcMar>
          </w:tcPr>
          <w:p w14:paraId="6F446E8D" w14:textId="77777777" w:rsidR="00A6666F" w:rsidRPr="0086650E" w:rsidRDefault="00A6666F">
            <w:pPr>
              <w:numPr>
                <w:ilvl w:val="0"/>
                <w:numId w:val="4"/>
              </w:numPr>
              <w:rPr>
                <w:rFonts w:cstheme="minorHAnsi"/>
                <w:b w:val="0"/>
                <w:bCs/>
                <w:color w:val="0F0D29" w:themeColor="text1"/>
                <w:sz w:val="24"/>
                <w:szCs w:val="24"/>
              </w:rPr>
            </w:pPr>
          </w:p>
        </w:tc>
        <w:tc>
          <w:tcPr>
            <w:tcW w:w="5528" w:type="dxa"/>
            <w:tcMar>
              <w:left w:w="108" w:type="dxa"/>
            </w:tcMar>
          </w:tcPr>
          <w:p w14:paraId="2F5202D2" w14:textId="77777777" w:rsidR="00A6666F" w:rsidRPr="0086650E" w:rsidRDefault="00A6666F" w:rsidP="00E431E9">
            <w:pPr>
              <w:rPr>
                <w:rFonts w:cstheme="minorHAnsi"/>
                <w:b w:val="0"/>
                <w:bCs/>
                <w:color w:val="auto"/>
                <w:sz w:val="24"/>
                <w:szCs w:val="24"/>
              </w:rPr>
            </w:pPr>
            <w:r w:rsidRPr="0086650E">
              <w:rPr>
                <w:rFonts w:cstheme="minorHAnsi"/>
                <w:b w:val="0"/>
                <w:bCs/>
                <w:color w:val="auto"/>
                <w:sz w:val="24"/>
                <w:szCs w:val="24"/>
              </w:rPr>
              <w:t>Wnioski o wydanie dowodu osobistego</w:t>
            </w:r>
          </w:p>
        </w:tc>
        <w:tc>
          <w:tcPr>
            <w:tcW w:w="2835" w:type="dxa"/>
            <w:tcMar>
              <w:left w:w="108" w:type="dxa"/>
            </w:tcMar>
          </w:tcPr>
          <w:p w14:paraId="784305D5" w14:textId="77777777" w:rsidR="00A6666F" w:rsidRPr="0086650E" w:rsidRDefault="00A6666F" w:rsidP="00E431E9">
            <w:pPr>
              <w:rPr>
                <w:rFonts w:cstheme="minorHAnsi"/>
                <w:b w:val="0"/>
                <w:bCs/>
                <w:color w:val="auto"/>
                <w:sz w:val="24"/>
                <w:szCs w:val="24"/>
              </w:rPr>
            </w:pPr>
            <w:r w:rsidRPr="0086650E">
              <w:rPr>
                <w:rFonts w:cstheme="minorHAnsi"/>
                <w:b w:val="0"/>
                <w:bCs/>
                <w:color w:val="auto"/>
                <w:sz w:val="24"/>
                <w:szCs w:val="24"/>
              </w:rPr>
              <w:t>1067</w:t>
            </w:r>
          </w:p>
        </w:tc>
      </w:tr>
      <w:tr w:rsidR="00A6666F" w:rsidRPr="0086650E" w14:paraId="54CF17D2" w14:textId="77777777" w:rsidTr="00E431E9">
        <w:tc>
          <w:tcPr>
            <w:tcW w:w="851" w:type="dxa"/>
            <w:shd w:val="clear" w:color="auto" w:fill="7AD6CF" w:themeFill="accent3" w:themeFillTint="99"/>
            <w:tcMar>
              <w:left w:w="108" w:type="dxa"/>
            </w:tcMar>
          </w:tcPr>
          <w:p w14:paraId="44F1B11E" w14:textId="77777777" w:rsidR="00A6666F" w:rsidRPr="0086650E" w:rsidRDefault="00A6666F">
            <w:pPr>
              <w:numPr>
                <w:ilvl w:val="0"/>
                <w:numId w:val="4"/>
              </w:numPr>
              <w:rPr>
                <w:rFonts w:cstheme="minorHAnsi"/>
                <w:b w:val="0"/>
                <w:bCs/>
                <w:color w:val="0F0D29" w:themeColor="text1"/>
                <w:sz w:val="24"/>
                <w:szCs w:val="24"/>
              </w:rPr>
            </w:pPr>
          </w:p>
        </w:tc>
        <w:tc>
          <w:tcPr>
            <w:tcW w:w="5528" w:type="dxa"/>
            <w:tcMar>
              <w:left w:w="108" w:type="dxa"/>
            </w:tcMar>
          </w:tcPr>
          <w:p w14:paraId="0724AEF5" w14:textId="77777777" w:rsidR="00A6666F" w:rsidRPr="0086650E" w:rsidRDefault="00A6666F" w:rsidP="00E431E9">
            <w:pPr>
              <w:rPr>
                <w:rFonts w:cstheme="minorHAnsi"/>
                <w:b w:val="0"/>
                <w:bCs/>
                <w:color w:val="auto"/>
                <w:sz w:val="24"/>
                <w:szCs w:val="24"/>
              </w:rPr>
            </w:pPr>
            <w:r w:rsidRPr="0086650E">
              <w:rPr>
                <w:rFonts w:cstheme="minorHAnsi"/>
                <w:b w:val="0"/>
                <w:bCs/>
                <w:color w:val="auto"/>
                <w:sz w:val="24"/>
                <w:szCs w:val="24"/>
              </w:rPr>
              <w:t xml:space="preserve">Udostępnienie danych z rejestru mieszkańców, rejestru PESEL, z rejestru dowodów osobistych </w:t>
            </w:r>
          </w:p>
        </w:tc>
        <w:tc>
          <w:tcPr>
            <w:tcW w:w="2835" w:type="dxa"/>
            <w:tcMar>
              <w:left w:w="108" w:type="dxa"/>
            </w:tcMar>
          </w:tcPr>
          <w:p w14:paraId="2558A56D" w14:textId="77777777" w:rsidR="00A6666F" w:rsidRPr="0086650E" w:rsidRDefault="00A6666F" w:rsidP="00E431E9">
            <w:pPr>
              <w:rPr>
                <w:rFonts w:cstheme="minorHAnsi"/>
                <w:b w:val="0"/>
                <w:bCs/>
                <w:color w:val="auto"/>
                <w:sz w:val="24"/>
                <w:szCs w:val="24"/>
              </w:rPr>
            </w:pPr>
            <w:r w:rsidRPr="0086650E">
              <w:rPr>
                <w:rFonts w:cstheme="minorHAnsi"/>
                <w:b w:val="0"/>
                <w:bCs/>
                <w:color w:val="auto"/>
                <w:sz w:val="24"/>
                <w:szCs w:val="24"/>
              </w:rPr>
              <w:t>154</w:t>
            </w:r>
          </w:p>
        </w:tc>
      </w:tr>
    </w:tbl>
    <w:p w14:paraId="27D1A93C" w14:textId="77777777" w:rsidR="00A6666F" w:rsidRPr="00BB641D" w:rsidRDefault="00A6666F" w:rsidP="00A6666F">
      <w:pPr>
        <w:jc w:val="both"/>
        <w:rPr>
          <w:color w:val="0F0D29" w:themeColor="text1"/>
          <w:sz w:val="24"/>
          <w:szCs w:val="24"/>
        </w:rPr>
      </w:pPr>
    </w:p>
    <w:p w14:paraId="50D005E3" w14:textId="77777777" w:rsidR="00A6666F" w:rsidRPr="00250373" w:rsidRDefault="00A6666F">
      <w:pPr>
        <w:spacing w:after="200"/>
        <w:rPr>
          <w:rFonts w:cstheme="minorHAnsi"/>
          <w:b w:val="0"/>
          <w:sz w:val="24"/>
          <w:szCs w:val="24"/>
        </w:rPr>
      </w:pPr>
    </w:p>
    <w:p w14:paraId="03D66A8B" w14:textId="7568576D" w:rsidR="006C4F37" w:rsidRPr="00250373" w:rsidRDefault="006C4F37">
      <w:pPr>
        <w:spacing w:after="200"/>
        <w:rPr>
          <w:rFonts w:eastAsiaTheme="majorEastAsia" w:cstheme="minorHAnsi"/>
          <w:color w:val="061F57" w:themeColor="text2" w:themeShade="BF"/>
          <w:kern w:val="28"/>
          <w:sz w:val="40"/>
          <w:szCs w:val="40"/>
        </w:rPr>
      </w:pPr>
      <w:r w:rsidRPr="00250373">
        <w:rPr>
          <w:rFonts w:cstheme="minorHAnsi"/>
          <w:sz w:val="40"/>
          <w:szCs w:val="40"/>
        </w:rPr>
        <w:br w:type="page"/>
      </w:r>
    </w:p>
    <w:p w14:paraId="419CE2A2" w14:textId="2E25D4B0" w:rsidR="007A2472" w:rsidRDefault="006C4F37">
      <w:pPr>
        <w:pStyle w:val="Nagwek1"/>
        <w:numPr>
          <w:ilvl w:val="0"/>
          <w:numId w:val="1"/>
        </w:numPr>
        <w:rPr>
          <w:sz w:val="40"/>
          <w:szCs w:val="40"/>
        </w:rPr>
      </w:pPr>
      <w:bookmarkStart w:id="4" w:name="_Toc166235909"/>
      <w:r>
        <w:rPr>
          <w:sz w:val="40"/>
          <w:szCs w:val="40"/>
        </w:rPr>
        <w:lastRenderedPageBreak/>
        <w:t>POWIĄZANIA FUNKCJONALNE ORAZ WSPÓŁPRACA Z INNYMI JEDNOSTKAMI SAMORZĄDU TERYTORIALNEGO</w:t>
      </w:r>
      <w:bookmarkEnd w:id="4"/>
    </w:p>
    <w:p w14:paraId="1F1DB838" w14:textId="77777777" w:rsidR="007A2472" w:rsidRPr="007A2472" w:rsidRDefault="007A2472" w:rsidP="007A2472">
      <w:pPr>
        <w:pStyle w:val="Nagwek1"/>
        <w:ind w:left="1080"/>
        <w:rPr>
          <w:sz w:val="40"/>
          <w:szCs w:val="40"/>
        </w:rPr>
      </w:pPr>
    </w:p>
    <w:p w14:paraId="34115385" w14:textId="31DD76D3"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Zasady współdziałania z organizacjami pozarządowymi w ubiegłym roku określała Uchwała Nr.</w:t>
      </w:r>
      <w:r w:rsidR="009D20BE" w:rsidRPr="009D20BE">
        <w:rPr>
          <w:rFonts w:cstheme="minorHAnsi"/>
          <w:b w:val="0"/>
          <w:color w:val="0D0D0D"/>
          <w:sz w:val="24"/>
          <w:szCs w:val="24"/>
        </w:rPr>
        <w:t xml:space="preserve"> LVII/506/2023 Rady Miejskiej w Sulejowie z dnia 23 stycznia 2023 r.</w:t>
      </w:r>
      <w:r w:rsidRPr="009D20BE">
        <w:rPr>
          <w:rFonts w:cstheme="minorHAnsi"/>
          <w:b w:val="0"/>
          <w:bCs/>
          <w:color w:val="0F0D29" w:themeColor="text1"/>
          <w:sz w:val="24"/>
          <w:szCs w:val="24"/>
        </w:rPr>
        <w:t xml:space="preserve"> w sprawie wprowadzenia Programu Współpracy Gminy Sulejów z Organizacjami Pozarządowymi na 202</w:t>
      </w:r>
      <w:r w:rsidR="009D20BE" w:rsidRPr="009D20BE">
        <w:rPr>
          <w:rFonts w:cstheme="minorHAnsi"/>
          <w:b w:val="0"/>
          <w:bCs/>
          <w:color w:val="0F0D29" w:themeColor="text1"/>
          <w:sz w:val="24"/>
          <w:szCs w:val="24"/>
        </w:rPr>
        <w:t>3</w:t>
      </w:r>
      <w:r w:rsidRPr="009D20BE">
        <w:rPr>
          <w:rFonts w:cstheme="minorHAnsi"/>
          <w:b w:val="0"/>
          <w:bCs/>
          <w:color w:val="0F0D29" w:themeColor="text1"/>
          <w:sz w:val="24"/>
          <w:szCs w:val="24"/>
        </w:rPr>
        <w:t xml:space="preserve"> r. </w:t>
      </w:r>
      <w:r w:rsidRPr="009D20BE">
        <w:rPr>
          <w:rFonts w:cstheme="minorHAnsi"/>
          <w:b w:val="0"/>
          <w:bCs/>
          <w:color w:val="0F0D29" w:themeColor="text1"/>
          <w:sz w:val="24"/>
          <w:szCs w:val="24"/>
        </w:rPr>
        <w:tab/>
      </w:r>
    </w:p>
    <w:p w14:paraId="17BDDA7A" w14:textId="77777777" w:rsidR="007A2472" w:rsidRPr="009D20BE" w:rsidRDefault="007A2472" w:rsidP="009D20BE">
      <w:pPr>
        <w:spacing w:line="240" w:lineRule="auto"/>
        <w:jc w:val="both"/>
        <w:rPr>
          <w:rFonts w:cstheme="minorHAnsi"/>
          <w:b w:val="0"/>
          <w:bCs/>
          <w:color w:val="0F0D29" w:themeColor="text1"/>
          <w:sz w:val="24"/>
          <w:szCs w:val="24"/>
        </w:rPr>
      </w:pPr>
    </w:p>
    <w:p w14:paraId="697346E5"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Podstawową formą współpracy z organizacjami jest wsparcie zadań publicznych wraz </w:t>
      </w:r>
    </w:p>
    <w:p w14:paraId="1F6BAF6C" w14:textId="6D863378"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z przyznaniem dotacji. W roku 202</w:t>
      </w:r>
      <w:r w:rsidR="009D20BE">
        <w:rPr>
          <w:rFonts w:cstheme="minorHAnsi"/>
          <w:b w:val="0"/>
          <w:bCs/>
          <w:color w:val="0F0D29" w:themeColor="text1"/>
          <w:sz w:val="24"/>
          <w:szCs w:val="24"/>
        </w:rPr>
        <w:t>3</w:t>
      </w:r>
      <w:r w:rsidRPr="009D20BE">
        <w:rPr>
          <w:rFonts w:cstheme="minorHAnsi"/>
          <w:b w:val="0"/>
          <w:bCs/>
          <w:color w:val="0F0D29" w:themeColor="text1"/>
          <w:sz w:val="24"/>
          <w:szCs w:val="24"/>
        </w:rPr>
        <w:t xml:space="preserve"> na realizację takiej formy współpracy z budżetu Gminy wydano 30</w:t>
      </w:r>
      <w:r w:rsidR="00FD407D">
        <w:rPr>
          <w:rFonts w:cstheme="minorHAnsi"/>
          <w:b w:val="0"/>
          <w:bCs/>
          <w:color w:val="0F0D29" w:themeColor="text1"/>
          <w:sz w:val="24"/>
          <w:szCs w:val="24"/>
        </w:rPr>
        <w:t>0</w:t>
      </w:r>
      <w:r w:rsidRPr="009D20BE">
        <w:rPr>
          <w:rFonts w:cstheme="minorHAnsi"/>
          <w:b w:val="0"/>
          <w:bCs/>
          <w:color w:val="0F0D29" w:themeColor="text1"/>
          <w:sz w:val="24"/>
          <w:szCs w:val="24"/>
        </w:rPr>
        <w:t xml:space="preserve">.000,00 zł. Środki te przekazywane były organizacjom pozarządowym w trybie otwartego konkursu ofert na podstawie ustawy o działalności pożytku publicznego i o wolontariacie. </w:t>
      </w:r>
    </w:p>
    <w:p w14:paraId="01357484" w14:textId="77777777" w:rsidR="007A2472" w:rsidRPr="009D20BE" w:rsidRDefault="007A2472" w:rsidP="009D20BE">
      <w:pPr>
        <w:spacing w:line="240" w:lineRule="auto"/>
        <w:jc w:val="both"/>
        <w:rPr>
          <w:rFonts w:cstheme="minorHAnsi"/>
          <w:b w:val="0"/>
          <w:bCs/>
          <w:color w:val="0F0D29" w:themeColor="text1"/>
          <w:sz w:val="24"/>
          <w:szCs w:val="24"/>
        </w:rPr>
      </w:pPr>
    </w:p>
    <w:p w14:paraId="7AC39ADB"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Realizacja zaplanowanych działań odbywała się poprzez organizowanie zawodów i imprez sportowych, dla dzieci i młodzieży mające na celu kształtowanie ich uzdolnień i sprawności fizycznej, organizacji szkoleń, organizowanie turniejów i zawodów sportowych</w:t>
      </w:r>
    </w:p>
    <w:p w14:paraId="3D18B886" w14:textId="77777777" w:rsidR="007A2472" w:rsidRPr="009D20BE" w:rsidRDefault="007A2472" w:rsidP="009D20BE">
      <w:pPr>
        <w:spacing w:line="240" w:lineRule="auto"/>
        <w:jc w:val="both"/>
        <w:rPr>
          <w:rFonts w:cstheme="minorHAnsi"/>
          <w:b w:val="0"/>
          <w:bCs/>
          <w:color w:val="0F0D29" w:themeColor="text1"/>
          <w:sz w:val="24"/>
          <w:szCs w:val="24"/>
        </w:rPr>
      </w:pPr>
    </w:p>
    <w:p w14:paraId="786BC085"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Zadania zlecone organizacjom pozarządowym dotyczyły następujących zakresów działalności gminy: </w:t>
      </w:r>
    </w:p>
    <w:p w14:paraId="58C5B855"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1) Promowanie kultury fizycznej i sportu, w tym: </w:t>
      </w:r>
    </w:p>
    <w:p w14:paraId="343D8533"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a) prowadzenie sportowych szkoleń dzieci, młodzieży i dorosłych, udział w zawodach </w:t>
      </w:r>
    </w:p>
    <w:p w14:paraId="372BB3B8"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i rozgrywkach sportowych, </w:t>
      </w:r>
    </w:p>
    <w:p w14:paraId="229A6A8B"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2) Przeciwdziałanie uzależnieniom i patologiom społecznym, w tym: </w:t>
      </w:r>
    </w:p>
    <w:p w14:paraId="18F62207"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a) promocja zdrowego stylu życia i działań z zakresu profilaktyki uzależnień, </w:t>
      </w:r>
    </w:p>
    <w:p w14:paraId="35841D9E"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b) promowanie aktywnych form spędzania wolnego czasu przez dzieci i młodzież poprzez: finansowanie zajęć, imprez i projektów realizowanych przez organizacje sportowe </w:t>
      </w:r>
    </w:p>
    <w:p w14:paraId="2870FD48"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c) prowadzenie lokalnych kampanii informacyjnych z elementami profilaktyki przeciwalkoholowej,</w:t>
      </w:r>
    </w:p>
    <w:p w14:paraId="11B1868E" w14:textId="6D0164AD" w:rsidR="007A2472"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d ) organizowanie sportowych szkoleń dla dzieci i młodzieży mających na celu rozwój aktywności fizycznej, organizowanie i udział w zawodach, turniejach i imprezach sportowo – rekreacyjnych. </w:t>
      </w:r>
    </w:p>
    <w:p w14:paraId="7383D88F" w14:textId="77777777" w:rsidR="009D20BE" w:rsidRPr="009D20BE" w:rsidRDefault="009D20BE" w:rsidP="009D20BE">
      <w:pPr>
        <w:spacing w:line="240" w:lineRule="auto"/>
        <w:jc w:val="both"/>
        <w:rPr>
          <w:rFonts w:cstheme="minorHAnsi"/>
          <w:b w:val="0"/>
          <w:bCs/>
          <w:color w:val="0F0D29" w:themeColor="text1"/>
          <w:sz w:val="24"/>
          <w:szCs w:val="24"/>
        </w:rPr>
      </w:pPr>
    </w:p>
    <w:p w14:paraId="6283AF6E"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Ponadto zgodnie z przyjętym Programem Gmina Sulejów w realizowała pozafinansowe formy współpracy z organizacjami pozarządowymi polegające głównie na: </w:t>
      </w:r>
    </w:p>
    <w:p w14:paraId="70EDF17D"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1) wzajemnym informowaniu się o planowanych kierunkach działań; </w:t>
      </w:r>
    </w:p>
    <w:p w14:paraId="73564324" w14:textId="77777777"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3) wyjaśnianiu i informowaniu o zmianach obowiązujących przepisów; </w:t>
      </w:r>
    </w:p>
    <w:p w14:paraId="0CD148FA" w14:textId="2417E388" w:rsidR="007A2472" w:rsidRPr="009D20BE" w:rsidRDefault="007A2472" w:rsidP="009D20BE">
      <w:pPr>
        <w:spacing w:line="240" w:lineRule="auto"/>
        <w:jc w:val="both"/>
        <w:rPr>
          <w:rFonts w:cstheme="minorHAnsi"/>
          <w:b w:val="0"/>
          <w:bCs/>
          <w:color w:val="0F0D29" w:themeColor="text1"/>
          <w:sz w:val="24"/>
          <w:szCs w:val="24"/>
        </w:rPr>
      </w:pPr>
      <w:r w:rsidRPr="009D20BE">
        <w:rPr>
          <w:rFonts w:cstheme="minorHAnsi"/>
          <w:b w:val="0"/>
          <w:bCs/>
          <w:color w:val="0F0D29" w:themeColor="text1"/>
          <w:sz w:val="24"/>
          <w:szCs w:val="24"/>
        </w:rPr>
        <w:t xml:space="preserve">2) konsultowaniu i współtworzeniu z organizacjami pozarządowymi projektów aktów normatywnych, </w:t>
      </w:r>
      <w:r w:rsidR="009D20BE">
        <w:rPr>
          <w:rFonts w:cstheme="minorHAnsi"/>
          <w:b w:val="0"/>
          <w:bCs/>
          <w:color w:val="0F0D29" w:themeColor="text1"/>
          <w:sz w:val="24"/>
          <w:szCs w:val="24"/>
        </w:rPr>
        <w:br/>
      </w:r>
      <w:r w:rsidRPr="009D20BE">
        <w:rPr>
          <w:rFonts w:cstheme="minorHAnsi"/>
          <w:b w:val="0"/>
          <w:bCs/>
          <w:color w:val="0F0D29" w:themeColor="text1"/>
          <w:sz w:val="24"/>
          <w:szCs w:val="24"/>
        </w:rPr>
        <w:t>w tym m.in. projektu programu współpracy na rok 202</w:t>
      </w:r>
      <w:r w:rsidR="009D20BE">
        <w:rPr>
          <w:rFonts w:cstheme="minorHAnsi"/>
          <w:b w:val="0"/>
          <w:bCs/>
          <w:color w:val="0F0D29" w:themeColor="text1"/>
          <w:sz w:val="24"/>
          <w:szCs w:val="24"/>
        </w:rPr>
        <w:t>4</w:t>
      </w:r>
      <w:r w:rsidRPr="009D20BE">
        <w:rPr>
          <w:rFonts w:cstheme="minorHAnsi"/>
          <w:b w:val="0"/>
          <w:bCs/>
          <w:color w:val="0F0D29" w:themeColor="text1"/>
          <w:sz w:val="24"/>
          <w:szCs w:val="24"/>
        </w:rPr>
        <w:t>.</w:t>
      </w:r>
    </w:p>
    <w:p w14:paraId="0DFF2190" w14:textId="41203D02" w:rsidR="006C4F37" w:rsidRPr="009D20BE" w:rsidRDefault="006C4F37" w:rsidP="009D20BE">
      <w:pPr>
        <w:spacing w:after="200"/>
        <w:jc w:val="both"/>
        <w:rPr>
          <w:rFonts w:eastAsiaTheme="majorEastAsia" w:cstheme="minorHAnsi"/>
          <w:color w:val="0F0D29" w:themeColor="text1"/>
          <w:kern w:val="28"/>
          <w:sz w:val="24"/>
          <w:szCs w:val="24"/>
        </w:rPr>
      </w:pPr>
      <w:r w:rsidRPr="009D20BE">
        <w:rPr>
          <w:rFonts w:cstheme="minorHAnsi"/>
          <w:color w:val="0F0D29" w:themeColor="text1"/>
          <w:sz w:val="24"/>
          <w:szCs w:val="24"/>
        </w:rPr>
        <w:br w:type="page"/>
      </w:r>
    </w:p>
    <w:p w14:paraId="1D04EEBD" w14:textId="21673519" w:rsidR="006C4F37" w:rsidRDefault="006C4F37">
      <w:pPr>
        <w:pStyle w:val="Nagwek1"/>
        <w:numPr>
          <w:ilvl w:val="0"/>
          <w:numId w:val="1"/>
        </w:numPr>
        <w:rPr>
          <w:sz w:val="40"/>
          <w:szCs w:val="40"/>
        </w:rPr>
      </w:pPr>
      <w:bookmarkStart w:id="5" w:name="_Toc166235910"/>
      <w:r>
        <w:rPr>
          <w:sz w:val="40"/>
          <w:szCs w:val="40"/>
        </w:rPr>
        <w:lastRenderedPageBreak/>
        <w:t>WSPÓŁPRACA Z ORGANIZACJAMI POZARZĄDOWYMI</w:t>
      </w:r>
      <w:bookmarkEnd w:id="5"/>
      <w:r>
        <w:rPr>
          <w:sz w:val="40"/>
          <w:szCs w:val="40"/>
        </w:rPr>
        <w:t xml:space="preserve"> </w:t>
      </w:r>
    </w:p>
    <w:p w14:paraId="61419EA0" w14:textId="1047E14D" w:rsidR="00A6666F" w:rsidRDefault="00A6666F" w:rsidP="00A6666F">
      <w:pPr>
        <w:jc w:val="both"/>
        <w:rPr>
          <w:rFonts w:cstheme="minorHAnsi"/>
          <w:b w:val="0"/>
          <w:bCs/>
          <w:color w:val="0F0D29" w:themeColor="text1"/>
          <w:sz w:val="24"/>
          <w:szCs w:val="24"/>
        </w:rPr>
      </w:pPr>
      <w:r w:rsidRPr="00A6666F">
        <w:rPr>
          <w:rFonts w:cstheme="minorHAnsi"/>
          <w:b w:val="0"/>
          <w:bCs/>
          <w:color w:val="0F0D29" w:themeColor="text1"/>
          <w:sz w:val="24"/>
          <w:szCs w:val="24"/>
        </w:rPr>
        <w:t xml:space="preserve">Gmina Sulejów </w:t>
      </w:r>
      <w:r w:rsidR="005C7617">
        <w:rPr>
          <w:rFonts w:cstheme="minorHAnsi"/>
          <w:b w:val="0"/>
          <w:bCs/>
          <w:color w:val="0F0D29" w:themeColor="text1"/>
          <w:sz w:val="24"/>
          <w:szCs w:val="24"/>
        </w:rPr>
        <w:t xml:space="preserve">współpracuje z </w:t>
      </w:r>
      <w:r w:rsidRPr="00A6666F">
        <w:rPr>
          <w:rFonts w:cstheme="minorHAnsi"/>
          <w:b w:val="0"/>
          <w:bCs/>
          <w:color w:val="0F0D29" w:themeColor="text1"/>
          <w:sz w:val="24"/>
          <w:szCs w:val="24"/>
        </w:rPr>
        <w:t xml:space="preserve"> trz</w:t>
      </w:r>
      <w:r w:rsidR="005C7617">
        <w:rPr>
          <w:rFonts w:cstheme="minorHAnsi"/>
          <w:b w:val="0"/>
          <w:bCs/>
          <w:color w:val="0F0D29" w:themeColor="text1"/>
          <w:sz w:val="24"/>
          <w:szCs w:val="24"/>
        </w:rPr>
        <w:t xml:space="preserve">ema </w:t>
      </w:r>
      <w:r w:rsidRPr="00A6666F">
        <w:rPr>
          <w:rFonts w:cstheme="minorHAnsi"/>
          <w:b w:val="0"/>
          <w:bCs/>
          <w:color w:val="0F0D29" w:themeColor="text1"/>
          <w:sz w:val="24"/>
          <w:szCs w:val="24"/>
        </w:rPr>
        <w:t xml:space="preserve"> zagraniczn</w:t>
      </w:r>
      <w:r w:rsidR="005C7617">
        <w:rPr>
          <w:rFonts w:cstheme="minorHAnsi"/>
          <w:b w:val="0"/>
          <w:bCs/>
          <w:color w:val="0F0D29" w:themeColor="text1"/>
          <w:sz w:val="24"/>
          <w:szCs w:val="24"/>
        </w:rPr>
        <w:t>ymi</w:t>
      </w:r>
      <w:r w:rsidRPr="00A6666F">
        <w:rPr>
          <w:rFonts w:cstheme="minorHAnsi"/>
          <w:b w:val="0"/>
          <w:bCs/>
          <w:color w:val="0F0D29" w:themeColor="text1"/>
          <w:sz w:val="24"/>
          <w:szCs w:val="24"/>
        </w:rPr>
        <w:t xml:space="preserve"> miasta</w:t>
      </w:r>
      <w:r w:rsidR="005C7617">
        <w:rPr>
          <w:rFonts w:cstheme="minorHAnsi"/>
          <w:b w:val="0"/>
          <w:bCs/>
          <w:color w:val="0F0D29" w:themeColor="text1"/>
          <w:sz w:val="24"/>
          <w:szCs w:val="24"/>
        </w:rPr>
        <w:t xml:space="preserve">mi </w:t>
      </w:r>
      <w:r w:rsidRPr="00A6666F">
        <w:rPr>
          <w:rFonts w:cstheme="minorHAnsi"/>
          <w:b w:val="0"/>
          <w:bCs/>
          <w:color w:val="0F0D29" w:themeColor="text1"/>
          <w:sz w:val="24"/>
          <w:szCs w:val="24"/>
        </w:rPr>
        <w:t xml:space="preserve"> partnerski</w:t>
      </w:r>
      <w:r w:rsidR="005C7617">
        <w:rPr>
          <w:rFonts w:cstheme="minorHAnsi"/>
          <w:b w:val="0"/>
          <w:bCs/>
          <w:color w:val="0F0D29" w:themeColor="text1"/>
          <w:sz w:val="24"/>
          <w:szCs w:val="24"/>
        </w:rPr>
        <w:t>mi</w:t>
      </w:r>
      <w:r w:rsidRPr="00A6666F">
        <w:rPr>
          <w:rFonts w:cstheme="minorHAnsi"/>
          <w:b w:val="0"/>
          <w:bCs/>
          <w:color w:val="0F0D29" w:themeColor="text1"/>
          <w:sz w:val="24"/>
          <w:szCs w:val="24"/>
        </w:rPr>
        <w:t>:</w:t>
      </w:r>
    </w:p>
    <w:p w14:paraId="48797482" w14:textId="77777777" w:rsidR="00440902" w:rsidRPr="00A6666F" w:rsidRDefault="00440902" w:rsidP="00A6666F">
      <w:pPr>
        <w:jc w:val="both"/>
        <w:rPr>
          <w:rFonts w:cstheme="minorHAnsi"/>
          <w:b w:val="0"/>
          <w:bCs/>
          <w:color w:val="0F0D29" w:themeColor="text1"/>
          <w:sz w:val="24"/>
          <w:szCs w:val="24"/>
        </w:rPr>
      </w:pPr>
    </w:p>
    <w:p w14:paraId="2D6F5B62" w14:textId="77777777" w:rsidR="00A6666F" w:rsidRPr="00440902" w:rsidRDefault="00A6666F">
      <w:pPr>
        <w:pStyle w:val="Akapitzlist"/>
        <w:numPr>
          <w:ilvl w:val="0"/>
          <w:numId w:val="8"/>
        </w:numPr>
        <w:jc w:val="both"/>
        <w:rPr>
          <w:rFonts w:cstheme="minorHAnsi"/>
          <w:b w:val="0"/>
          <w:bCs/>
          <w:color w:val="0F0D29" w:themeColor="text1"/>
          <w:sz w:val="24"/>
          <w:szCs w:val="24"/>
        </w:rPr>
      </w:pPr>
      <w:proofErr w:type="spellStart"/>
      <w:r w:rsidRPr="00440902">
        <w:rPr>
          <w:rFonts w:cstheme="minorHAnsi"/>
          <w:b w:val="0"/>
          <w:bCs/>
          <w:color w:val="0F0D29" w:themeColor="text1"/>
          <w:sz w:val="24"/>
          <w:szCs w:val="24"/>
        </w:rPr>
        <w:t>Tišnov</w:t>
      </w:r>
      <w:proofErr w:type="spellEnd"/>
      <w:r w:rsidRPr="00440902">
        <w:rPr>
          <w:rFonts w:cstheme="minorHAnsi"/>
          <w:b w:val="0"/>
          <w:bCs/>
          <w:color w:val="0F0D29" w:themeColor="text1"/>
          <w:sz w:val="24"/>
          <w:szCs w:val="24"/>
        </w:rPr>
        <w:t xml:space="preserve"> (Czechy),</w:t>
      </w:r>
    </w:p>
    <w:p w14:paraId="164B210B" w14:textId="77777777" w:rsidR="00440902" w:rsidRDefault="00440902" w:rsidP="00440902">
      <w:pPr>
        <w:rPr>
          <w:rFonts w:cstheme="minorHAnsi"/>
          <w:b w:val="0"/>
          <w:bCs/>
          <w:color w:val="0F0D29" w:themeColor="text1"/>
          <w:sz w:val="24"/>
          <w:szCs w:val="24"/>
        </w:rPr>
      </w:pPr>
      <w:r w:rsidRPr="00440902">
        <w:rPr>
          <w:rFonts w:cstheme="minorHAnsi"/>
          <w:color w:val="0F0D29" w:themeColor="text1"/>
          <w:sz w:val="24"/>
          <w:szCs w:val="24"/>
          <w:u w:val="single"/>
        </w:rPr>
        <w:t>Zakres współpracy</w:t>
      </w:r>
      <w:r w:rsidRPr="00440902">
        <w:rPr>
          <w:rFonts w:cstheme="minorHAnsi"/>
          <w:b w:val="0"/>
          <w:bCs/>
          <w:color w:val="0F0D29" w:themeColor="text1"/>
          <w:sz w:val="24"/>
          <w:szCs w:val="24"/>
        </w:rPr>
        <w:t>: szkolnictwo, kultura, sport, samorząd lokalny, działalność gospodarcza, ruch turystyczny, stosunki ekonomiczne. Sygnatariusze zobowiązali się do pomocy w kontaktach pomiędzy przedstawicielami swoich organizacji poprzez wymianę informacji i doświadczeń, a także do stwarzania dobrych warunków przy wymianie delegacji i nawiązywania kontaktów pomiędzy podmiotami gospodarczymi na terenie swojej działalności.</w:t>
      </w:r>
    </w:p>
    <w:p w14:paraId="48A5AB60" w14:textId="77777777" w:rsidR="00440902" w:rsidRPr="00440902" w:rsidRDefault="00440902" w:rsidP="00440902">
      <w:pPr>
        <w:rPr>
          <w:rFonts w:cstheme="minorHAnsi"/>
          <w:b w:val="0"/>
          <w:bCs/>
          <w:color w:val="0F0D29" w:themeColor="text1"/>
          <w:sz w:val="24"/>
          <w:szCs w:val="24"/>
        </w:rPr>
      </w:pPr>
    </w:p>
    <w:p w14:paraId="241190BA" w14:textId="77777777" w:rsidR="00A6666F" w:rsidRDefault="00A6666F">
      <w:pPr>
        <w:pStyle w:val="Akapitzlist"/>
        <w:numPr>
          <w:ilvl w:val="0"/>
          <w:numId w:val="8"/>
        </w:numPr>
        <w:jc w:val="both"/>
        <w:rPr>
          <w:rFonts w:cstheme="minorHAnsi"/>
          <w:b w:val="0"/>
          <w:bCs/>
          <w:color w:val="0F0D29" w:themeColor="text1"/>
          <w:sz w:val="24"/>
          <w:szCs w:val="24"/>
        </w:rPr>
      </w:pPr>
      <w:proofErr w:type="spellStart"/>
      <w:r w:rsidRPr="00440902">
        <w:rPr>
          <w:rFonts w:cstheme="minorHAnsi"/>
          <w:b w:val="0"/>
          <w:bCs/>
          <w:color w:val="0F0D29" w:themeColor="text1"/>
          <w:sz w:val="24"/>
          <w:szCs w:val="24"/>
        </w:rPr>
        <w:t>Heves</w:t>
      </w:r>
      <w:proofErr w:type="spellEnd"/>
      <w:r w:rsidRPr="00440902">
        <w:rPr>
          <w:rFonts w:cstheme="minorHAnsi"/>
          <w:b w:val="0"/>
          <w:bCs/>
          <w:color w:val="0F0D29" w:themeColor="text1"/>
          <w:sz w:val="24"/>
          <w:szCs w:val="24"/>
        </w:rPr>
        <w:t xml:space="preserve"> (Węgry),</w:t>
      </w:r>
    </w:p>
    <w:p w14:paraId="1ACF1CD4" w14:textId="2C3F3207" w:rsidR="00440902" w:rsidRDefault="00440902" w:rsidP="00440902">
      <w:pPr>
        <w:jc w:val="both"/>
        <w:rPr>
          <w:rFonts w:cstheme="minorHAnsi"/>
          <w:b w:val="0"/>
          <w:bCs/>
          <w:color w:val="0F0D29" w:themeColor="text1"/>
          <w:sz w:val="24"/>
          <w:szCs w:val="24"/>
        </w:rPr>
      </w:pPr>
      <w:r w:rsidRPr="00440902">
        <w:rPr>
          <w:rFonts w:cstheme="minorHAnsi"/>
          <w:color w:val="0F0D29" w:themeColor="text1"/>
          <w:sz w:val="24"/>
          <w:szCs w:val="24"/>
          <w:u w:val="single"/>
        </w:rPr>
        <w:t>Zakres współpracy</w:t>
      </w:r>
      <w:r w:rsidRPr="00440902">
        <w:rPr>
          <w:rFonts w:cstheme="minorHAnsi"/>
          <w:b w:val="0"/>
          <w:bCs/>
          <w:color w:val="0F0D29" w:themeColor="text1"/>
          <w:sz w:val="24"/>
          <w:szCs w:val="24"/>
        </w:rPr>
        <w:t xml:space="preserve">: Współdziałanie obu miejscowości w dziedzinach gospodarczej, kulturalnej </w:t>
      </w:r>
      <w:r w:rsidR="00CD2B73">
        <w:rPr>
          <w:rFonts w:cstheme="minorHAnsi"/>
          <w:b w:val="0"/>
          <w:bCs/>
          <w:color w:val="0F0D29" w:themeColor="text1"/>
          <w:sz w:val="24"/>
          <w:szCs w:val="24"/>
        </w:rPr>
        <w:br/>
      </w:r>
      <w:r w:rsidRPr="00440902">
        <w:rPr>
          <w:rFonts w:cstheme="minorHAnsi"/>
          <w:b w:val="0"/>
          <w:bCs/>
          <w:color w:val="0F0D29" w:themeColor="text1"/>
          <w:sz w:val="24"/>
          <w:szCs w:val="24"/>
        </w:rPr>
        <w:t>i turystycznej.  W ramach współpracy gospodarczej strony zobowiązały się do nawiązywania dwustronnych kontaktów gospodarczych. W ramach współpracy kulturalnej ustalono, że strony będą się wzajemnie zapraszać na organizowane imprezy, a także zapewnią możliwość udziału w nich przedstawicieli organizacji artystycznych, w umowie uwzględniono również wymianę doświadczeń pomiędzy instytucjami oświaty, kultury i organizacjami artystycznymi. Z kolei w ramach współpracy w dziedzinie turystyki zobowiązano się do wzajemnego upowszechnienia w swoich miejscowościach atrakcji i walorów turystycznych miasta partnerskiego, do współdziałania w zakresie nawiązywania bezpośrednich kontaktów pomiędzy mieszkańcami obu miejscowości, wspierając tym samym ideę wzajemnego poznawania przez nich warunków życia ludności.</w:t>
      </w:r>
    </w:p>
    <w:p w14:paraId="6BC61E7B" w14:textId="77777777" w:rsidR="00440902" w:rsidRPr="00440902" w:rsidRDefault="00440902" w:rsidP="00440902">
      <w:pPr>
        <w:jc w:val="both"/>
        <w:rPr>
          <w:rFonts w:cstheme="minorHAnsi"/>
          <w:b w:val="0"/>
          <w:bCs/>
          <w:color w:val="0F0D29" w:themeColor="text1"/>
          <w:sz w:val="24"/>
          <w:szCs w:val="24"/>
        </w:rPr>
      </w:pPr>
    </w:p>
    <w:p w14:paraId="50E9E60B" w14:textId="77777777" w:rsidR="00A6666F" w:rsidRDefault="00A6666F">
      <w:pPr>
        <w:numPr>
          <w:ilvl w:val="0"/>
          <w:numId w:val="7"/>
        </w:numPr>
        <w:jc w:val="both"/>
        <w:rPr>
          <w:rFonts w:cstheme="minorHAnsi"/>
          <w:b w:val="0"/>
          <w:bCs/>
          <w:color w:val="0F0D29" w:themeColor="text1"/>
          <w:sz w:val="24"/>
          <w:szCs w:val="24"/>
        </w:rPr>
      </w:pPr>
      <w:proofErr w:type="spellStart"/>
      <w:r w:rsidRPr="00A6666F">
        <w:rPr>
          <w:rFonts w:cstheme="minorHAnsi"/>
          <w:b w:val="0"/>
          <w:bCs/>
          <w:color w:val="0F0D29" w:themeColor="text1"/>
          <w:sz w:val="24"/>
          <w:szCs w:val="24"/>
        </w:rPr>
        <w:t>Slawuta</w:t>
      </w:r>
      <w:proofErr w:type="spellEnd"/>
      <w:r w:rsidRPr="00A6666F">
        <w:rPr>
          <w:rFonts w:cstheme="minorHAnsi"/>
          <w:b w:val="0"/>
          <w:bCs/>
          <w:color w:val="0F0D29" w:themeColor="text1"/>
          <w:sz w:val="24"/>
          <w:szCs w:val="24"/>
        </w:rPr>
        <w:t xml:space="preserve"> (Ukraina).</w:t>
      </w:r>
    </w:p>
    <w:p w14:paraId="19B48678" w14:textId="1DD53183" w:rsidR="00A6666F" w:rsidRDefault="00440902" w:rsidP="00A6666F">
      <w:pPr>
        <w:jc w:val="both"/>
        <w:rPr>
          <w:rFonts w:cstheme="minorHAnsi"/>
          <w:b w:val="0"/>
          <w:bCs/>
          <w:color w:val="0F0D29" w:themeColor="text1"/>
          <w:sz w:val="24"/>
          <w:szCs w:val="24"/>
        </w:rPr>
      </w:pPr>
      <w:r w:rsidRPr="005C7617">
        <w:rPr>
          <w:rFonts w:cstheme="minorHAnsi"/>
          <w:color w:val="0F0D29" w:themeColor="text1"/>
          <w:sz w:val="24"/>
          <w:szCs w:val="24"/>
          <w:u w:val="single"/>
        </w:rPr>
        <w:t>Zakres współpracy:</w:t>
      </w:r>
      <w:r w:rsidRPr="00440902">
        <w:rPr>
          <w:rFonts w:cstheme="minorHAnsi"/>
          <w:b w:val="0"/>
          <w:bCs/>
          <w:color w:val="0F0D29" w:themeColor="text1"/>
          <w:sz w:val="24"/>
          <w:szCs w:val="24"/>
        </w:rPr>
        <w:t xml:space="preserve"> Wolą stron jest wniesienie wkładu w sprawę głębszego wzajemnego poznania </w:t>
      </w:r>
      <w:r w:rsidR="00CD2B73">
        <w:rPr>
          <w:rFonts w:cstheme="minorHAnsi"/>
          <w:b w:val="0"/>
          <w:bCs/>
          <w:color w:val="0F0D29" w:themeColor="text1"/>
          <w:sz w:val="24"/>
          <w:szCs w:val="24"/>
        </w:rPr>
        <w:br/>
      </w:r>
      <w:r w:rsidRPr="00440902">
        <w:rPr>
          <w:rFonts w:cstheme="minorHAnsi"/>
          <w:b w:val="0"/>
          <w:bCs/>
          <w:color w:val="0F0D29" w:themeColor="text1"/>
          <w:sz w:val="24"/>
          <w:szCs w:val="24"/>
        </w:rPr>
        <w:t xml:space="preserve">i zrozumienia się naszych Narodów poprzez spotkania mieszkańców gminy Sulejów i </w:t>
      </w:r>
      <w:proofErr w:type="spellStart"/>
      <w:r w:rsidRPr="00440902">
        <w:rPr>
          <w:rFonts w:cstheme="minorHAnsi"/>
          <w:b w:val="0"/>
          <w:bCs/>
          <w:color w:val="0F0D29" w:themeColor="text1"/>
          <w:sz w:val="24"/>
          <w:szCs w:val="24"/>
        </w:rPr>
        <w:t>Sławuty</w:t>
      </w:r>
      <w:proofErr w:type="spellEnd"/>
      <w:r w:rsidRPr="00440902">
        <w:rPr>
          <w:rFonts w:cstheme="minorHAnsi"/>
          <w:b w:val="0"/>
          <w:bCs/>
          <w:color w:val="0F0D29" w:themeColor="text1"/>
          <w:sz w:val="24"/>
          <w:szCs w:val="24"/>
        </w:rPr>
        <w:t xml:space="preserve">, podejmowanie bezpośredniej współpracy i kontaktów pomiędzy jednostkami organizacyjnymi obydwu partnerów, wymianę informacji o rozwoju gospodarczym, warunkach życiowych ludności i prawach obywatelskich oraz podejmowanie różnych form współpracy ekonomicznej, kulturalnej, turystycznej itp. W celu wzajemnego poznania strony umowy postanowiły umożliwiać spotkania mieszkańców poprzez wymianę delegacji i grup, a w szczególności wspierać wymianę pomiędzy grupami młodzieżowymi </w:t>
      </w:r>
      <w:r w:rsidR="00CD2B73">
        <w:rPr>
          <w:rFonts w:cstheme="minorHAnsi"/>
          <w:b w:val="0"/>
          <w:bCs/>
          <w:color w:val="0F0D29" w:themeColor="text1"/>
          <w:sz w:val="24"/>
          <w:szCs w:val="24"/>
        </w:rPr>
        <w:br/>
      </w:r>
      <w:r w:rsidRPr="00440902">
        <w:rPr>
          <w:rFonts w:cstheme="minorHAnsi"/>
          <w:b w:val="0"/>
          <w:bCs/>
          <w:color w:val="0F0D29" w:themeColor="text1"/>
          <w:sz w:val="24"/>
          <w:szCs w:val="24"/>
        </w:rPr>
        <w:t xml:space="preserve">i szkolnymi. W celu poznania kultury naszych Narodów strony zobowiązały się do wymiany turystycznej, kulturalnej i sportowej oraz wspierania współpracy edukacyjnej swoich szkól i wymiany doświadczeń </w:t>
      </w:r>
      <w:r w:rsidR="00CD2B73">
        <w:rPr>
          <w:rFonts w:cstheme="minorHAnsi"/>
          <w:b w:val="0"/>
          <w:bCs/>
          <w:color w:val="0F0D29" w:themeColor="text1"/>
          <w:sz w:val="24"/>
          <w:szCs w:val="24"/>
        </w:rPr>
        <w:br/>
      </w:r>
      <w:r w:rsidRPr="00440902">
        <w:rPr>
          <w:rFonts w:cstheme="minorHAnsi"/>
          <w:b w:val="0"/>
          <w:bCs/>
          <w:color w:val="0F0D29" w:themeColor="text1"/>
          <w:sz w:val="24"/>
          <w:szCs w:val="24"/>
        </w:rPr>
        <w:t>w celu podniesienia jakości działań samorządowych.</w:t>
      </w:r>
    </w:p>
    <w:p w14:paraId="3E989A21" w14:textId="77777777" w:rsidR="00440902" w:rsidRPr="00A6666F" w:rsidRDefault="00440902" w:rsidP="00A6666F">
      <w:pPr>
        <w:jc w:val="both"/>
        <w:rPr>
          <w:rFonts w:cstheme="minorHAnsi"/>
          <w:b w:val="0"/>
          <w:bCs/>
          <w:color w:val="0F0D29" w:themeColor="text1"/>
          <w:sz w:val="24"/>
          <w:szCs w:val="24"/>
        </w:rPr>
      </w:pPr>
    </w:p>
    <w:p w14:paraId="670C38EC" w14:textId="454776C9" w:rsidR="00A6666F" w:rsidRPr="00A6666F" w:rsidRDefault="00A6666F" w:rsidP="00A6666F">
      <w:pPr>
        <w:ind w:firstLine="567"/>
        <w:jc w:val="both"/>
        <w:rPr>
          <w:rFonts w:eastAsia="Times New Roman" w:cstheme="minorHAnsi"/>
          <w:b w:val="0"/>
          <w:bCs/>
          <w:color w:val="0F0D29" w:themeColor="text1"/>
          <w:kern w:val="36"/>
          <w:sz w:val="24"/>
          <w:szCs w:val="24"/>
        </w:rPr>
      </w:pPr>
      <w:r w:rsidRPr="00A6666F">
        <w:rPr>
          <w:rFonts w:cstheme="minorHAnsi"/>
          <w:b w:val="0"/>
          <w:bCs/>
          <w:color w:val="0F0D29" w:themeColor="text1"/>
          <w:sz w:val="24"/>
          <w:szCs w:val="24"/>
        </w:rPr>
        <w:t xml:space="preserve">Dnia 11 stycznia 2022 r. Gmina Sulejów podpisała porozumienie międzygminne  z Gminą Czarnocin, Gminą Gorzkowice, Gminą Grabica, Gminą Moszczenica, Gminą Rozprza, Miastem Piotrków Trybunalski, Gminą Wola Krzysztoporska, Gminą Wolbórz, Gminą Bełchatów, Miastem Bełchatów, Gminą Drużbice, Gminą Kleszczów, Gminą Kluki, Gminą Szczerców, Gminą Zelów, Gminą Radomsko, Miastem Radomsko, Gminą Dobryszyce, Gminą Gidle, Gminą Gomunice, Gminą Kamieńsk, Gminą Kobiele Wielkie, Gminą Kodrąb, Gminą Ładzice w sprawi powołania Związku ZIT , mającego na celu </w:t>
      </w:r>
      <w:r w:rsidRPr="00A6666F">
        <w:rPr>
          <w:rFonts w:cstheme="minorHAnsi"/>
          <w:b w:val="0"/>
          <w:bCs/>
          <w:color w:val="0F0D29" w:themeColor="text1"/>
          <w:sz w:val="24"/>
          <w:szCs w:val="24"/>
        </w:rPr>
        <w:lastRenderedPageBreak/>
        <w:t>współpracę jednostek samorządu terytorialnego</w:t>
      </w:r>
      <w:bookmarkStart w:id="6" w:name="_Hlk76120554"/>
      <w:r w:rsidRPr="00A6666F">
        <w:rPr>
          <w:rFonts w:cstheme="minorHAnsi"/>
          <w:b w:val="0"/>
          <w:bCs/>
          <w:color w:val="0F0D29" w:themeColor="text1"/>
          <w:sz w:val="24"/>
          <w:szCs w:val="24"/>
        </w:rPr>
        <w:t xml:space="preserve"> Miejskiego Obszaru Funkcjonalnego Radomsko - Piotrków Trybunalski – Bełchatów</w:t>
      </w:r>
      <w:bookmarkEnd w:id="6"/>
      <w:r w:rsidRPr="00A6666F">
        <w:rPr>
          <w:rFonts w:cstheme="minorHAnsi"/>
          <w:b w:val="0"/>
          <w:bCs/>
          <w:color w:val="0F0D29" w:themeColor="text1"/>
          <w:sz w:val="24"/>
          <w:szCs w:val="24"/>
        </w:rPr>
        <w:t>, służącego realizacji zadań  Zintegrowanych Inwestycji Terytorialnych w ramach programu Fundusze Europejskie dla Łódzkiego 2021-2027. Dla Miejskich Obszarów Funkcjonalnych szczególnie istotna będzie realizacja zintegrowanych, kompleksowych projektów odnoszących się m.in. do  zwiększania efektywności energetycznej, poprawy stanu środowiska przyrodniczego, szczególnie w zakresie jakości powietrza, wzrostu atrakcyjności osadniczej, oraz rozwoju kultury, turystyki i rekreacji.</w:t>
      </w:r>
      <w:r w:rsidR="00440902">
        <w:rPr>
          <w:rFonts w:cstheme="minorHAnsi"/>
          <w:b w:val="0"/>
          <w:bCs/>
          <w:color w:val="0F0D29" w:themeColor="text1"/>
          <w:sz w:val="24"/>
          <w:szCs w:val="24"/>
        </w:rPr>
        <w:t xml:space="preserve"> W 2023 r. trwały prace związane na przygotowaniu </w:t>
      </w:r>
      <w:r w:rsidR="00440902" w:rsidRPr="00440902">
        <w:rPr>
          <w:rFonts w:cstheme="minorHAnsi"/>
          <w:b w:val="0"/>
          <w:bCs/>
          <w:color w:val="0F0D29" w:themeColor="text1"/>
          <w:sz w:val="24"/>
          <w:szCs w:val="24"/>
        </w:rPr>
        <w:t>Strategi</w:t>
      </w:r>
      <w:r w:rsidR="00440902">
        <w:rPr>
          <w:rFonts w:cstheme="minorHAnsi"/>
          <w:b w:val="0"/>
          <w:bCs/>
          <w:color w:val="0F0D29" w:themeColor="text1"/>
          <w:sz w:val="24"/>
          <w:szCs w:val="24"/>
        </w:rPr>
        <w:t>i</w:t>
      </w:r>
      <w:r w:rsidR="00440902" w:rsidRPr="00440902">
        <w:rPr>
          <w:rFonts w:cstheme="minorHAnsi"/>
          <w:b w:val="0"/>
          <w:bCs/>
          <w:color w:val="0F0D29" w:themeColor="text1"/>
          <w:sz w:val="24"/>
          <w:szCs w:val="24"/>
        </w:rPr>
        <w:t xml:space="preserve"> Zintegrowanych Inwestycji Terytorialnych Miejskiego Obszaru Funkcjonalnego Radomsko – Piotrków Trybunalski – Bełchatów 2027</w:t>
      </w:r>
    </w:p>
    <w:p w14:paraId="5AF092F2" w14:textId="3A8C4A94" w:rsidR="00A6666F" w:rsidRPr="00A6666F" w:rsidRDefault="00A6666F" w:rsidP="00A6666F">
      <w:pPr>
        <w:ind w:firstLine="567"/>
        <w:jc w:val="both"/>
        <w:rPr>
          <w:rFonts w:cstheme="minorHAnsi"/>
          <w:b w:val="0"/>
          <w:bCs/>
          <w:color w:val="0F0D29" w:themeColor="text1"/>
          <w:sz w:val="24"/>
          <w:szCs w:val="24"/>
        </w:rPr>
      </w:pPr>
      <w:r w:rsidRPr="00A6666F">
        <w:rPr>
          <w:rFonts w:cstheme="minorHAnsi"/>
          <w:b w:val="0"/>
          <w:bCs/>
          <w:color w:val="0F0D29" w:themeColor="text1"/>
          <w:sz w:val="24"/>
          <w:szCs w:val="24"/>
        </w:rPr>
        <w:t>Dnia 23 lutego 2022 roku podjęta została UCHWAŁA NR XLIII/409/2022 w sprawie wyrażenia woli utworzenia i przystąpienia do Łódzkiego Stowarzyszenia Samorządowego „</w:t>
      </w:r>
      <w:proofErr w:type="spellStart"/>
      <w:r w:rsidRPr="00A6666F">
        <w:rPr>
          <w:rFonts w:cstheme="minorHAnsi"/>
          <w:b w:val="0"/>
          <w:bCs/>
          <w:color w:val="0F0D29" w:themeColor="text1"/>
          <w:sz w:val="24"/>
          <w:szCs w:val="24"/>
        </w:rPr>
        <w:t>PomagaMY</w:t>
      </w:r>
      <w:proofErr w:type="spellEnd"/>
      <w:r w:rsidRPr="00A6666F">
        <w:rPr>
          <w:rFonts w:cstheme="minorHAnsi"/>
          <w:b w:val="0"/>
          <w:bCs/>
          <w:color w:val="0F0D29" w:themeColor="text1"/>
          <w:sz w:val="24"/>
          <w:szCs w:val="24"/>
        </w:rPr>
        <w:t xml:space="preserve">”. Głównym celem Stowarzyszenia jest wspieranie idei samorządu terytorialnego, oraz obrona wspólnych interesów członków polegająca na organizowaniu i udzielaniu wzajemnej pomocy jednostkom samorządu terytorialnego województwa łódzkiego w zakresie zapobiegania oraz likwidacji negatywnych skutków zdarzeń kryzysowych. W ramach prowadzonych działań Burmistrz Sulejowa- </w:t>
      </w:r>
      <w:r w:rsidRPr="007A2472">
        <w:rPr>
          <w:rFonts w:cstheme="minorHAnsi"/>
          <w:b w:val="0"/>
          <w:bCs/>
          <w:color w:val="0F0D29" w:themeColor="text1"/>
          <w:sz w:val="24"/>
          <w:szCs w:val="24"/>
        </w:rPr>
        <w:t xml:space="preserve">Delegat, brał udział </w:t>
      </w:r>
      <w:r w:rsidR="0073457E" w:rsidRPr="007A2472">
        <w:rPr>
          <w:rFonts w:cstheme="minorHAnsi"/>
          <w:b w:val="0"/>
          <w:bCs/>
          <w:color w:val="0F0D29" w:themeColor="text1"/>
          <w:sz w:val="24"/>
          <w:szCs w:val="24"/>
        </w:rPr>
        <w:br/>
      </w:r>
      <w:r w:rsidRPr="007A2472">
        <w:rPr>
          <w:rFonts w:cstheme="minorHAnsi"/>
          <w:b w:val="0"/>
          <w:bCs/>
          <w:color w:val="0F0D29" w:themeColor="text1"/>
          <w:sz w:val="24"/>
          <w:szCs w:val="24"/>
        </w:rPr>
        <w:t>w jednym spotkaniu.</w:t>
      </w:r>
      <w:r w:rsidRPr="00A6666F">
        <w:rPr>
          <w:rFonts w:cstheme="minorHAnsi"/>
          <w:b w:val="0"/>
          <w:bCs/>
          <w:color w:val="0F0D29" w:themeColor="text1"/>
          <w:sz w:val="24"/>
          <w:szCs w:val="24"/>
        </w:rPr>
        <w:t xml:space="preserve">  </w:t>
      </w:r>
    </w:p>
    <w:p w14:paraId="5A422641" w14:textId="16D9418A" w:rsidR="00A6666F" w:rsidRPr="00A6666F" w:rsidRDefault="00A6666F" w:rsidP="00A6666F">
      <w:pPr>
        <w:ind w:firstLine="357"/>
        <w:jc w:val="both"/>
        <w:rPr>
          <w:rFonts w:eastAsia="Times New Roman" w:cstheme="minorHAnsi"/>
          <w:b w:val="0"/>
          <w:bCs/>
          <w:color w:val="0F0D29" w:themeColor="text1"/>
          <w:sz w:val="24"/>
          <w:szCs w:val="24"/>
        </w:rPr>
      </w:pPr>
      <w:r w:rsidRPr="00A6666F">
        <w:rPr>
          <w:rFonts w:cstheme="minorHAnsi"/>
          <w:b w:val="0"/>
          <w:bCs/>
          <w:color w:val="0F0D29" w:themeColor="text1"/>
          <w:sz w:val="24"/>
          <w:szCs w:val="24"/>
        </w:rPr>
        <w:t xml:space="preserve">Gmina Sulejów od </w:t>
      </w:r>
      <w:r w:rsidRPr="00A6666F">
        <w:rPr>
          <w:rFonts w:eastAsia="Times New Roman" w:cstheme="minorHAnsi"/>
          <w:b w:val="0"/>
          <w:bCs/>
          <w:color w:val="0F0D29" w:themeColor="text1"/>
          <w:sz w:val="24"/>
          <w:szCs w:val="24"/>
        </w:rPr>
        <w:t xml:space="preserve"> 2007 roku </w:t>
      </w:r>
      <w:r w:rsidRPr="00A6666F">
        <w:rPr>
          <w:rFonts w:cstheme="minorHAnsi"/>
          <w:b w:val="0"/>
          <w:bCs/>
          <w:color w:val="0F0D29" w:themeColor="text1"/>
          <w:sz w:val="24"/>
          <w:szCs w:val="24"/>
        </w:rPr>
        <w:t xml:space="preserve">należy do Ogólnopolskiego Stowarzyszenia Gmin Cysterskich ,  celem Stowarzyszenia jest wspieranie idei samorządu terytorialnego oraz obrona wspólnych interesów </w:t>
      </w:r>
      <w:r w:rsidR="00CD2B73">
        <w:rPr>
          <w:rFonts w:cstheme="minorHAnsi"/>
          <w:b w:val="0"/>
          <w:bCs/>
          <w:color w:val="0F0D29" w:themeColor="text1"/>
          <w:sz w:val="24"/>
          <w:szCs w:val="24"/>
        </w:rPr>
        <w:br/>
      </w:r>
      <w:r w:rsidRPr="00A6666F">
        <w:rPr>
          <w:rFonts w:cstheme="minorHAnsi"/>
          <w:b w:val="0"/>
          <w:bCs/>
          <w:color w:val="0F0D29" w:themeColor="text1"/>
          <w:sz w:val="24"/>
          <w:szCs w:val="24"/>
        </w:rPr>
        <w:t xml:space="preserve">w zakresie ochrony dziedzictwa cysterskiego. W ramach ww. działań gmina brała udział w trzech spotkaniach on-line. </w:t>
      </w:r>
    </w:p>
    <w:p w14:paraId="36C26B5F" w14:textId="77777777" w:rsidR="00A6666F" w:rsidRPr="00A6666F" w:rsidRDefault="00A6666F" w:rsidP="00A6666F">
      <w:pPr>
        <w:ind w:firstLine="357"/>
        <w:jc w:val="both"/>
        <w:rPr>
          <w:rFonts w:cstheme="minorHAnsi"/>
          <w:b w:val="0"/>
          <w:bCs/>
          <w:color w:val="0F0D29" w:themeColor="text1"/>
          <w:sz w:val="24"/>
          <w:szCs w:val="24"/>
        </w:rPr>
      </w:pPr>
      <w:r w:rsidRPr="00A6666F">
        <w:rPr>
          <w:rFonts w:cstheme="minorHAnsi"/>
          <w:b w:val="0"/>
          <w:bCs/>
          <w:color w:val="0F0D29" w:themeColor="text1"/>
          <w:sz w:val="24"/>
          <w:szCs w:val="24"/>
        </w:rPr>
        <w:t>Gmina należy do Lokalnej Grupy Działania "Stowarzyszenie Dolina Pilicy" (siedziba Tomaszów Mazowiecki), która stara się o dofinansowanie zadań lokalnych z Programu Rozwoju Obszarów Wiejskich w ramach: różnicowanie w kierunku działalności nierolniczej, tworzenie i rozwój mikroprzedsiębiorstw, odnowa i rozwój wsi oraz tzw. "małych projektów". LGD została powołana w celu stymulowania lokalnych inicjatyw na rzecz rozwoju obszarów wiejskich i pozyskuje na to środki.</w:t>
      </w:r>
    </w:p>
    <w:p w14:paraId="5B9DFA98" w14:textId="41085563" w:rsidR="00A6666F" w:rsidRPr="00A6666F" w:rsidRDefault="0073457E" w:rsidP="0073457E">
      <w:pPr>
        <w:ind w:firstLine="357"/>
        <w:jc w:val="both"/>
        <w:rPr>
          <w:rFonts w:cstheme="minorHAnsi"/>
          <w:b w:val="0"/>
          <w:bCs/>
          <w:color w:val="0F0D29" w:themeColor="text1"/>
          <w:sz w:val="24"/>
          <w:szCs w:val="24"/>
        </w:rPr>
      </w:pPr>
      <w:r>
        <w:rPr>
          <w:rFonts w:cstheme="minorHAnsi"/>
          <w:b w:val="0"/>
          <w:bCs/>
          <w:color w:val="0F0D29" w:themeColor="text1"/>
          <w:sz w:val="24"/>
          <w:szCs w:val="24"/>
        </w:rPr>
        <w:t>W</w:t>
      </w:r>
      <w:r w:rsidR="00A6666F" w:rsidRPr="00A6666F">
        <w:rPr>
          <w:rFonts w:cstheme="minorHAnsi"/>
          <w:b w:val="0"/>
          <w:bCs/>
          <w:color w:val="0F0D29" w:themeColor="text1"/>
          <w:sz w:val="24"/>
          <w:szCs w:val="24"/>
        </w:rPr>
        <w:t xml:space="preserve"> 2021 roku Uchwałą NR XXXVI/345/2021 Rady Miejskiej w Sulejowie z dnia 29 czerwca 2021 r. </w:t>
      </w:r>
      <w:r w:rsidRPr="00A6666F">
        <w:rPr>
          <w:rFonts w:cstheme="minorHAnsi"/>
          <w:b w:val="0"/>
          <w:bCs/>
          <w:color w:val="0F0D29" w:themeColor="text1"/>
          <w:sz w:val="24"/>
          <w:szCs w:val="24"/>
        </w:rPr>
        <w:t>Miasto Sulejów przystąpiło do Związku Miast Polskich</w:t>
      </w:r>
      <w:r>
        <w:rPr>
          <w:rFonts w:cstheme="minorHAnsi"/>
          <w:b w:val="0"/>
          <w:bCs/>
          <w:color w:val="0F0D29" w:themeColor="text1"/>
          <w:sz w:val="24"/>
          <w:szCs w:val="24"/>
        </w:rPr>
        <w:t xml:space="preserve">, </w:t>
      </w:r>
      <w:r w:rsidRPr="00A6666F">
        <w:rPr>
          <w:rFonts w:cstheme="minorHAnsi"/>
          <w:b w:val="0"/>
          <w:bCs/>
          <w:color w:val="0F0D29" w:themeColor="text1"/>
          <w:sz w:val="24"/>
          <w:szCs w:val="24"/>
        </w:rPr>
        <w:t xml:space="preserve"> </w:t>
      </w:r>
      <w:r w:rsidR="00A6666F" w:rsidRPr="00A6666F">
        <w:rPr>
          <w:rFonts w:cstheme="minorHAnsi"/>
          <w:b w:val="0"/>
          <w:bCs/>
          <w:color w:val="0F0D29" w:themeColor="text1"/>
          <w:sz w:val="24"/>
          <w:szCs w:val="24"/>
        </w:rPr>
        <w:t>Delegatem Miasta w Związku Miast Polskich jest Burmistrz Sulejowa.</w:t>
      </w:r>
    </w:p>
    <w:p w14:paraId="56A38650" w14:textId="0B56B7A2" w:rsidR="00A6666F" w:rsidRPr="00A6666F" w:rsidRDefault="007A2472" w:rsidP="007A2472">
      <w:pPr>
        <w:ind w:firstLine="357"/>
        <w:jc w:val="both"/>
        <w:rPr>
          <w:rFonts w:cstheme="minorHAnsi"/>
          <w:b w:val="0"/>
          <w:bCs/>
          <w:color w:val="0F0D29" w:themeColor="text1"/>
          <w:sz w:val="24"/>
          <w:szCs w:val="24"/>
        </w:rPr>
      </w:pPr>
      <w:r>
        <w:rPr>
          <w:rFonts w:cstheme="minorHAnsi"/>
          <w:b w:val="0"/>
          <w:bCs/>
          <w:color w:val="0F0D29" w:themeColor="text1"/>
          <w:sz w:val="24"/>
          <w:szCs w:val="24"/>
        </w:rPr>
        <w:t>W</w:t>
      </w:r>
      <w:r w:rsidRPr="00A6666F">
        <w:rPr>
          <w:rFonts w:cstheme="minorHAnsi"/>
          <w:b w:val="0"/>
          <w:bCs/>
          <w:color w:val="0F0D29" w:themeColor="text1"/>
          <w:sz w:val="24"/>
          <w:szCs w:val="24"/>
        </w:rPr>
        <w:t xml:space="preserve"> 2016 r Miasto Sulejów przystąpiło do Stowarzyszenia</w:t>
      </w:r>
      <w:r w:rsidR="00A6666F" w:rsidRPr="00A6666F">
        <w:rPr>
          <w:rFonts w:cstheme="minorHAnsi"/>
          <w:b w:val="0"/>
          <w:bCs/>
          <w:color w:val="0F0D29" w:themeColor="text1"/>
          <w:sz w:val="24"/>
          <w:szCs w:val="24"/>
        </w:rPr>
        <w:t xml:space="preserve"> Jednostek Samorządu Terytorialnego na rzecz budowy Drogi Ekspresowej S12 - </w:t>
      </w:r>
    </w:p>
    <w:p w14:paraId="5A8FCB55" w14:textId="0C42F24E" w:rsidR="006C4F37" w:rsidRPr="00A6666F" w:rsidRDefault="006C4F37" w:rsidP="006C4F37">
      <w:pPr>
        <w:pStyle w:val="Nagwek1"/>
        <w:ind w:left="1080"/>
        <w:rPr>
          <w:rFonts w:asciiTheme="minorHAnsi" w:hAnsiTheme="minorHAnsi" w:cstheme="minorHAnsi"/>
          <w:b w:val="0"/>
          <w:bCs/>
          <w:color w:val="0F0D29" w:themeColor="text1"/>
          <w:sz w:val="40"/>
          <w:szCs w:val="40"/>
        </w:rPr>
      </w:pPr>
    </w:p>
    <w:p w14:paraId="7F5659CC" w14:textId="77777777" w:rsidR="006C4F37" w:rsidRDefault="006C4F37">
      <w:pPr>
        <w:spacing w:after="200"/>
        <w:rPr>
          <w:rFonts w:asciiTheme="majorHAnsi" w:eastAsiaTheme="majorEastAsia" w:hAnsiTheme="majorHAnsi" w:cstheme="majorBidi"/>
          <w:color w:val="061F57" w:themeColor="text2" w:themeShade="BF"/>
          <w:kern w:val="28"/>
          <w:sz w:val="40"/>
          <w:szCs w:val="40"/>
        </w:rPr>
      </w:pPr>
      <w:r>
        <w:rPr>
          <w:sz w:val="40"/>
          <w:szCs w:val="40"/>
        </w:rPr>
        <w:br w:type="page"/>
      </w:r>
    </w:p>
    <w:p w14:paraId="1CD3E787" w14:textId="7376B0A5" w:rsidR="00E849AC" w:rsidRPr="00E849AC" w:rsidRDefault="00C3316A">
      <w:pPr>
        <w:pStyle w:val="Nagwek1"/>
        <w:numPr>
          <w:ilvl w:val="0"/>
          <w:numId w:val="1"/>
        </w:numPr>
        <w:rPr>
          <w:sz w:val="40"/>
          <w:szCs w:val="40"/>
        </w:rPr>
      </w:pPr>
      <w:bookmarkStart w:id="7" w:name="_Toc166235911"/>
      <w:r>
        <w:rPr>
          <w:sz w:val="40"/>
          <w:szCs w:val="40"/>
        </w:rPr>
        <w:lastRenderedPageBreak/>
        <w:t xml:space="preserve">REALIZACJA POLITYK, PROGRAMÓW </w:t>
      </w:r>
      <w:r>
        <w:rPr>
          <w:sz w:val="40"/>
          <w:szCs w:val="40"/>
        </w:rPr>
        <w:br/>
        <w:t>I STRATEGII</w:t>
      </w:r>
      <w:bookmarkEnd w:id="7"/>
    </w:p>
    <w:p w14:paraId="0A61E285" w14:textId="510B5968" w:rsidR="00E849AC" w:rsidRPr="00E849AC" w:rsidRDefault="00E849AC" w:rsidP="00E849AC">
      <w:pPr>
        <w:rPr>
          <w:b w:val="0"/>
          <w:bCs/>
          <w:color w:val="0F0D29" w:themeColor="text1"/>
          <w:sz w:val="24"/>
          <w:szCs w:val="24"/>
        </w:rPr>
      </w:pPr>
      <w:r w:rsidRPr="00E849AC">
        <w:rPr>
          <w:b w:val="0"/>
          <w:bCs/>
          <w:color w:val="0F0D29" w:themeColor="text1"/>
          <w:sz w:val="24"/>
          <w:szCs w:val="24"/>
        </w:rPr>
        <w:t>W 2023 r. w Gminie Sulejów obowiązywały następujące dokumenty strategiczne:</w:t>
      </w:r>
    </w:p>
    <w:p w14:paraId="683BABE8" w14:textId="5EAD6F4E" w:rsidR="00E849AC" w:rsidRPr="00E849AC" w:rsidRDefault="00E849AC">
      <w:pPr>
        <w:numPr>
          <w:ilvl w:val="0"/>
          <w:numId w:val="9"/>
        </w:numPr>
        <w:rPr>
          <w:b w:val="0"/>
          <w:bCs/>
          <w:color w:val="0F0D29" w:themeColor="text1"/>
          <w:sz w:val="24"/>
          <w:szCs w:val="24"/>
        </w:rPr>
      </w:pPr>
      <w:bookmarkStart w:id="8" w:name="_Hlk134101168"/>
      <w:bookmarkStart w:id="9" w:name="_Toc8897973"/>
      <w:r w:rsidRPr="00E849AC">
        <w:rPr>
          <w:b w:val="0"/>
          <w:bCs/>
          <w:color w:val="0F0D29" w:themeColor="text1"/>
          <w:sz w:val="24"/>
          <w:szCs w:val="24"/>
        </w:rPr>
        <w:t>Strategi</w:t>
      </w:r>
      <w:r w:rsidR="004F39F9">
        <w:rPr>
          <w:b w:val="0"/>
          <w:bCs/>
          <w:color w:val="0F0D29" w:themeColor="text1"/>
          <w:sz w:val="24"/>
          <w:szCs w:val="24"/>
        </w:rPr>
        <w:t>a</w:t>
      </w:r>
      <w:r w:rsidRPr="00E849AC">
        <w:rPr>
          <w:b w:val="0"/>
          <w:bCs/>
          <w:color w:val="0F0D29" w:themeColor="text1"/>
          <w:sz w:val="24"/>
          <w:szCs w:val="24"/>
        </w:rPr>
        <w:t xml:space="preserve"> Rozwoju Gminy Sulejów na lata 2021-2030</w:t>
      </w:r>
      <w:bookmarkEnd w:id="8"/>
      <w:r w:rsidRPr="00E849AC">
        <w:rPr>
          <w:b w:val="0"/>
          <w:bCs/>
          <w:color w:val="0F0D29" w:themeColor="text1"/>
          <w:sz w:val="24"/>
          <w:szCs w:val="24"/>
        </w:rPr>
        <w:t>;</w:t>
      </w:r>
    </w:p>
    <w:p w14:paraId="543EC7D6" w14:textId="77777777" w:rsidR="00E849AC" w:rsidRPr="00E849AC" w:rsidRDefault="00E849AC">
      <w:pPr>
        <w:numPr>
          <w:ilvl w:val="0"/>
          <w:numId w:val="9"/>
        </w:numPr>
        <w:rPr>
          <w:b w:val="0"/>
          <w:bCs/>
          <w:color w:val="0F0D29" w:themeColor="text1"/>
          <w:sz w:val="24"/>
          <w:szCs w:val="24"/>
        </w:rPr>
      </w:pPr>
      <w:r w:rsidRPr="00E849AC">
        <w:rPr>
          <w:b w:val="0"/>
          <w:bCs/>
          <w:color w:val="0F0D29" w:themeColor="text1"/>
          <w:sz w:val="24"/>
          <w:szCs w:val="24"/>
        </w:rPr>
        <w:t>Lokalny Program Rewitalizacji Miasta i Gminy Sulejów na lata 2016 – 2023</w:t>
      </w:r>
      <w:bookmarkStart w:id="10" w:name="_Toc8897972"/>
      <w:bookmarkEnd w:id="9"/>
      <w:r w:rsidRPr="00E849AC">
        <w:rPr>
          <w:b w:val="0"/>
          <w:bCs/>
          <w:color w:val="0F0D29" w:themeColor="text1"/>
          <w:sz w:val="24"/>
          <w:szCs w:val="24"/>
        </w:rPr>
        <w:t>;</w:t>
      </w:r>
    </w:p>
    <w:p w14:paraId="07852D72" w14:textId="77777777" w:rsidR="00E849AC" w:rsidRPr="00E849AC" w:rsidRDefault="00E849AC">
      <w:pPr>
        <w:numPr>
          <w:ilvl w:val="0"/>
          <w:numId w:val="9"/>
        </w:numPr>
        <w:rPr>
          <w:b w:val="0"/>
          <w:bCs/>
          <w:color w:val="0F0D29" w:themeColor="text1"/>
          <w:sz w:val="24"/>
          <w:szCs w:val="24"/>
        </w:rPr>
      </w:pPr>
      <w:r w:rsidRPr="00E849AC">
        <w:rPr>
          <w:b w:val="0"/>
          <w:bCs/>
          <w:color w:val="0F0D29" w:themeColor="text1"/>
          <w:sz w:val="24"/>
          <w:szCs w:val="24"/>
        </w:rPr>
        <w:t>Gminny Program Opieki nad Zabytkami dla Gminy Sulejów</w:t>
      </w:r>
      <w:bookmarkStart w:id="11" w:name="_Toc8897971"/>
      <w:bookmarkEnd w:id="10"/>
      <w:r w:rsidRPr="00E849AC">
        <w:rPr>
          <w:b w:val="0"/>
          <w:bCs/>
          <w:color w:val="0F0D29" w:themeColor="text1"/>
          <w:sz w:val="24"/>
          <w:szCs w:val="24"/>
        </w:rPr>
        <w:t xml:space="preserve"> 2021-2024;</w:t>
      </w:r>
    </w:p>
    <w:p w14:paraId="1B2D1395" w14:textId="574718AB" w:rsidR="00E849AC" w:rsidRPr="00E849AC" w:rsidRDefault="00E849AC">
      <w:pPr>
        <w:pStyle w:val="Akapitzlist"/>
        <w:numPr>
          <w:ilvl w:val="0"/>
          <w:numId w:val="9"/>
        </w:numPr>
        <w:autoSpaceDE w:val="0"/>
        <w:autoSpaceDN w:val="0"/>
        <w:adjustRightInd w:val="0"/>
        <w:jc w:val="both"/>
        <w:rPr>
          <w:b w:val="0"/>
          <w:bCs/>
          <w:color w:val="0F0D29" w:themeColor="text1"/>
          <w:sz w:val="24"/>
          <w:szCs w:val="24"/>
        </w:rPr>
      </w:pPr>
      <w:bookmarkStart w:id="12" w:name="_Toc8897976"/>
      <w:bookmarkEnd w:id="11"/>
      <w:r w:rsidRPr="00E849AC">
        <w:rPr>
          <w:b w:val="0"/>
          <w:bCs/>
          <w:color w:val="0F0D29" w:themeColor="text1"/>
          <w:sz w:val="24"/>
          <w:szCs w:val="24"/>
        </w:rPr>
        <w:t xml:space="preserve">Studium uwarunkowań i kierunków zagospodarowania </w:t>
      </w:r>
      <w:r w:rsidR="0027317A" w:rsidRPr="00E849AC">
        <w:rPr>
          <w:b w:val="0"/>
          <w:bCs/>
          <w:color w:val="0F0D29" w:themeColor="text1"/>
          <w:sz w:val="24"/>
          <w:szCs w:val="24"/>
        </w:rPr>
        <w:t xml:space="preserve">przestrzennego </w:t>
      </w:r>
      <w:r w:rsidRPr="00E849AC">
        <w:rPr>
          <w:b w:val="0"/>
          <w:bCs/>
          <w:color w:val="0F0D29" w:themeColor="text1"/>
          <w:sz w:val="24"/>
          <w:szCs w:val="24"/>
        </w:rPr>
        <w:t>gminy Sulejów;</w:t>
      </w:r>
    </w:p>
    <w:p w14:paraId="2B54F234" w14:textId="77777777" w:rsidR="00E849AC" w:rsidRPr="00E849AC" w:rsidRDefault="00E849AC">
      <w:pPr>
        <w:numPr>
          <w:ilvl w:val="0"/>
          <w:numId w:val="9"/>
        </w:numPr>
        <w:rPr>
          <w:b w:val="0"/>
          <w:bCs/>
          <w:color w:val="0F0D29" w:themeColor="text1"/>
          <w:sz w:val="24"/>
          <w:szCs w:val="24"/>
        </w:rPr>
      </w:pPr>
      <w:bookmarkStart w:id="13" w:name="_Toc8897977"/>
      <w:bookmarkEnd w:id="12"/>
      <w:r w:rsidRPr="00E849AC">
        <w:rPr>
          <w:b w:val="0"/>
          <w:bCs/>
          <w:color w:val="0F0D29" w:themeColor="text1"/>
          <w:sz w:val="24"/>
          <w:szCs w:val="24"/>
        </w:rPr>
        <w:t xml:space="preserve">Strategia Rozwiązywania Problemów Społecznych dla Gminy Sulejów na lata </w:t>
      </w:r>
      <w:r w:rsidRPr="00E849AC">
        <w:rPr>
          <w:b w:val="0"/>
          <w:bCs/>
          <w:color w:val="0F0D29" w:themeColor="text1"/>
          <w:sz w:val="24"/>
          <w:szCs w:val="24"/>
        </w:rPr>
        <w:br/>
        <w:t>2021-2027;</w:t>
      </w:r>
    </w:p>
    <w:p w14:paraId="74DC7BC5" w14:textId="77777777" w:rsidR="00E849AC" w:rsidRPr="00E849AC" w:rsidRDefault="00E849AC">
      <w:pPr>
        <w:numPr>
          <w:ilvl w:val="0"/>
          <w:numId w:val="9"/>
        </w:numPr>
        <w:rPr>
          <w:b w:val="0"/>
          <w:bCs/>
          <w:color w:val="0F0D29" w:themeColor="text1"/>
          <w:sz w:val="24"/>
          <w:szCs w:val="24"/>
        </w:rPr>
      </w:pPr>
      <w:bookmarkStart w:id="14" w:name="_Toc8897978"/>
      <w:bookmarkEnd w:id="13"/>
      <w:r w:rsidRPr="00E849AC">
        <w:rPr>
          <w:b w:val="0"/>
          <w:bCs/>
          <w:color w:val="0F0D29" w:themeColor="text1"/>
          <w:sz w:val="24"/>
          <w:szCs w:val="24"/>
        </w:rPr>
        <w:t>Plan wykorzystania gminnego zasobu nieruchomośc</w:t>
      </w:r>
      <w:bookmarkEnd w:id="14"/>
      <w:r w:rsidRPr="00E849AC">
        <w:rPr>
          <w:b w:val="0"/>
          <w:bCs/>
          <w:color w:val="0F0D29" w:themeColor="text1"/>
          <w:sz w:val="24"/>
          <w:szCs w:val="24"/>
        </w:rPr>
        <w:t>i;</w:t>
      </w:r>
    </w:p>
    <w:p w14:paraId="163CE31F" w14:textId="77777777" w:rsidR="00E849AC" w:rsidRDefault="00E849AC" w:rsidP="00E849AC">
      <w:pPr>
        <w:rPr>
          <w:b w:val="0"/>
          <w:bCs/>
          <w:color w:val="0F0D29" w:themeColor="text1"/>
          <w:sz w:val="24"/>
          <w:szCs w:val="24"/>
        </w:rPr>
      </w:pPr>
      <w:r w:rsidRPr="00E849AC">
        <w:rPr>
          <w:b w:val="0"/>
          <w:bCs/>
          <w:color w:val="0F0D29" w:themeColor="text1"/>
          <w:sz w:val="24"/>
          <w:szCs w:val="24"/>
        </w:rPr>
        <w:t>Program Ochrony Środowiska dla Gminy Sulejów na lata 2021-2024 z perspektywą do roku 2028.</w:t>
      </w:r>
    </w:p>
    <w:p w14:paraId="4AC00DC3" w14:textId="77777777" w:rsidR="00E849AC" w:rsidRDefault="00E849AC" w:rsidP="00E849AC">
      <w:pPr>
        <w:rPr>
          <w:b w:val="0"/>
          <w:bCs/>
          <w:color w:val="0F0D29" w:themeColor="text1"/>
          <w:sz w:val="24"/>
          <w:szCs w:val="24"/>
        </w:rPr>
      </w:pPr>
    </w:p>
    <w:p w14:paraId="60B145E3" w14:textId="4984B9ED" w:rsidR="00E849AC" w:rsidRPr="00E849AC" w:rsidRDefault="00E849AC" w:rsidP="00E849AC">
      <w:pPr>
        <w:rPr>
          <w:bCs/>
          <w:color w:val="0F0D29" w:themeColor="text1"/>
          <w:sz w:val="36"/>
          <w:szCs w:val="36"/>
          <w:u w:val="single"/>
        </w:rPr>
      </w:pPr>
      <w:r w:rsidRPr="00E849AC">
        <w:rPr>
          <w:bCs/>
          <w:color w:val="0F0D29" w:themeColor="text1"/>
          <w:sz w:val="36"/>
          <w:szCs w:val="36"/>
        </w:rPr>
        <w:t xml:space="preserve"> </w:t>
      </w:r>
      <w:r w:rsidRPr="00E849AC">
        <w:rPr>
          <w:bCs/>
          <w:color w:val="0F0D29" w:themeColor="text1"/>
          <w:sz w:val="36"/>
          <w:szCs w:val="36"/>
          <w:u w:val="single"/>
        </w:rPr>
        <w:t>Strategi</w:t>
      </w:r>
      <w:r w:rsidR="004F39F9">
        <w:rPr>
          <w:bCs/>
          <w:color w:val="0F0D29" w:themeColor="text1"/>
          <w:sz w:val="36"/>
          <w:szCs w:val="36"/>
          <w:u w:val="single"/>
        </w:rPr>
        <w:t>a</w:t>
      </w:r>
      <w:r w:rsidRPr="00E849AC">
        <w:rPr>
          <w:bCs/>
          <w:color w:val="0F0D29" w:themeColor="text1"/>
          <w:sz w:val="36"/>
          <w:szCs w:val="36"/>
          <w:u w:val="single"/>
        </w:rPr>
        <w:t xml:space="preserve"> Rozwoju Gminy Sulejów na lata 2021-2030 </w:t>
      </w:r>
    </w:p>
    <w:p w14:paraId="6806D53F" w14:textId="77777777" w:rsidR="00E849AC" w:rsidRPr="00E849AC" w:rsidRDefault="00E849AC" w:rsidP="00E849AC">
      <w:pPr>
        <w:rPr>
          <w:b w:val="0"/>
          <w:color w:val="0F0D29" w:themeColor="text1"/>
          <w:sz w:val="24"/>
          <w:szCs w:val="24"/>
        </w:rPr>
      </w:pPr>
    </w:p>
    <w:p w14:paraId="0BD2F9A6" w14:textId="27B40188" w:rsidR="00E849AC" w:rsidRPr="00E849AC" w:rsidRDefault="00E849AC" w:rsidP="00E849AC">
      <w:pPr>
        <w:jc w:val="both"/>
        <w:rPr>
          <w:b w:val="0"/>
          <w:color w:val="0F0D29" w:themeColor="text1"/>
          <w:sz w:val="24"/>
          <w:szCs w:val="24"/>
        </w:rPr>
      </w:pPr>
      <w:r w:rsidRPr="00E849AC">
        <w:rPr>
          <w:b w:val="0"/>
          <w:color w:val="0F0D29" w:themeColor="text1"/>
          <w:sz w:val="24"/>
          <w:szCs w:val="24"/>
        </w:rPr>
        <w:t xml:space="preserve">Strategia Rozwoju Gminy Sulejów na lata 2021-2030 została przyjęta  Uchwałą Rady Miejskiej </w:t>
      </w:r>
      <w:r w:rsidR="00CD2B73">
        <w:rPr>
          <w:b w:val="0"/>
          <w:color w:val="0F0D29" w:themeColor="text1"/>
          <w:sz w:val="24"/>
          <w:szCs w:val="24"/>
        </w:rPr>
        <w:br/>
      </w:r>
      <w:r w:rsidRPr="00E849AC">
        <w:rPr>
          <w:b w:val="0"/>
          <w:color w:val="0F0D29" w:themeColor="text1"/>
          <w:sz w:val="24"/>
          <w:szCs w:val="24"/>
        </w:rPr>
        <w:t>w Sulejowie NR LII/466/2022 z dnia 23 września 2022 r., zgodnie z regulacją zawartą w art. 18 ust 2 pkt 6 ustawy o samorządzie gminnym. Tworzenie diagnozy i identyfikacja obszarów problemowych dla wytyczenia celów strategicznych do opracowana Strategii Rozwoju Gminy Sulejów na lata 2021 -2030 następowało podczas konsultacji i prac zespołowych.</w:t>
      </w:r>
    </w:p>
    <w:p w14:paraId="37C00329" w14:textId="77777777" w:rsidR="00E849AC" w:rsidRDefault="00E849AC" w:rsidP="00E849AC">
      <w:pPr>
        <w:jc w:val="both"/>
        <w:rPr>
          <w:b w:val="0"/>
          <w:color w:val="0F0D29" w:themeColor="text1"/>
          <w:sz w:val="24"/>
          <w:szCs w:val="24"/>
        </w:rPr>
      </w:pPr>
      <w:r w:rsidRPr="00E849AC">
        <w:rPr>
          <w:b w:val="0"/>
          <w:color w:val="0F0D29" w:themeColor="text1"/>
          <w:sz w:val="24"/>
          <w:szCs w:val="24"/>
        </w:rPr>
        <w:t xml:space="preserve">Właściwe zdefiniowanie kierunków inwestowania i przeobrażeń Gminy Sulejów jest warunkiem koniecznym dla uzyskania możliwości wsparcia tych zamierzeń w nadchodzącym, nowym okresie programowania finansowego ze środków Unii Europejskiej. Strategia Rozwoju Gminy Sulejów na lata 2021-2030 zawiera priorytety (cele strategiczne), cele operacyjne </w:t>
      </w:r>
      <w:r w:rsidRPr="00E849AC">
        <w:rPr>
          <w:b w:val="0"/>
          <w:color w:val="0F0D29" w:themeColor="text1"/>
          <w:sz w:val="24"/>
          <w:szCs w:val="24"/>
        </w:rPr>
        <w:br/>
        <w:t>i opisy działań prowadzących do realizacji zidentyfikowanych priorytetów.</w:t>
      </w:r>
    </w:p>
    <w:p w14:paraId="6F879000" w14:textId="77777777" w:rsidR="00E849AC" w:rsidRPr="00E849AC" w:rsidRDefault="00E849AC" w:rsidP="00E849AC">
      <w:pPr>
        <w:jc w:val="both"/>
        <w:rPr>
          <w:b w:val="0"/>
          <w:color w:val="0F0D29" w:themeColor="text1"/>
          <w:sz w:val="24"/>
          <w:szCs w:val="24"/>
        </w:rPr>
      </w:pPr>
    </w:p>
    <w:p w14:paraId="5C461C07" w14:textId="2C6DA950" w:rsidR="00E849AC" w:rsidRPr="00E93283" w:rsidRDefault="00E849AC" w:rsidP="00E849AC">
      <w:pPr>
        <w:spacing w:line="240" w:lineRule="auto"/>
        <w:rPr>
          <w:b w:val="0"/>
          <w:bCs/>
          <w:color w:val="0F0D29" w:themeColor="text1"/>
          <w:sz w:val="20"/>
          <w:szCs w:val="20"/>
        </w:rPr>
      </w:pPr>
      <w:r w:rsidRPr="00E93283">
        <w:rPr>
          <w:b w:val="0"/>
          <w:bCs/>
          <w:color w:val="0F0D29" w:themeColor="text1"/>
          <w:sz w:val="20"/>
          <w:szCs w:val="20"/>
        </w:rPr>
        <w:t xml:space="preserve">Tabela </w:t>
      </w:r>
      <w:r w:rsidR="00E93283" w:rsidRPr="00E93283">
        <w:rPr>
          <w:b w:val="0"/>
          <w:bCs/>
          <w:color w:val="0F0D29" w:themeColor="text1"/>
          <w:sz w:val="20"/>
          <w:szCs w:val="20"/>
        </w:rPr>
        <w:t>7</w:t>
      </w:r>
      <w:r w:rsidRPr="00E93283">
        <w:rPr>
          <w:b w:val="0"/>
          <w:bCs/>
          <w:color w:val="0F0D29" w:themeColor="text1"/>
          <w:sz w:val="20"/>
          <w:szCs w:val="20"/>
        </w:rPr>
        <w:t>. Drzewo celów Strategii Rozwoju Gminy Sulejów na lata 2021-2030</w:t>
      </w:r>
    </w:p>
    <w:tbl>
      <w:tblPr>
        <w:tblStyle w:val="Tabela-Siatka"/>
        <w:tblW w:w="5095"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Pr>
      <w:tblGrid>
        <w:gridCol w:w="807"/>
        <w:gridCol w:w="2964"/>
        <w:gridCol w:w="3043"/>
        <w:gridCol w:w="3350"/>
      </w:tblGrid>
      <w:tr w:rsidR="00E849AC" w:rsidRPr="00E849AC" w14:paraId="694C76AD" w14:textId="77777777" w:rsidTr="00E849AC">
        <w:trPr>
          <w:cantSplit/>
          <w:trHeight w:val="2002"/>
        </w:trPr>
        <w:tc>
          <w:tcPr>
            <w:tcW w:w="397" w:type="pct"/>
            <w:shd w:val="clear" w:color="auto" w:fill="FEF99A"/>
            <w:textDirection w:val="btLr"/>
            <w:vAlign w:val="center"/>
            <w:hideMark/>
          </w:tcPr>
          <w:p w14:paraId="08AE141C" w14:textId="77777777" w:rsidR="00E849AC" w:rsidRPr="00E849AC" w:rsidRDefault="00E849AC" w:rsidP="00E431E9">
            <w:pPr>
              <w:rPr>
                <w:b w:val="0"/>
                <w:bCs/>
                <w:sz w:val="24"/>
                <w:szCs w:val="24"/>
              </w:rPr>
            </w:pPr>
            <w:r w:rsidRPr="00E849AC">
              <w:rPr>
                <w:bCs/>
                <w:sz w:val="24"/>
                <w:szCs w:val="24"/>
              </w:rPr>
              <w:t>CELE STRATEGICZNE</w:t>
            </w:r>
          </w:p>
        </w:tc>
        <w:tc>
          <w:tcPr>
            <w:tcW w:w="1458" w:type="pct"/>
            <w:shd w:val="clear" w:color="auto" w:fill="F2F7F4" w:themeFill="accent5" w:themeFillTint="33"/>
            <w:vAlign w:val="center"/>
            <w:hideMark/>
          </w:tcPr>
          <w:p w14:paraId="1946284D" w14:textId="77777777" w:rsidR="00E849AC" w:rsidRPr="00E849AC" w:rsidRDefault="00E849AC" w:rsidP="00E431E9">
            <w:pPr>
              <w:rPr>
                <w:b w:val="0"/>
                <w:bCs/>
                <w:sz w:val="24"/>
                <w:szCs w:val="24"/>
              </w:rPr>
            </w:pPr>
            <w:r w:rsidRPr="00E849AC">
              <w:rPr>
                <w:bCs/>
                <w:sz w:val="24"/>
                <w:szCs w:val="24"/>
              </w:rPr>
              <w:t>Cel 1</w:t>
            </w:r>
          </w:p>
          <w:p w14:paraId="3384D94E" w14:textId="77777777" w:rsidR="00E849AC" w:rsidRPr="00E849AC" w:rsidRDefault="00E849AC" w:rsidP="00E431E9">
            <w:pPr>
              <w:rPr>
                <w:sz w:val="24"/>
                <w:szCs w:val="24"/>
              </w:rPr>
            </w:pPr>
            <w:r w:rsidRPr="00E849AC">
              <w:rPr>
                <w:sz w:val="24"/>
                <w:szCs w:val="24"/>
              </w:rPr>
              <w:t>Wzmocnienie konkurencyjności Miasta i Gminy Sulejów, w oparciu o lokalny potencjał oraz dostępne zasoby zewnętrzne</w:t>
            </w:r>
          </w:p>
        </w:tc>
        <w:tc>
          <w:tcPr>
            <w:tcW w:w="1497" w:type="pct"/>
            <w:shd w:val="clear" w:color="auto" w:fill="D2F1EF" w:themeFill="accent6" w:themeFillTint="33"/>
            <w:noWrap/>
            <w:vAlign w:val="center"/>
            <w:hideMark/>
          </w:tcPr>
          <w:p w14:paraId="0A915C2E" w14:textId="77777777" w:rsidR="00E849AC" w:rsidRPr="00E849AC" w:rsidRDefault="00E849AC" w:rsidP="00E431E9">
            <w:pPr>
              <w:rPr>
                <w:b w:val="0"/>
                <w:bCs/>
                <w:sz w:val="24"/>
                <w:szCs w:val="24"/>
              </w:rPr>
            </w:pPr>
            <w:r w:rsidRPr="00E849AC">
              <w:rPr>
                <w:bCs/>
                <w:sz w:val="24"/>
                <w:szCs w:val="24"/>
              </w:rPr>
              <w:t>Cel 2</w:t>
            </w:r>
          </w:p>
          <w:p w14:paraId="058A1832" w14:textId="77777777" w:rsidR="00E849AC" w:rsidRPr="00E849AC" w:rsidRDefault="00E849AC" w:rsidP="00E431E9">
            <w:pPr>
              <w:rPr>
                <w:sz w:val="24"/>
                <w:szCs w:val="24"/>
              </w:rPr>
            </w:pPr>
            <w:r w:rsidRPr="00E849AC">
              <w:rPr>
                <w:sz w:val="24"/>
                <w:szCs w:val="24"/>
              </w:rPr>
              <w:t>Poprawa jakości środowiska naturalnego Miasta i Gminy Sulejów z zachowaniem ładu przestrzennego i bioróżnorodności obszaru gminy</w:t>
            </w:r>
          </w:p>
        </w:tc>
        <w:tc>
          <w:tcPr>
            <w:tcW w:w="1648" w:type="pct"/>
            <w:shd w:val="clear" w:color="auto" w:fill="D6E9F5" w:themeFill="accent2" w:themeFillTint="33"/>
            <w:noWrap/>
            <w:vAlign w:val="center"/>
            <w:hideMark/>
          </w:tcPr>
          <w:p w14:paraId="1DCEF495" w14:textId="77777777" w:rsidR="00E849AC" w:rsidRPr="00E849AC" w:rsidRDefault="00E849AC" w:rsidP="00E431E9">
            <w:pPr>
              <w:rPr>
                <w:b w:val="0"/>
                <w:bCs/>
                <w:sz w:val="24"/>
                <w:szCs w:val="24"/>
              </w:rPr>
            </w:pPr>
            <w:r w:rsidRPr="00E849AC">
              <w:rPr>
                <w:bCs/>
                <w:sz w:val="24"/>
                <w:szCs w:val="24"/>
              </w:rPr>
              <w:t>Cel 3</w:t>
            </w:r>
          </w:p>
          <w:p w14:paraId="2789B75F" w14:textId="77777777" w:rsidR="00E849AC" w:rsidRPr="00E849AC" w:rsidRDefault="00E849AC" w:rsidP="00E431E9">
            <w:pPr>
              <w:rPr>
                <w:sz w:val="24"/>
                <w:szCs w:val="24"/>
              </w:rPr>
            </w:pPr>
            <w:r w:rsidRPr="00E849AC">
              <w:rPr>
                <w:sz w:val="24"/>
                <w:szCs w:val="24"/>
              </w:rPr>
              <w:t>Zaspokajanie potrzeb mieszkańców poprzez rozwój istniejących oraz tworzenie oczekiwanych przez społeczeństwo instytucji oraz warunków życia</w:t>
            </w:r>
          </w:p>
        </w:tc>
      </w:tr>
      <w:tr w:rsidR="00E849AC" w:rsidRPr="00E849AC" w14:paraId="0AF392A3" w14:textId="77777777" w:rsidTr="00E849AC">
        <w:tc>
          <w:tcPr>
            <w:tcW w:w="397" w:type="pct"/>
            <w:vMerge w:val="restart"/>
            <w:shd w:val="clear" w:color="auto" w:fill="E7E6E6" w:themeFill="background2"/>
            <w:textDirection w:val="btLr"/>
            <w:vAlign w:val="center"/>
            <w:hideMark/>
          </w:tcPr>
          <w:p w14:paraId="3571A968" w14:textId="77777777" w:rsidR="00E849AC" w:rsidRPr="00E849AC" w:rsidRDefault="00E849AC" w:rsidP="00E431E9">
            <w:pPr>
              <w:rPr>
                <w:b w:val="0"/>
                <w:bCs/>
                <w:sz w:val="24"/>
                <w:szCs w:val="24"/>
              </w:rPr>
            </w:pPr>
            <w:bookmarkStart w:id="15" w:name="_Hlk85384595"/>
            <w:r w:rsidRPr="00E849AC">
              <w:rPr>
                <w:bCs/>
                <w:sz w:val="24"/>
                <w:szCs w:val="24"/>
              </w:rPr>
              <w:t>CELE OPERACYJNE</w:t>
            </w:r>
          </w:p>
        </w:tc>
        <w:tc>
          <w:tcPr>
            <w:tcW w:w="1458" w:type="pct"/>
            <w:shd w:val="clear" w:color="auto" w:fill="E7E6E6" w:themeFill="background2"/>
            <w:hideMark/>
          </w:tcPr>
          <w:p w14:paraId="647CDD76" w14:textId="77777777" w:rsidR="00E849AC" w:rsidRPr="00E849AC" w:rsidRDefault="00E849AC" w:rsidP="00E431E9">
            <w:pPr>
              <w:rPr>
                <w:sz w:val="24"/>
                <w:szCs w:val="24"/>
              </w:rPr>
            </w:pPr>
            <w:r w:rsidRPr="00E849AC">
              <w:rPr>
                <w:sz w:val="24"/>
                <w:szCs w:val="24"/>
              </w:rPr>
              <w:t>1.1 Wysoka jakość infrastruktury</w:t>
            </w:r>
          </w:p>
        </w:tc>
        <w:tc>
          <w:tcPr>
            <w:tcW w:w="1497" w:type="pct"/>
            <w:shd w:val="clear" w:color="auto" w:fill="E7E6E6" w:themeFill="background2"/>
            <w:hideMark/>
          </w:tcPr>
          <w:p w14:paraId="2548DA2D" w14:textId="77777777" w:rsidR="00E849AC" w:rsidRPr="00E849AC" w:rsidRDefault="00E849AC" w:rsidP="00E431E9">
            <w:pPr>
              <w:rPr>
                <w:sz w:val="24"/>
                <w:szCs w:val="24"/>
              </w:rPr>
            </w:pPr>
            <w:r w:rsidRPr="00E849AC">
              <w:rPr>
                <w:sz w:val="24"/>
                <w:szCs w:val="24"/>
              </w:rPr>
              <w:t>2.1. Adaptacja do zmian klimatu</w:t>
            </w:r>
          </w:p>
        </w:tc>
        <w:tc>
          <w:tcPr>
            <w:tcW w:w="1648" w:type="pct"/>
            <w:shd w:val="clear" w:color="auto" w:fill="E7E6E6" w:themeFill="background2"/>
            <w:hideMark/>
          </w:tcPr>
          <w:p w14:paraId="76E6AFCF" w14:textId="77777777" w:rsidR="00E849AC" w:rsidRPr="00E849AC" w:rsidRDefault="00E849AC" w:rsidP="00E431E9">
            <w:pPr>
              <w:rPr>
                <w:sz w:val="24"/>
                <w:szCs w:val="24"/>
              </w:rPr>
            </w:pPr>
            <w:r w:rsidRPr="00E849AC">
              <w:rPr>
                <w:sz w:val="24"/>
                <w:szCs w:val="24"/>
              </w:rPr>
              <w:t>3.1. Atrakcyjna przestrzeń publiczna</w:t>
            </w:r>
          </w:p>
        </w:tc>
      </w:tr>
      <w:tr w:rsidR="00E849AC" w:rsidRPr="00E849AC" w14:paraId="684D3F4D" w14:textId="77777777" w:rsidTr="00E849AC">
        <w:tc>
          <w:tcPr>
            <w:tcW w:w="397" w:type="pct"/>
            <w:vMerge/>
            <w:shd w:val="clear" w:color="auto" w:fill="E7E6E6" w:themeFill="background2"/>
            <w:hideMark/>
          </w:tcPr>
          <w:p w14:paraId="3D4D2333" w14:textId="77777777" w:rsidR="00E849AC" w:rsidRPr="00E849AC" w:rsidRDefault="00E849AC" w:rsidP="00E431E9">
            <w:pPr>
              <w:rPr>
                <w:b w:val="0"/>
                <w:bCs/>
                <w:sz w:val="24"/>
                <w:szCs w:val="24"/>
              </w:rPr>
            </w:pPr>
          </w:p>
        </w:tc>
        <w:tc>
          <w:tcPr>
            <w:tcW w:w="1458" w:type="pct"/>
            <w:shd w:val="clear" w:color="auto" w:fill="E7E6E6" w:themeFill="background2"/>
            <w:hideMark/>
          </w:tcPr>
          <w:p w14:paraId="534C26E8" w14:textId="77777777" w:rsidR="00E849AC" w:rsidRPr="00E849AC" w:rsidRDefault="00E849AC" w:rsidP="00E431E9">
            <w:pPr>
              <w:rPr>
                <w:sz w:val="24"/>
                <w:szCs w:val="24"/>
              </w:rPr>
            </w:pPr>
            <w:r w:rsidRPr="00E849AC">
              <w:rPr>
                <w:sz w:val="24"/>
                <w:szCs w:val="24"/>
              </w:rPr>
              <w:t>1.2 Rozwój potencjału turystycznego</w:t>
            </w:r>
          </w:p>
        </w:tc>
        <w:tc>
          <w:tcPr>
            <w:tcW w:w="1497" w:type="pct"/>
            <w:shd w:val="clear" w:color="auto" w:fill="E7E6E6" w:themeFill="background2"/>
            <w:hideMark/>
          </w:tcPr>
          <w:p w14:paraId="2B7D61C8" w14:textId="77777777" w:rsidR="00E849AC" w:rsidRPr="00E849AC" w:rsidRDefault="00E849AC" w:rsidP="00E431E9">
            <w:pPr>
              <w:rPr>
                <w:sz w:val="24"/>
                <w:szCs w:val="24"/>
              </w:rPr>
            </w:pPr>
            <w:r w:rsidRPr="00E849AC">
              <w:rPr>
                <w:sz w:val="24"/>
                <w:szCs w:val="24"/>
              </w:rPr>
              <w:t>2.2. Ochrona powietrza</w:t>
            </w:r>
          </w:p>
        </w:tc>
        <w:tc>
          <w:tcPr>
            <w:tcW w:w="1648" w:type="pct"/>
            <w:shd w:val="clear" w:color="auto" w:fill="E7E6E6" w:themeFill="background2"/>
            <w:hideMark/>
          </w:tcPr>
          <w:p w14:paraId="041D04C9" w14:textId="77777777" w:rsidR="00E849AC" w:rsidRPr="00E849AC" w:rsidRDefault="00E849AC" w:rsidP="00E431E9">
            <w:pPr>
              <w:rPr>
                <w:sz w:val="24"/>
                <w:szCs w:val="24"/>
              </w:rPr>
            </w:pPr>
            <w:r w:rsidRPr="00E849AC">
              <w:rPr>
                <w:sz w:val="24"/>
                <w:szCs w:val="24"/>
              </w:rPr>
              <w:t>3.2. Zwiększenie jakości usług publicznych oraz poprawa bezpieczeństwa</w:t>
            </w:r>
          </w:p>
        </w:tc>
      </w:tr>
      <w:tr w:rsidR="00E849AC" w:rsidRPr="00E849AC" w14:paraId="1DEADAF5" w14:textId="77777777" w:rsidTr="00E849AC">
        <w:tc>
          <w:tcPr>
            <w:tcW w:w="397" w:type="pct"/>
            <w:vMerge/>
            <w:shd w:val="clear" w:color="auto" w:fill="E7E6E6" w:themeFill="background2"/>
            <w:hideMark/>
          </w:tcPr>
          <w:p w14:paraId="76825439" w14:textId="77777777" w:rsidR="00E849AC" w:rsidRPr="00E849AC" w:rsidRDefault="00E849AC" w:rsidP="00E431E9">
            <w:pPr>
              <w:rPr>
                <w:b w:val="0"/>
                <w:bCs/>
                <w:sz w:val="24"/>
                <w:szCs w:val="24"/>
              </w:rPr>
            </w:pPr>
          </w:p>
        </w:tc>
        <w:tc>
          <w:tcPr>
            <w:tcW w:w="1458" w:type="pct"/>
            <w:shd w:val="clear" w:color="auto" w:fill="E7E6E6" w:themeFill="background2"/>
            <w:hideMark/>
          </w:tcPr>
          <w:p w14:paraId="00E5F417" w14:textId="77777777" w:rsidR="00E849AC" w:rsidRPr="00E849AC" w:rsidRDefault="00E849AC" w:rsidP="00E431E9">
            <w:pPr>
              <w:rPr>
                <w:sz w:val="24"/>
                <w:szCs w:val="24"/>
              </w:rPr>
            </w:pPr>
            <w:r w:rsidRPr="00E849AC">
              <w:rPr>
                <w:sz w:val="24"/>
                <w:szCs w:val="24"/>
              </w:rPr>
              <w:t>1.3 Budowa społeczeństwa informacyjnego</w:t>
            </w:r>
          </w:p>
        </w:tc>
        <w:tc>
          <w:tcPr>
            <w:tcW w:w="1497" w:type="pct"/>
            <w:shd w:val="clear" w:color="auto" w:fill="E7E6E6" w:themeFill="background2"/>
            <w:hideMark/>
          </w:tcPr>
          <w:p w14:paraId="10D1C0B1" w14:textId="77777777" w:rsidR="00E849AC" w:rsidRPr="00E849AC" w:rsidRDefault="00E849AC" w:rsidP="00E431E9">
            <w:pPr>
              <w:rPr>
                <w:sz w:val="24"/>
                <w:szCs w:val="24"/>
              </w:rPr>
            </w:pPr>
            <w:r w:rsidRPr="00E849AC">
              <w:rPr>
                <w:sz w:val="24"/>
                <w:szCs w:val="24"/>
              </w:rPr>
              <w:t>2.3 .Ochrona wód i gleb</w:t>
            </w:r>
          </w:p>
        </w:tc>
        <w:tc>
          <w:tcPr>
            <w:tcW w:w="1648" w:type="pct"/>
            <w:shd w:val="clear" w:color="auto" w:fill="E7E6E6" w:themeFill="background2"/>
            <w:hideMark/>
          </w:tcPr>
          <w:p w14:paraId="59DA11D4" w14:textId="77777777" w:rsidR="00E849AC" w:rsidRPr="00E849AC" w:rsidRDefault="00E849AC" w:rsidP="00E431E9">
            <w:pPr>
              <w:rPr>
                <w:sz w:val="24"/>
                <w:szCs w:val="24"/>
              </w:rPr>
            </w:pPr>
            <w:r w:rsidRPr="00E849AC">
              <w:rPr>
                <w:sz w:val="24"/>
                <w:szCs w:val="24"/>
              </w:rPr>
              <w:t>3.3 Wsparcie systemu opieki, zdrowia oraz poprawa jakości zasobów mieszkaniowych</w:t>
            </w:r>
          </w:p>
        </w:tc>
      </w:tr>
      <w:tr w:rsidR="00E849AC" w:rsidRPr="00E849AC" w14:paraId="27179816" w14:textId="77777777" w:rsidTr="00E849AC">
        <w:tc>
          <w:tcPr>
            <w:tcW w:w="397" w:type="pct"/>
            <w:vMerge/>
            <w:shd w:val="clear" w:color="auto" w:fill="E7E6E6" w:themeFill="background2"/>
            <w:hideMark/>
          </w:tcPr>
          <w:p w14:paraId="55DE9835" w14:textId="77777777" w:rsidR="00E849AC" w:rsidRPr="00E849AC" w:rsidRDefault="00E849AC" w:rsidP="00E431E9">
            <w:pPr>
              <w:rPr>
                <w:b w:val="0"/>
                <w:bCs/>
                <w:sz w:val="24"/>
                <w:szCs w:val="24"/>
              </w:rPr>
            </w:pPr>
          </w:p>
        </w:tc>
        <w:tc>
          <w:tcPr>
            <w:tcW w:w="1458" w:type="pct"/>
            <w:vMerge w:val="restart"/>
            <w:shd w:val="clear" w:color="auto" w:fill="E7E6E6" w:themeFill="background2"/>
            <w:hideMark/>
          </w:tcPr>
          <w:p w14:paraId="578213BA" w14:textId="0C25BEFE" w:rsidR="00E849AC" w:rsidRPr="00E849AC" w:rsidRDefault="00E849AC" w:rsidP="00E431E9">
            <w:pPr>
              <w:rPr>
                <w:sz w:val="24"/>
                <w:szCs w:val="24"/>
              </w:rPr>
            </w:pPr>
            <w:r w:rsidRPr="00E849AC">
              <w:rPr>
                <w:sz w:val="24"/>
                <w:szCs w:val="24"/>
              </w:rPr>
              <w:t>1.4 Otwarta i skuteczna administracja samorządowa</w:t>
            </w:r>
          </w:p>
        </w:tc>
        <w:tc>
          <w:tcPr>
            <w:tcW w:w="1497" w:type="pct"/>
            <w:shd w:val="clear" w:color="auto" w:fill="E7E6E6" w:themeFill="background2"/>
            <w:hideMark/>
          </w:tcPr>
          <w:p w14:paraId="343BA4AE" w14:textId="77777777" w:rsidR="00E849AC" w:rsidRPr="00E849AC" w:rsidRDefault="00E849AC" w:rsidP="00E431E9">
            <w:pPr>
              <w:rPr>
                <w:sz w:val="24"/>
                <w:szCs w:val="24"/>
              </w:rPr>
            </w:pPr>
            <w:r w:rsidRPr="00E849AC">
              <w:rPr>
                <w:sz w:val="24"/>
                <w:szCs w:val="24"/>
              </w:rPr>
              <w:t>2.4 Kształtowanie przestrzeni z zachowaniem zasad zrównoważonego rozwoju</w:t>
            </w:r>
          </w:p>
        </w:tc>
        <w:tc>
          <w:tcPr>
            <w:tcW w:w="1648" w:type="pct"/>
            <w:shd w:val="clear" w:color="auto" w:fill="E7E6E6" w:themeFill="background2"/>
            <w:hideMark/>
          </w:tcPr>
          <w:p w14:paraId="6F298671" w14:textId="77777777" w:rsidR="00E849AC" w:rsidRPr="00E849AC" w:rsidRDefault="00E849AC" w:rsidP="00E431E9">
            <w:pPr>
              <w:rPr>
                <w:sz w:val="24"/>
                <w:szCs w:val="24"/>
              </w:rPr>
            </w:pPr>
            <w:r w:rsidRPr="00E849AC">
              <w:rPr>
                <w:sz w:val="24"/>
                <w:szCs w:val="24"/>
              </w:rPr>
              <w:t>3.4 Wsparcie systemu edukacji</w:t>
            </w:r>
          </w:p>
        </w:tc>
      </w:tr>
      <w:tr w:rsidR="00E849AC" w:rsidRPr="00E849AC" w14:paraId="5293EC60" w14:textId="77777777" w:rsidTr="00E849AC">
        <w:tc>
          <w:tcPr>
            <w:tcW w:w="397" w:type="pct"/>
            <w:vMerge/>
            <w:shd w:val="clear" w:color="auto" w:fill="E7E6E6" w:themeFill="background2"/>
          </w:tcPr>
          <w:p w14:paraId="4F32415C" w14:textId="77777777" w:rsidR="00E849AC" w:rsidRPr="00E849AC" w:rsidRDefault="00E849AC" w:rsidP="00E431E9">
            <w:pPr>
              <w:rPr>
                <w:b w:val="0"/>
                <w:bCs/>
                <w:sz w:val="24"/>
                <w:szCs w:val="24"/>
              </w:rPr>
            </w:pPr>
          </w:p>
        </w:tc>
        <w:tc>
          <w:tcPr>
            <w:tcW w:w="1458" w:type="pct"/>
            <w:vMerge/>
            <w:shd w:val="clear" w:color="auto" w:fill="E7E6E6" w:themeFill="background2"/>
          </w:tcPr>
          <w:p w14:paraId="56023732" w14:textId="77777777" w:rsidR="00E849AC" w:rsidRPr="00E849AC" w:rsidRDefault="00E849AC" w:rsidP="00E431E9">
            <w:pPr>
              <w:rPr>
                <w:sz w:val="24"/>
                <w:szCs w:val="24"/>
              </w:rPr>
            </w:pPr>
          </w:p>
        </w:tc>
        <w:tc>
          <w:tcPr>
            <w:tcW w:w="1497" w:type="pct"/>
            <w:shd w:val="clear" w:color="auto" w:fill="E7E6E6" w:themeFill="background2"/>
          </w:tcPr>
          <w:p w14:paraId="2E0C4BA9" w14:textId="77777777" w:rsidR="00E849AC" w:rsidRPr="00E849AC" w:rsidRDefault="00E849AC" w:rsidP="00E431E9">
            <w:pPr>
              <w:rPr>
                <w:sz w:val="24"/>
                <w:szCs w:val="24"/>
              </w:rPr>
            </w:pPr>
            <w:r w:rsidRPr="00E849AC">
              <w:rPr>
                <w:sz w:val="24"/>
                <w:szCs w:val="24"/>
              </w:rPr>
              <w:t>2.5 Zwiększenie świadomości ekologicznej wśród mieszkańców</w:t>
            </w:r>
          </w:p>
        </w:tc>
        <w:tc>
          <w:tcPr>
            <w:tcW w:w="1648" w:type="pct"/>
            <w:shd w:val="clear" w:color="auto" w:fill="E7E6E6" w:themeFill="background2"/>
          </w:tcPr>
          <w:p w14:paraId="28BF6BB6" w14:textId="77777777" w:rsidR="00E849AC" w:rsidRPr="00E849AC" w:rsidRDefault="00E849AC" w:rsidP="00E431E9">
            <w:pPr>
              <w:rPr>
                <w:sz w:val="24"/>
                <w:szCs w:val="24"/>
              </w:rPr>
            </w:pPr>
            <w:r w:rsidRPr="00E849AC">
              <w:rPr>
                <w:sz w:val="24"/>
                <w:szCs w:val="24"/>
              </w:rPr>
              <w:t>3.5 Atrakcyjna oferta spędzania czasu wolnego dla wszystkich grup społecznych</w:t>
            </w:r>
          </w:p>
        </w:tc>
      </w:tr>
      <w:tr w:rsidR="00E849AC" w:rsidRPr="00E849AC" w14:paraId="5C101906" w14:textId="77777777" w:rsidTr="00E849AC">
        <w:tc>
          <w:tcPr>
            <w:tcW w:w="397" w:type="pct"/>
            <w:vMerge/>
            <w:shd w:val="clear" w:color="auto" w:fill="E7E6E6" w:themeFill="background2"/>
          </w:tcPr>
          <w:p w14:paraId="0FDFEEC0" w14:textId="77777777" w:rsidR="00E849AC" w:rsidRPr="00E849AC" w:rsidRDefault="00E849AC" w:rsidP="00E431E9">
            <w:pPr>
              <w:rPr>
                <w:b w:val="0"/>
                <w:bCs/>
                <w:sz w:val="24"/>
                <w:szCs w:val="24"/>
              </w:rPr>
            </w:pPr>
          </w:p>
        </w:tc>
        <w:tc>
          <w:tcPr>
            <w:tcW w:w="1458" w:type="pct"/>
            <w:vMerge/>
            <w:shd w:val="clear" w:color="auto" w:fill="E7E6E6" w:themeFill="background2"/>
          </w:tcPr>
          <w:p w14:paraId="1CD7075B" w14:textId="77777777" w:rsidR="00E849AC" w:rsidRPr="00E849AC" w:rsidRDefault="00E849AC" w:rsidP="00E431E9">
            <w:pPr>
              <w:rPr>
                <w:sz w:val="24"/>
                <w:szCs w:val="24"/>
              </w:rPr>
            </w:pPr>
          </w:p>
        </w:tc>
        <w:tc>
          <w:tcPr>
            <w:tcW w:w="1497" w:type="pct"/>
            <w:shd w:val="clear" w:color="auto" w:fill="E7E6E6" w:themeFill="background2"/>
          </w:tcPr>
          <w:p w14:paraId="0041EC1A" w14:textId="77777777" w:rsidR="00E849AC" w:rsidRPr="00E849AC" w:rsidRDefault="00E849AC" w:rsidP="00E431E9">
            <w:pPr>
              <w:rPr>
                <w:sz w:val="24"/>
                <w:szCs w:val="24"/>
              </w:rPr>
            </w:pPr>
            <w:r w:rsidRPr="00E849AC">
              <w:rPr>
                <w:sz w:val="24"/>
                <w:szCs w:val="24"/>
              </w:rPr>
              <w:t>2.6 Poprawa stanu gospodarki odpadami komunalnymi</w:t>
            </w:r>
          </w:p>
        </w:tc>
        <w:tc>
          <w:tcPr>
            <w:tcW w:w="1648" w:type="pct"/>
            <w:shd w:val="clear" w:color="auto" w:fill="E7E6E6" w:themeFill="background2"/>
          </w:tcPr>
          <w:p w14:paraId="7C0B6434" w14:textId="77777777" w:rsidR="00E849AC" w:rsidRPr="00E849AC" w:rsidRDefault="00E849AC" w:rsidP="00E431E9">
            <w:pPr>
              <w:rPr>
                <w:sz w:val="24"/>
                <w:szCs w:val="24"/>
              </w:rPr>
            </w:pPr>
            <w:r w:rsidRPr="00E849AC">
              <w:rPr>
                <w:sz w:val="24"/>
                <w:szCs w:val="24"/>
              </w:rPr>
              <w:t>3.6 Budowanie kapitału społecznego gminy Sulejów</w:t>
            </w:r>
          </w:p>
        </w:tc>
      </w:tr>
      <w:bookmarkEnd w:id="15"/>
    </w:tbl>
    <w:p w14:paraId="5FB4CC37" w14:textId="2071D51E" w:rsidR="00E849AC" w:rsidRDefault="00E849AC" w:rsidP="00E849AC">
      <w:pPr>
        <w:rPr>
          <w:rFonts w:cstheme="minorHAnsi"/>
          <w:b w:val="0"/>
          <w:iCs/>
          <w:color w:val="0F0D29" w:themeColor="text1"/>
          <w:sz w:val="24"/>
          <w:szCs w:val="24"/>
        </w:rPr>
      </w:pPr>
    </w:p>
    <w:p w14:paraId="1B59B110" w14:textId="30DBBE9B" w:rsidR="00E849AC" w:rsidRPr="00E849AC" w:rsidRDefault="00E849AC" w:rsidP="00E849AC">
      <w:pPr>
        <w:rPr>
          <w:rFonts w:cstheme="minorHAnsi"/>
          <w:bCs/>
          <w:iCs/>
          <w:color w:val="0F0D29" w:themeColor="text1"/>
          <w:sz w:val="36"/>
          <w:szCs w:val="36"/>
          <w:u w:val="single"/>
        </w:rPr>
      </w:pPr>
      <w:r w:rsidRPr="00E849AC">
        <w:rPr>
          <w:rFonts w:cstheme="minorHAnsi"/>
          <w:bCs/>
          <w:iCs/>
          <w:color w:val="0F0D29" w:themeColor="text1"/>
          <w:sz w:val="36"/>
          <w:szCs w:val="36"/>
          <w:u w:val="single"/>
        </w:rPr>
        <w:t xml:space="preserve">Lokalny Program Rewitalizacji Miasta i Gminy Sulejów na lata </w:t>
      </w:r>
      <w:r>
        <w:rPr>
          <w:rFonts w:cstheme="minorHAnsi"/>
          <w:bCs/>
          <w:iCs/>
          <w:color w:val="0F0D29" w:themeColor="text1"/>
          <w:sz w:val="36"/>
          <w:szCs w:val="36"/>
          <w:u w:val="single"/>
        </w:rPr>
        <w:br/>
      </w:r>
      <w:r w:rsidRPr="00E849AC">
        <w:rPr>
          <w:rFonts w:cstheme="minorHAnsi"/>
          <w:bCs/>
          <w:iCs/>
          <w:color w:val="0F0D29" w:themeColor="text1"/>
          <w:sz w:val="36"/>
          <w:szCs w:val="36"/>
          <w:u w:val="single"/>
        </w:rPr>
        <w:t>2016 – 2023</w:t>
      </w:r>
      <w:r w:rsidRPr="00E849AC">
        <w:rPr>
          <w:rFonts w:cstheme="minorHAnsi"/>
          <w:bCs/>
          <w:color w:val="0F0D29" w:themeColor="text1"/>
          <w:sz w:val="36"/>
          <w:szCs w:val="36"/>
          <w:u w:val="single"/>
        </w:rPr>
        <w:t xml:space="preserve"> </w:t>
      </w:r>
    </w:p>
    <w:p w14:paraId="694554A3" w14:textId="77777777" w:rsidR="00E849AC" w:rsidRDefault="00E849AC" w:rsidP="00E849AC">
      <w:pPr>
        <w:jc w:val="both"/>
        <w:rPr>
          <w:rFonts w:cstheme="minorHAnsi"/>
          <w:b w:val="0"/>
          <w:color w:val="0F0D29" w:themeColor="text1"/>
          <w:sz w:val="24"/>
          <w:szCs w:val="24"/>
        </w:rPr>
      </w:pPr>
    </w:p>
    <w:p w14:paraId="5AEA836F" w14:textId="43D5F9C3" w:rsidR="00E849AC" w:rsidRDefault="00E849AC" w:rsidP="00E849AC">
      <w:pPr>
        <w:jc w:val="both"/>
        <w:rPr>
          <w:rFonts w:cstheme="minorHAnsi"/>
          <w:b w:val="0"/>
          <w:color w:val="0F0D29" w:themeColor="text1"/>
          <w:sz w:val="24"/>
          <w:szCs w:val="24"/>
        </w:rPr>
      </w:pPr>
      <w:r w:rsidRPr="00E849AC">
        <w:rPr>
          <w:rFonts w:cstheme="minorHAnsi"/>
          <w:b w:val="0"/>
          <w:color w:val="0F0D29" w:themeColor="text1"/>
          <w:sz w:val="24"/>
          <w:szCs w:val="24"/>
        </w:rPr>
        <w:t>Lokalny Program Rewitalizacji Miasta i Gminy Sulejów na lata 2016 – 2023 został przyjęty Uchwałą Rady Miejskiej w Sulejowie NR XXXV/291/2017 z dnia 13 lutego 2017 r. Program rewitalizacji jest dokumentem opracowanym z myślą o wyznaczeniu terenów na obszarze gminy, które wymagają ożywienia i odnowy. Program rewitalizacji ma na celu wzmocnienie roli Sulejowa jako silnego ośrodka lokalnego, wykorzystującego walory położenia i posiadanych zasobów  kulturowych i środowiskowych.</w:t>
      </w:r>
      <w:r w:rsidR="00683E83">
        <w:rPr>
          <w:rFonts w:cstheme="minorHAnsi"/>
          <w:b w:val="0"/>
          <w:color w:val="0F0D29" w:themeColor="text1"/>
          <w:sz w:val="24"/>
          <w:szCs w:val="24"/>
        </w:rPr>
        <w:t xml:space="preserve"> W 2023 roku zakończono Rewitalizację Centrum Sulejowa. </w:t>
      </w:r>
    </w:p>
    <w:p w14:paraId="5C2FF0AF" w14:textId="77777777" w:rsidR="009344D1" w:rsidRPr="00E849AC" w:rsidRDefault="009344D1" w:rsidP="00E849AC">
      <w:pPr>
        <w:jc w:val="both"/>
        <w:rPr>
          <w:rFonts w:cstheme="minorHAnsi"/>
          <w:b w:val="0"/>
          <w:color w:val="0F0D29" w:themeColor="text1"/>
          <w:sz w:val="24"/>
          <w:szCs w:val="24"/>
        </w:rPr>
      </w:pPr>
    </w:p>
    <w:p w14:paraId="32C90239" w14:textId="5A645EDE" w:rsidR="009344D1" w:rsidRDefault="00E849AC" w:rsidP="009344D1">
      <w:pPr>
        <w:rPr>
          <w:b w:val="0"/>
          <w:bCs/>
          <w:color w:val="0F0D29" w:themeColor="text1"/>
          <w:sz w:val="24"/>
          <w:szCs w:val="24"/>
        </w:rPr>
      </w:pPr>
      <w:r w:rsidRPr="009344D1">
        <w:rPr>
          <w:noProof/>
          <w:sz w:val="20"/>
          <w:szCs w:val="20"/>
        </w:rPr>
        <w:drawing>
          <wp:anchor distT="0" distB="0" distL="114300" distR="114300" simplePos="0" relativeHeight="251665408" behindDoc="0" locked="0" layoutInCell="1" allowOverlap="1" wp14:anchorId="54E4216A" wp14:editId="66D30390">
            <wp:simplePos x="0" y="0"/>
            <wp:positionH relativeFrom="column">
              <wp:posOffset>3215640</wp:posOffset>
            </wp:positionH>
            <wp:positionV relativeFrom="paragraph">
              <wp:posOffset>217805</wp:posOffset>
            </wp:positionV>
            <wp:extent cx="3202940" cy="1751965"/>
            <wp:effectExtent l="0" t="0" r="0" b="635"/>
            <wp:wrapSquare wrapText="bothSides"/>
            <wp:docPr id="5239762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294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4D1">
        <w:rPr>
          <w:noProof/>
          <w:sz w:val="20"/>
          <w:szCs w:val="20"/>
        </w:rPr>
        <w:drawing>
          <wp:anchor distT="0" distB="0" distL="114300" distR="114300" simplePos="0" relativeHeight="251664384" behindDoc="0" locked="0" layoutInCell="1" allowOverlap="1" wp14:anchorId="13B62519" wp14:editId="451F8F8E">
            <wp:simplePos x="0" y="0"/>
            <wp:positionH relativeFrom="column">
              <wp:posOffset>15240</wp:posOffset>
            </wp:positionH>
            <wp:positionV relativeFrom="paragraph">
              <wp:posOffset>211455</wp:posOffset>
            </wp:positionV>
            <wp:extent cx="3133494" cy="1761067"/>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494" cy="1761067"/>
                    </a:xfrm>
                    <a:prstGeom prst="rect">
                      <a:avLst/>
                    </a:prstGeom>
                    <a:noFill/>
                    <a:ln>
                      <a:noFill/>
                    </a:ln>
                  </pic:spPr>
                </pic:pic>
              </a:graphicData>
            </a:graphic>
            <wp14:sizeRelH relativeFrom="page">
              <wp14:pctWidth>0</wp14:pctWidth>
            </wp14:sizeRelH>
            <wp14:sizeRelV relativeFrom="page">
              <wp14:pctHeight>0</wp14:pctHeight>
            </wp14:sizeRelV>
          </wp:anchor>
        </w:drawing>
      </w:r>
      <w:r w:rsidR="009344D1" w:rsidRPr="009344D1">
        <w:rPr>
          <w:b w:val="0"/>
          <w:bCs/>
          <w:color w:val="0F0D29" w:themeColor="text1"/>
          <w:sz w:val="20"/>
          <w:szCs w:val="20"/>
        </w:rPr>
        <w:t xml:space="preserve">Rysunek </w:t>
      </w:r>
      <w:r w:rsidR="00611331">
        <w:rPr>
          <w:b w:val="0"/>
          <w:bCs/>
          <w:color w:val="0F0D29" w:themeColor="text1"/>
          <w:sz w:val="20"/>
          <w:szCs w:val="20"/>
        </w:rPr>
        <w:t>3</w:t>
      </w:r>
      <w:r w:rsidR="009344D1" w:rsidRPr="009344D1">
        <w:rPr>
          <w:b w:val="0"/>
          <w:bCs/>
          <w:color w:val="0F0D29" w:themeColor="text1"/>
          <w:sz w:val="20"/>
          <w:szCs w:val="20"/>
        </w:rPr>
        <w:t xml:space="preserve">. Plac Straży w Sulejowie </w:t>
      </w:r>
      <w:r w:rsidRPr="009344D1">
        <w:rPr>
          <w:b w:val="0"/>
          <w:bCs/>
          <w:color w:val="0F0D29" w:themeColor="text1"/>
          <w:sz w:val="20"/>
          <w:szCs w:val="20"/>
        </w:rPr>
        <w:t xml:space="preserve"> </w:t>
      </w:r>
      <w:r w:rsidR="009344D1" w:rsidRPr="009344D1">
        <w:rPr>
          <w:b w:val="0"/>
          <w:bCs/>
          <w:color w:val="0F0D29" w:themeColor="text1"/>
          <w:sz w:val="20"/>
          <w:szCs w:val="20"/>
        </w:rPr>
        <w:tab/>
      </w:r>
      <w:r w:rsidR="009344D1">
        <w:rPr>
          <w:b w:val="0"/>
          <w:bCs/>
          <w:color w:val="0F0D29" w:themeColor="text1"/>
          <w:sz w:val="24"/>
          <w:szCs w:val="24"/>
        </w:rPr>
        <w:tab/>
      </w:r>
      <w:r w:rsidR="009344D1">
        <w:rPr>
          <w:b w:val="0"/>
          <w:bCs/>
          <w:color w:val="0F0D29" w:themeColor="text1"/>
          <w:sz w:val="24"/>
          <w:szCs w:val="24"/>
        </w:rPr>
        <w:tab/>
      </w:r>
      <w:r w:rsidR="009344D1" w:rsidRPr="009344D1">
        <w:rPr>
          <w:b w:val="0"/>
          <w:bCs/>
          <w:color w:val="0F0D29" w:themeColor="text1"/>
          <w:sz w:val="20"/>
          <w:szCs w:val="20"/>
        </w:rPr>
        <w:t xml:space="preserve">Rysunek </w:t>
      </w:r>
      <w:r w:rsidR="00611331">
        <w:rPr>
          <w:b w:val="0"/>
          <w:bCs/>
          <w:color w:val="0F0D29" w:themeColor="text1"/>
          <w:sz w:val="20"/>
          <w:szCs w:val="20"/>
        </w:rPr>
        <w:t>4</w:t>
      </w:r>
      <w:r w:rsidR="009344D1" w:rsidRPr="009344D1">
        <w:rPr>
          <w:b w:val="0"/>
          <w:bCs/>
          <w:color w:val="0F0D29" w:themeColor="text1"/>
          <w:sz w:val="20"/>
          <w:szCs w:val="20"/>
        </w:rPr>
        <w:t>. Ul. Szkolna w Sulejowie</w:t>
      </w:r>
      <w:r w:rsidR="009344D1">
        <w:rPr>
          <w:b w:val="0"/>
          <w:bCs/>
          <w:color w:val="0F0D29" w:themeColor="text1"/>
          <w:sz w:val="24"/>
          <w:szCs w:val="24"/>
        </w:rPr>
        <w:t>.</w:t>
      </w:r>
    </w:p>
    <w:p w14:paraId="0DC1FD0C" w14:textId="42C5F7AC" w:rsidR="00E849AC" w:rsidRPr="009344D1" w:rsidRDefault="009344D1" w:rsidP="009344D1">
      <w:pPr>
        <w:rPr>
          <w:b w:val="0"/>
          <w:bCs/>
          <w:color w:val="0F0D29" w:themeColor="text1"/>
          <w:sz w:val="24"/>
          <w:szCs w:val="24"/>
        </w:rPr>
      </w:pPr>
      <w:r>
        <w:rPr>
          <w:b w:val="0"/>
          <w:bCs/>
          <w:color w:val="0F0D29" w:themeColor="text1"/>
          <w:sz w:val="20"/>
          <w:szCs w:val="20"/>
        </w:rPr>
        <w:t xml:space="preserve"> </w:t>
      </w:r>
    </w:p>
    <w:p w14:paraId="74F95A3E" w14:textId="1E6B166E" w:rsidR="00C3316A" w:rsidRDefault="009344D1">
      <w:pPr>
        <w:spacing w:after="200"/>
        <w:rPr>
          <w:b w:val="0"/>
          <w:bCs/>
          <w:color w:val="0F0D29" w:themeColor="text1"/>
          <w:sz w:val="20"/>
          <w:szCs w:val="20"/>
        </w:rPr>
      </w:pPr>
      <w:r>
        <w:rPr>
          <w:noProof/>
        </w:rPr>
        <w:drawing>
          <wp:anchor distT="0" distB="0" distL="114300" distR="114300" simplePos="0" relativeHeight="251667456" behindDoc="0" locked="0" layoutInCell="1" allowOverlap="1" wp14:anchorId="5EAABE4B" wp14:editId="069CB6DA">
            <wp:simplePos x="0" y="0"/>
            <wp:positionH relativeFrom="column">
              <wp:posOffset>3215005</wp:posOffset>
            </wp:positionH>
            <wp:positionV relativeFrom="paragraph">
              <wp:posOffset>177165</wp:posOffset>
            </wp:positionV>
            <wp:extent cx="3202940" cy="1896110"/>
            <wp:effectExtent l="0" t="0" r="0" b="8890"/>
            <wp:wrapSquare wrapText="bothSides"/>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294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4D1">
        <w:rPr>
          <w:b w:val="0"/>
          <w:bCs/>
          <w:noProof/>
          <w:color w:val="0F0D29" w:themeColor="text1"/>
        </w:rPr>
        <w:drawing>
          <wp:anchor distT="0" distB="0" distL="114300" distR="114300" simplePos="0" relativeHeight="251666432" behindDoc="0" locked="0" layoutInCell="1" allowOverlap="1" wp14:anchorId="74EBE81F" wp14:editId="1D5FFDEA">
            <wp:simplePos x="0" y="0"/>
            <wp:positionH relativeFrom="column">
              <wp:posOffset>-1270</wp:posOffset>
            </wp:positionH>
            <wp:positionV relativeFrom="paragraph">
              <wp:posOffset>173143</wp:posOffset>
            </wp:positionV>
            <wp:extent cx="3149600" cy="1896745"/>
            <wp:effectExtent l="0" t="0" r="0" b="8255"/>
            <wp:wrapSquare wrapText="bothSides"/>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960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4D1">
        <w:rPr>
          <w:b w:val="0"/>
          <w:bCs/>
          <w:color w:val="0F0D29" w:themeColor="text1"/>
          <w:sz w:val="20"/>
          <w:szCs w:val="20"/>
        </w:rPr>
        <w:t xml:space="preserve">Rysunek </w:t>
      </w:r>
      <w:r w:rsidR="00611331">
        <w:rPr>
          <w:b w:val="0"/>
          <w:bCs/>
          <w:color w:val="0F0D29" w:themeColor="text1"/>
          <w:sz w:val="20"/>
          <w:szCs w:val="20"/>
        </w:rPr>
        <w:t>5</w:t>
      </w:r>
      <w:r w:rsidRPr="009344D1">
        <w:rPr>
          <w:b w:val="0"/>
          <w:bCs/>
          <w:color w:val="0F0D29" w:themeColor="text1"/>
          <w:sz w:val="20"/>
          <w:szCs w:val="20"/>
        </w:rPr>
        <w:t>. Budynek Biblioteki oraz auli multimedialn</w:t>
      </w:r>
      <w:r>
        <w:rPr>
          <w:b w:val="0"/>
          <w:bCs/>
          <w:color w:val="0F0D29" w:themeColor="text1"/>
          <w:sz w:val="20"/>
          <w:szCs w:val="20"/>
        </w:rPr>
        <w:t xml:space="preserve">ej </w:t>
      </w:r>
      <w:r>
        <w:rPr>
          <w:b w:val="0"/>
          <w:bCs/>
          <w:color w:val="0F0D29" w:themeColor="text1"/>
          <w:sz w:val="20"/>
          <w:szCs w:val="20"/>
        </w:rPr>
        <w:tab/>
        <w:t xml:space="preserve">Rysunek </w:t>
      </w:r>
      <w:r w:rsidR="00611331">
        <w:rPr>
          <w:b w:val="0"/>
          <w:bCs/>
          <w:color w:val="0F0D29" w:themeColor="text1"/>
          <w:sz w:val="20"/>
          <w:szCs w:val="20"/>
        </w:rPr>
        <w:t>6</w:t>
      </w:r>
      <w:r>
        <w:rPr>
          <w:b w:val="0"/>
          <w:bCs/>
          <w:color w:val="0F0D29" w:themeColor="text1"/>
          <w:sz w:val="20"/>
          <w:szCs w:val="20"/>
        </w:rPr>
        <w:t xml:space="preserve">. </w:t>
      </w:r>
      <w:r w:rsidR="00683E83">
        <w:rPr>
          <w:b w:val="0"/>
          <w:bCs/>
          <w:color w:val="0F0D29" w:themeColor="text1"/>
          <w:sz w:val="20"/>
          <w:szCs w:val="20"/>
        </w:rPr>
        <w:t>Ul. Rynek w Sulejowie</w:t>
      </w:r>
    </w:p>
    <w:p w14:paraId="73314F05" w14:textId="3CE9E238" w:rsidR="00683E83" w:rsidRDefault="00683E83" w:rsidP="00683E83">
      <w:pPr>
        <w:jc w:val="both"/>
        <w:rPr>
          <w:iCs/>
          <w:color w:val="0F0D29" w:themeColor="text1"/>
          <w:sz w:val="36"/>
          <w:szCs w:val="36"/>
          <w:u w:val="single"/>
        </w:rPr>
      </w:pPr>
      <w:r w:rsidRPr="00683E83">
        <w:rPr>
          <w:iCs/>
          <w:color w:val="0F0D29" w:themeColor="text1"/>
          <w:sz w:val="36"/>
          <w:szCs w:val="36"/>
          <w:u w:val="single"/>
        </w:rPr>
        <w:lastRenderedPageBreak/>
        <w:t>Gminny Program Opieki nad Zabytkami dla Gminy Sulejów na lata 2021-2024</w:t>
      </w:r>
    </w:p>
    <w:p w14:paraId="4104E38D" w14:textId="77777777" w:rsidR="005F354B" w:rsidRDefault="005F354B" w:rsidP="00683E83">
      <w:pPr>
        <w:jc w:val="both"/>
        <w:rPr>
          <w:iCs/>
          <w:color w:val="0F0D29" w:themeColor="text1"/>
          <w:sz w:val="36"/>
          <w:szCs w:val="36"/>
          <w:u w:val="single"/>
        </w:rPr>
      </w:pPr>
    </w:p>
    <w:p w14:paraId="0B90114E" w14:textId="2981BFA1" w:rsidR="00683E83" w:rsidRPr="005F354B" w:rsidRDefault="00683E83" w:rsidP="00683E83">
      <w:pPr>
        <w:jc w:val="both"/>
        <w:rPr>
          <w:b w:val="0"/>
          <w:bCs/>
          <w:iCs/>
          <w:color w:val="0F0D29" w:themeColor="text1"/>
          <w:sz w:val="20"/>
          <w:szCs w:val="20"/>
        </w:rPr>
      </w:pPr>
      <w:r w:rsidRPr="005F354B">
        <w:rPr>
          <w:b w:val="0"/>
          <w:bCs/>
          <w:iCs/>
          <w:color w:val="0F0D29" w:themeColor="text1"/>
          <w:sz w:val="20"/>
          <w:szCs w:val="20"/>
        </w:rPr>
        <w:t xml:space="preserve">Rysunek </w:t>
      </w:r>
      <w:r w:rsidR="00611331">
        <w:rPr>
          <w:b w:val="0"/>
          <w:bCs/>
          <w:iCs/>
          <w:color w:val="0F0D29" w:themeColor="text1"/>
          <w:sz w:val="20"/>
          <w:szCs w:val="20"/>
        </w:rPr>
        <w:t>7</w:t>
      </w:r>
      <w:r w:rsidRPr="005F354B">
        <w:rPr>
          <w:b w:val="0"/>
          <w:bCs/>
          <w:iCs/>
          <w:color w:val="0F0D29" w:themeColor="text1"/>
          <w:sz w:val="20"/>
          <w:szCs w:val="20"/>
        </w:rPr>
        <w:t>. Kościół p.w. św. Małgorzaty w Witowie.</w:t>
      </w:r>
    </w:p>
    <w:p w14:paraId="36E90FD5" w14:textId="6EFF66CE" w:rsidR="00683E83" w:rsidRDefault="00683E83" w:rsidP="00683E83">
      <w:pPr>
        <w:jc w:val="both"/>
        <w:rPr>
          <w:b w:val="0"/>
          <w:bCs/>
          <w:iCs/>
          <w:color w:val="0F0D29" w:themeColor="text1"/>
          <w:sz w:val="36"/>
          <w:szCs w:val="36"/>
        </w:rPr>
      </w:pPr>
      <w:r>
        <w:rPr>
          <w:noProof/>
        </w:rPr>
        <w:drawing>
          <wp:inline distT="0" distB="0" distL="0" distR="0" wp14:anchorId="5717E4CC" wp14:editId="1A922591">
            <wp:extent cx="6193155" cy="2692400"/>
            <wp:effectExtent l="0" t="0" r="0" b="0"/>
            <wp:docPr id="6097818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22488" cy="2705152"/>
                    </a:xfrm>
                    <a:prstGeom prst="rect">
                      <a:avLst/>
                    </a:prstGeom>
                    <a:noFill/>
                    <a:ln>
                      <a:noFill/>
                    </a:ln>
                  </pic:spPr>
                </pic:pic>
              </a:graphicData>
            </a:graphic>
          </wp:inline>
        </w:drawing>
      </w:r>
    </w:p>
    <w:p w14:paraId="1C44169B" w14:textId="0625C73F" w:rsidR="00683E83" w:rsidRDefault="005F354B" w:rsidP="00683E83">
      <w:pPr>
        <w:jc w:val="both"/>
        <w:rPr>
          <w:b w:val="0"/>
          <w:bCs/>
          <w:iCs/>
          <w:color w:val="0F0D29" w:themeColor="text1"/>
          <w:sz w:val="20"/>
          <w:szCs w:val="20"/>
        </w:rPr>
      </w:pPr>
      <w:r w:rsidRPr="005F354B">
        <w:rPr>
          <w:b w:val="0"/>
          <w:bCs/>
          <w:iCs/>
          <w:color w:val="0F0D29" w:themeColor="text1"/>
          <w:sz w:val="20"/>
          <w:szCs w:val="20"/>
        </w:rPr>
        <w:t xml:space="preserve">ŹRÓDŁO: UM Sulejów </w:t>
      </w:r>
    </w:p>
    <w:p w14:paraId="6999B0E8" w14:textId="77777777" w:rsidR="005F354B" w:rsidRPr="005F354B" w:rsidRDefault="005F354B" w:rsidP="00683E83">
      <w:pPr>
        <w:jc w:val="both"/>
        <w:rPr>
          <w:b w:val="0"/>
          <w:bCs/>
          <w:iCs/>
          <w:color w:val="0F0D29" w:themeColor="text1"/>
          <w:sz w:val="20"/>
          <w:szCs w:val="20"/>
        </w:rPr>
      </w:pPr>
    </w:p>
    <w:p w14:paraId="6992AEEB" w14:textId="4C6F2E17" w:rsidR="00683E83" w:rsidRDefault="00683E83" w:rsidP="00683E83">
      <w:pPr>
        <w:jc w:val="both"/>
        <w:rPr>
          <w:b w:val="0"/>
          <w:bCs/>
          <w:color w:val="0F0D29" w:themeColor="text1"/>
          <w:sz w:val="24"/>
          <w:szCs w:val="24"/>
        </w:rPr>
      </w:pPr>
      <w:r w:rsidRPr="00683E83">
        <w:rPr>
          <w:b w:val="0"/>
          <w:bCs/>
          <w:color w:val="0F0D29" w:themeColor="text1"/>
          <w:sz w:val="24"/>
          <w:szCs w:val="24"/>
        </w:rPr>
        <w:t>Gminny Program Opieki nad Zabytkami dla Gminy Sulejów został przyjęty</w:t>
      </w:r>
      <w:r w:rsidRPr="00683E83">
        <w:rPr>
          <w:b w:val="0"/>
          <w:bCs/>
          <w:iCs/>
          <w:color w:val="0F0D29" w:themeColor="text1"/>
          <w:sz w:val="24"/>
          <w:szCs w:val="24"/>
        </w:rPr>
        <w:t xml:space="preserve"> Uchwałą Rady Miejskiej w Sulejowie Nr XXVIII/269/2020 z dnia 27 listopada 2020 r. Głównym założeniem Gminnego Programu Opieki nad Zabytkami dla Gminy Sulejów jest zamierzone modelowanie indywidualnego dziedzictwa kulturowego i eksponowanie jego wyjątkowych potencjałów, co przyczyni się do propagowania dorobku kultury materialnej i niematerialnej, zacieśniania więzi lokalnych, podtrzymywania obyczajów regionalnych i podniesienia atrakcyjności rekreacyjnej gminy Sulejów.  Gminny Program Opieki nad Zabytkami dla Miasta i Gminy Sulejów na lata 2021 - 2024 zakłada, że celem nadrzędnym jest poprawa stanu zachowania oraz atrakcyjności turystycznej zabytkowych obszarów i obiektów położonych na terenie gminy oraz promowanie indywidualnego dziedzictwa kulturowego gminy, w szczególności pomnika historii Prezydenta RP – zespołu opactwa cystersów, co przyczyni się do podniesienia statusu Sulejowa z ośrodka historycznego o randze lokalnej na ośrodek o randze ponadregionalnej  poprzez działania zmierzające do wpisania pomnika historii Zespołu Opactwa Cystersów w Sulejowie na Listę Światowego Dziedzictwa UNESCO.</w:t>
      </w:r>
      <w:r w:rsidRPr="00683E83">
        <w:rPr>
          <w:b w:val="0"/>
          <w:bCs/>
          <w:color w:val="0F0D29" w:themeColor="text1"/>
          <w:sz w:val="24"/>
          <w:szCs w:val="24"/>
        </w:rPr>
        <w:t xml:space="preserve"> </w:t>
      </w:r>
    </w:p>
    <w:p w14:paraId="24B4BAAC" w14:textId="77777777" w:rsidR="005F354B" w:rsidRPr="00683E83" w:rsidRDefault="005F354B" w:rsidP="00683E83">
      <w:pPr>
        <w:jc w:val="both"/>
        <w:rPr>
          <w:b w:val="0"/>
          <w:bCs/>
          <w:color w:val="0F0D29" w:themeColor="text1"/>
          <w:sz w:val="24"/>
          <w:szCs w:val="24"/>
        </w:rPr>
      </w:pPr>
    </w:p>
    <w:p w14:paraId="36E5D2AD" w14:textId="369BAC01" w:rsidR="005F354B" w:rsidRPr="00BB1411" w:rsidRDefault="00BB1411" w:rsidP="005F354B">
      <w:pPr>
        <w:spacing w:line="240" w:lineRule="auto"/>
        <w:rPr>
          <w:iCs/>
          <w:color w:val="000000"/>
          <w:sz w:val="36"/>
          <w:szCs w:val="36"/>
          <w:u w:val="single"/>
        </w:rPr>
      </w:pPr>
      <w:r w:rsidRPr="00BB1411">
        <w:rPr>
          <w:color w:val="0F0D29" w:themeColor="text1"/>
          <w:sz w:val="36"/>
          <w:szCs w:val="36"/>
          <w:u w:val="single"/>
        </w:rPr>
        <w:t>Studium uwarunkowań i kierunków zagospodarowania przestrzennego gminy Sulejów</w:t>
      </w:r>
    </w:p>
    <w:p w14:paraId="36FD0423" w14:textId="77777777" w:rsidR="005F354B" w:rsidRPr="00BF440E" w:rsidRDefault="005F354B" w:rsidP="005F354B">
      <w:pPr>
        <w:rPr>
          <w:b w:val="0"/>
          <w:bCs/>
          <w:iCs/>
          <w:color w:val="000000"/>
          <w:sz w:val="24"/>
          <w:szCs w:val="24"/>
        </w:rPr>
      </w:pPr>
    </w:p>
    <w:p w14:paraId="29D004A0" w14:textId="77777777" w:rsidR="005F354B" w:rsidRPr="005F354B" w:rsidRDefault="005F354B" w:rsidP="005F354B">
      <w:pPr>
        <w:autoSpaceDE w:val="0"/>
        <w:autoSpaceDN w:val="0"/>
        <w:adjustRightInd w:val="0"/>
        <w:spacing w:line="240" w:lineRule="auto"/>
        <w:jc w:val="both"/>
        <w:rPr>
          <w:rFonts w:eastAsia="Times New Roman"/>
          <w:b w:val="0"/>
          <w:bCs/>
          <w:color w:val="000000"/>
          <w:sz w:val="24"/>
          <w:szCs w:val="24"/>
        </w:rPr>
      </w:pPr>
      <w:r w:rsidRPr="005F354B">
        <w:rPr>
          <w:rFonts w:eastAsia="Times New Roman"/>
          <w:b w:val="0"/>
          <w:bCs/>
          <w:color w:val="000000"/>
          <w:sz w:val="24"/>
          <w:szCs w:val="24"/>
        </w:rPr>
        <w:t xml:space="preserve">Na obszarze gminy Sulejów oraz miasta Sulejów obowiązuje studium uwarunkowań </w:t>
      </w:r>
      <w:r w:rsidRPr="005F354B">
        <w:rPr>
          <w:rFonts w:eastAsia="Times New Roman"/>
          <w:b w:val="0"/>
          <w:bCs/>
          <w:color w:val="000000"/>
          <w:sz w:val="24"/>
          <w:szCs w:val="24"/>
        </w:rPr>
        <w:br/>
        <w:t xml:space="preserve">i kierunków zagospodarowania przestrzennego, </w:t>
      </w:r>
      <w:r w:rsidRPr="005F354B">
        <w:rPr>
          <w:rFonts w:eastAsia="Times New Roman"/>
          <w:b w:val="0"/>
          <w:bCs/>
          <w:color w:val="auto"/>
          <w:sz w:val="24"/>
          <w:szCs w:val="24"/>
        </w:rPr>
        <w:t>którego ostatnia edycja zatwierdzona została uchwałą nr XLVIII/450/2022 Rady Miejskiej  w Sulejowie z dnia 28 czerwca 2022 r.</w:t>
      </w:r>
      <w:r w:rsidRPr="005F354B">
        <w:rPr>
          <w:rFonts w:eastAsia="Times New Roman"/>
          <w:b w:val="0"/>
          <w:bCs/>
          <w:color w:val="000000"/>
          <w:sz w:val="24"/>
          <w:szCs w:val="24"/>
        </w:rPr>
        <w:t xml:space="preserve"> Dokument ten określa politykę przestrzenną gminy, w tym lokalne zasady zagospodarowania przestrzennego. Na obszarze gminy obowiązuje również Zarządzenie Zastępcze Wojewody Łódzkiego w sprawie wprowadzenia obszarów </w:t>
      </w:r>
      <w:r w:rsidRPr="005F354B">
        <w:rPr>
          <w:rFonts w:eastAsia="Times New Roman"/>
          <w:b w:val="0"/>
          <w:bCs/>
          <w:color w:val="000000"/>
          <w:sz w:val="24"/>
          <w:szCs w:val="24"/>
        </w:rPr>
        <w:lastRenderedPageBreak/>
        <w:t>udokumentowanych złóż kopalin do studium uwarunkowań i kierunków zagospodarowania przestrzennego Gminy Sulejów z dnia 29 kwietnia 2016 r. znak: IA-I.740.7.2015.</w:t>
      </w:r>
    </w:p>
    <w:p w14:paraId="2C4E366F" w14:textId="77777777" w:rsidR="005F354B" w:rsidRPr="005F354B" w:rsidRDefault="005F354B" w:rsidP="005F354B">
      <w:pPr>
        <w:spacing w:line="240" w:lineRule="auto"/>
        <w:rPr>
          <w:b w:val="0"/>
          <w:bCs/>
          <w:color w:val="000000"/>
          <w:sz w:val="24"/>
          <w:szCs w:val="24"/>
        </w:rPr>
      </w:pPr>
    </w:p>
    <w:p w14:paraId="3CC14BFA" w14:textId="77777777" w:rsidR="005F354B" w:rsidRPr="005F354B" w:rsidRDefault="005F354B" w:rsidP="005F354B">
      <w:pPr>
        <w:autoSpaceDE w:val="0"/>
        <w:autoSpaceDN w:val="0"/>
        <w:adjustRightInd w:val="0"/>
        <w:spacing w:line="240" w:lineRule="auto"/>
        <w:jc w:val="both"/>
        <w:rPr>
          <w:rFonts w:eastAsia="Times New Roman"/>
          <w:b w:val="0"/>
          <w:bCs/>
          <w:color w:val="000000"/>
          <w:sz w:val="24"/>
          <w:szCs w:val="24"/>
        </w:rPr>
      </w:pPr>
      <w:r w:rsidRPr="005F354B">
        <w:rPr>
          <w:rFonts w:eastAsia="Times New Roman"/>
          <w:b w:val="0"/>
          <w:bCs/>
          <w:color w:val="000000"/>
          <w:sz w:val="24"/>
          <w:szCs w:val="24"/>
        </w:rPr>
        <w:t xml:space="preserve">W Studium uwarunkowań i kierunków zagospodarowania przestrzennego miasta i gminy Sulejów wskazano następujące główne kierunki rozwoju funkcjonalno-przestrzennego wynikające </w:t>
      </w:r>
      <w:r w:rsidRPr="005F354B">
        <w:rPr>
          <w:rFonts w:eastAsia="Times New Roman"/>
          <w:b w:val="0"/>
          <w:bCs/>
          <w:color w:val="000000"/>
          <w:sz w:val="24"/>
          <w:szCs w:val="24"/>
        </w:rPr>
        <w:br/>
        <w:t>z uwarunkowań i przeprowadzonych analiz:</w:t>
      </w:r>
    </w:p>
    <w:p w14:paraId="5E8C9401" w14:textId="77777777" w:rsidR="005F354B" w:rsidRPr="005F354B" w:rsidRDefault="005F354B">
      <w:pPr>
        <w:numPr>
          <w:ilvl w:val="0"/>
          <w:numId w:val="10"/>
        </w:numPr>
        <w:autoSpaceDE w:val="0"/>
        <w:autoSpaceDN w:val="0"/>
        <w:adjustRightInd w:val="0"/>
        <w:spacing w:line="240" w:lineRule="auto"/>
        <w:ind w:left="284" w:hanging="284"/>
        <w:contextualSpacing/>
        <w:jc w:val="both"/>
        <w:rPr>
          <w:b w:val="0"/>
          <w:bCs/>
          <w:color w:val="000000"/>
          <w:sz w:val="24"/>
          <w:szCs w:val="24"/>
        </w:rPr>
      </w:pPr>
      <w:r w:rsidRPr="005F354B">
        <w:rPr>
          <w:b w:val="0"/>
          <w:bCs/>
          <w:color w:val="000000"/>
          <w:sz w:val="24"/>
          <w:szCs w:val="24"/>
        </w:rPr>
        <w:t>Miasto Sulejów:</w:t>
      </w:r>
    </w:p>
    <w:p w14:paraId="5216D091" w14:textId="77777777" w:rsidR="005F354B" w:rsidRPr="005F354B" w:rsidRDefault="005F354B">
      <w:pPr>
        <w:numPr>
          <w:ilvl w:val="0"/>
          <w:numId w:val="11"/>
        </w:numPr>
        <w:autoSpaceDE w:val="0"/>
        <w:autoSpaceDN w:val="0"/>
        <w:adjustRightInd w:val="0"/>
        <w:spacing w:line="240" w:lineRule="auto"/>
        <w:ind w:left="284" w:hanging="284"/>
        <w:contextualSpacing/>
        <w:jc w:val="both"/>
        <w:rPr>
          <w:b w:val="0"/>
          <w:bCs/>
          <w:color w:val="000000"/>
          <w:sz w:val="24"/>
          <w:szCs w:val="24"/>
        </w:rPr>
      </w:pPr>
      <w:r w:rsidRPr="005F354B">
        <w:rPr>
          <w:b w:val="0"/>
          <w:bCs/>
          <w:color w:val="000000"/>
          <w:sz w:val="24"/>
          <w:szCs w:val="24"/>
        </w:rPr>
        <w:t>kierunek północno – wschodni (rejon Dobrej Wody), charakteryzujący się dobrymi powiązaniami infrastrukturalnymi i słabą bonitacją gleb;</w:t>
      </w:r>
    </w:p>
    <w:p w14:paraId="504C1B39" w14:textId="77777777" w:rsidR="005F354B" w:rsidRPr="005F354B" w:rsidRDefault="005F354B">
      <w:pPr>
        <w:numPr>
          <w:ilvl w:val="0"/>
          <w:numId w:val="11"/>
        </w:numPr>
        <w:autoSpaceDE w:val="0"/>
        <w:autoSpaceDN w:val="0"/>
        <w:adjustRightInd w:val="0"/>
        <w:spacing w:line="240" w:lineRule="auto"/>
        <w:ind w:left="284" w:hanging="284"/>
        <w:contextualSpacing/>
        <w:jc w:val="both"/>
        <w:rPr>
          <w:b w:val="0"/>
          <w:bCs/>
          <w:color w:val="000000"/>
          <w:sz w:val="24"/>
          <w:szCs w:val="24"/>
        </w:rPr>
      </w:pPr>
      <w:r w:rsidRPr="005F354B">
        <w:rPr>
          <w:b w:val="0"/>
          <w:bCs/>
          <w:color w:val="000000"/>
          <w:sz w:val="24"/>
          <w:szCs w:val="24"/>
        </w:rPr>
        <w:t xml:space="preserve">kierunek wschodni (za lasem) na słabych glebach - możliwość realizacji „osiedla – satelity” zlokalizowanego w dobrych warunkach </w:t>
      </w:r>
      <w:proofErr w:type="spellStart"/>
      <w:r w:rsidRPr="005F354B">
        <w:rPr>
          <w:b w:val="0"/>
          <w:bCs/>
          <w:color w:val="000000"/>
          <w:sz w:val="24"/>
          <w:szCs w:val="24"/>
        </w:rPr>
        <w:t>aerosanitarnych</w:t>
      </w:r>
      <w:proofErr w:type="spellEnd"/>
      <w:r w:rsidRPr="005F354B">
        <w:rPr>
          <w:b w:val="0"/>
          <w:bCs/>
          <w:color w:val="000000"/>
          <w:sz w:val="24"/>
          <w:szCs w:val="24"/>
        </w:rPr>
        <w:t>;</w:t>
      </w:r>
    </w:p>
    <w:p w14:paraId="12BD3DAA" w14:textId="77777777" w:rsidR="005F354B" w:rsidRPr="005F354B" w:rsidRDefault="005F354B">
      <w:pPr>
        <w:numPr>
          <w:ilvl w:val="0"/>
          <w:numId w:val="11"/>
        </w:numPr>
        <w:autoSpaceDE w:val="0"/>
        <w:autoSpaceDN w:val="0"/>
        <w:adjustRightInd w:val="0"/>
        <w:spacing w:line="240" w:lineRule="auto"/>
        <w:ind w:left="284" w:hanging="284"/>
        <w:contextualSpacing/>
        <w:jc w:val="both"/>
        <w:rPr>
          <w:b w:val="0"/>
          <w:bCs/>
          <w:color w:val="000000"/>
          <w:sz w:val="24"/>
          <w:szCs w:val="24"/>
        </w:rPr>
      </w:pPr>
      <w:r w:rsidRPr="005F354B">
        <w:rPr>
          <w:b w:val="0"/>
          <w:bCs/>
          <w:color w:val="000000"/>
          <w:sz w:val="24"/>
          <w:szCs w:val="24"/>
        </w:rPr>
        <w:t xml:space="preserve">kierunek „Podklasztorze” (Piaski, </w:t>
      </w:r>
      <w:proofErr w:type="spellStart"/>
      <w:r w:rsidRPr="005F354B">
        <w:rPr>
          <w:b w:val="0"/>
          <w:bCs/>
          <w:color w:val="000000"/>
          <w:sz w:val="24"/>
          <w:szCs w:val="24"/>
        </w:rPr>
        <w:t>Obdzież</w:t>
      </w:r>
      <w:proofErr w:type="spellEnd"/>
      <w:r w:rsidRPr="005F354B">
        <w:rPr>
          <w:b w:val="0"/>
          <w:bCs/>
          <w:color w:val="000000"/>
          <w:sz w:val="24"/>
          <w:szCs w:val="24"/>
        </w:rPr>
        <w:t xml:space="preserve">), jako kontynuację istniejących funkcji; </w:t>
      </w:r>
    </w:p>
    <w:p w14:paraId="00F36214" w14:textId="77777777" w:rsidR="005F354B" w:rsidRPr="005F354B" w:rsidRDefault="005F354B">
      <w:pPr>
        <w:numPr>
          <w:ilvl w:val="0"/>
          <w:numId w:val="11"/>
        </w:numPr>
        <w:autoSpaceDE w:val="0"/>
        <w:autoSpaceDN w:val="0"/>
        <w:adjustRightInd w:val="0"/>
        <w:spacing w:line="240" w:lineRule="auto"/>
        <w:ind w:left="284" w:hanging="284"/>
        <w:contextualSpacing/>
        <w:jc w:val="both"/>
        <w:rPr>
          <w:b w:val="0"/>
          <w:bCs/>
          <w:color w:val="000000"/>
          <w:sz w:val="24"/>
          <w:szCs w:val="24"/>
        </w:rPr>
      </w:pPr>
      <w:r w:rsidRPr="005F354B">
        <w:rPr>
          <w:b w:val="0"/>
          <w:bCs/>
          <w:color w:val="000000"/>
          <w:sz w:val="24"/>
          <w:szCs w:val="24"/>
        </w:rPr>
        <w:t>kierunek południowo – zachodni wymagający uporządkowania chaotycznej i ekstensywnej zabudowy, a potencjalnie stwarzający możliwość realizacji „miniosiedli”.</w:t>
      </w:r>
    </w:p>
    <w:p w14:paraId="1406390A" w14:textId="77777777" w:rsidR="005F354B" w:rsidRPr="005F354B" w:rsidRDefault="005F354B">
      <w:pPr>
        <w:numPr>
          <w:ilvl w:val="0"/>
          <w:numId w:val="10"/>
        </w:numPr>
        <w:autoSpaceDE w:val="0"/>
        <w:autoSpaceDN w:val="0"/>
        <w:adjustRightInd w:val="0"/>
        <w:spacing w:line="240" w:lineRule="auto"/>
        <w:ind w:left="284" w:hanging="284"/>
        <w:contextualSpacing/>
        <w:jc w:val="both"/>
        <w:rPr>
          <w:b w:val="0"/>
          <w:bCs/>
          <w:color w:val="000000"/>
          <w:sz w:val="24"/>
          <w:szCs w:val="24"/>
        </w:rPr>
      </w:pPr>
      <w:r w:rsidRPr="005F354B">
        <w:rPr>
          <w:b w:val="0"/>
          <w:bCs/>
          <w:color w:val="000000"/>
          <w:sz w:val="24"/>
          <w:szCs w:val="24"/>
        </w:rPr>
        <w:t>Gmina Sulejów:</w:t>
      </w:r>
    </w:p>
    <w:p w14:paraId="4DC6E8B5" w14:textId="77777777" w:rsidR="005F354B" w:rsidRPr="005F354B" w:rsidRDefault="005F354B">
      <w:pPr>
        <w:numPr>
          <w:ilvl w:val="0"/>
          <w:numId w:val="12"/>
        </w:numPr>
        <w:spacing w:line="240" w:lineRule="auto"/>
        <w:ind w:left="284" w:hanging="284"/>
        <w:contextualSpacing/>
        <w:jc w:val="both"/>
        <w:rPr>
          <w:b w:val="0"/>
          <w:bCs/>
          <w:color w:val="auto"/>
          <w:sz w:val="24"/>
          <w:szCs w:val="24"/>
        </w:rPr>
      </w:pPr>
      <w:r w:rsidRPr="005F354B">
        <w:rPr>
          <w:b w:val="0"/>
          <w:bCs/>
          <w:color w:val="auto"/>
          <w:sz w:val="24"/>
          <w:szCs w:val="24"/>
        </w:rPr>
        <w:t xml:space="preserve">uzupełnienie istniejącej zabudowy w jednostkach osiedleńczych i przeciwdziałanie rozpraszaniu zabudowy; </w:t>
      </w:r>
    </w:p>
    <w:p w14:paraId="62DA564F" w14:textId="77777777" w:rsidR="005F354B" w:rsidRPr="005F354B" w:rsidRDefault="005F354B">
      <w:pPr>
        <w:numPr>
          <w:ilvl w:val="0"/>
          <w:numId w:val="12"/>
        </w:numPr>
        <w:spacing w:line="240" w:lineRule="auto"/>
        <w:ind w:left="284" w:hanging="284"/>
        <w:contextualSpacing/>
        <w:jc w:val="both"/>
        <w:rPr>
          <w:rFonts w:eastAsia="Times New Roman"/>
          <w:b w:val="0"/>
          <w:bCs/>
          <w:color w:val="000000"/>
          <w:sz w:val="24"/>
          <w:szCs w:val="24"/>
        </w:rPr>
      </w:pPr>
      <w:r w:rsidRPr="005F354B">
        <w:rPr>
          <w:b w:val="0"/>
          <w:bCs/>
          <w:color w:val="auto"/>
          <w:sz w:val="24"/>
          <w:szCs w:val="24"/>
        </w:rPr>
        <w:t xml:space="preserve">rozwój ośrodków osiedleńczych Barkowice i Barkowice – Mokre z wyraźnym oddzieleniem tych </w:t>
      </w:r>
      <w:r w:rsidRPr="005F354B">
        <w:rPr>
          <w:rFonts w:eastAsia="Times New Roman"/>
          <w:b w:val="0"/>
          <w:bCs/>
          <w:color w:val="000000"/>
          <w:sz w:val="24"/>
          <w:szCs w:val="24"/>
        </w:rPr>
        <w:t xml:space="preserve">jednostek i rozplanowaniem adekwatnym do funkcji i imperatywu ochrony walorów przyrodniczych; </w:t>
      </w:r>
    </w:p>
    <w:p w14:paraId="6D2E0218" w14:textId="77777777" w:rsidR="005F354B" w:rsidRPr="005F354B" w:rsidRDefault="005F354B">
      <w:pPr>
        <w:numPr>
          <w:ilvl w:val="0"/>
          <w:numId w:val="12"/>
        </w:numPr>
        <w:spacing w:line="240" w:lineRule="auto"/>
        <w:ind w:left="284" w:hanging="284"/>
        <w:contextualSpacing/>
        <w:jc w:val="both"/>
        <w:rPr>
          <w:b w:val="0"/>
          <w:bCs/>
          <w:color w:val="000000"/>
          <w:sz w:val="24"/>
          <w:szCs w:val="24"/>
        </w:rPr>
      </w:pPr>
      <w:r w:rsidRPr="005F354B">
        <w:rPr>
          <w:b w:val="0"/>
          <w:bCs/>
          <w:color w:val="000000"/>
          <w:sz w:val="24"/>
          <w:szCs w:val="24"/>
        </w:rPr>
        <w:t xml:space="preserve">uporządkowanie zabudowy w Poniatowie – Uszczynie i dążenie do koncentracji zabudowy oraz wytwarzania funkcji w zakresie usług podstawowych i ponadpodstawowych; </w:t>
      </w:r>
    </w:p>
    <w:p w14:paraId="1913340E" w14:textId="77777777" w:rsidR="005F354B" w:rsidRPr="005F354B" w:rsidRDefault="005F354B">
      <w:pPr>
        <w:numPr>
          <w:ilvl w:val="0"/>
          <w:numId w:val="12"/>
        </w:numPr>
        <w:spacing w:line="240" w:lineRule="auto"/>
        <w:ind w:left="284" w:hanging="284"/>
        <w:contextualSpacing/>
        <w:jc w:val="both"/>
        <w:rPr>
          <w:b w:val="0"/>
          <w:bCs/>
          <w:color w:val="auto"/>
          <w:sz w:val="24"/>
          <w:szCs w:val="24"/>
        </w:rPr>
      </w:pPr>
      <w:r w:rsidRPr="005F354B">
        <w:rPr>
          <w:b w:val="0"/>
          <w:bCs/>
          <w:color w:val="auto"/>
          <w:sz w:val="24"/>
          <w:szCs w:val="24"/>
        </w:rPr>
        <w:t xml:space="preserve">sanacja, rekonstrukcja przestrzenna i uporządkowanie zabudowy i funkcji rejonu Włodzimierzów – Przygłów na zasadzie wdrożenia kilku </w:t>
      </w:r>
      <w:proofErr w:type="spellStart"/>
      <w:r w:rsidRPr="005F354B">
        <w:rPr>
          <w:b w:val="0"/>
          <w:bCs/>
          <w:color w:val="auto"/>
          <w:sz w:val="24"/>
          <w:szCs w:val="24"/>
        </w:rPr>
        <w:t>m.p.z.p</w:t>
      </w:r>
      <w:proofErr w:type="spellEnd"/>
      <w:r w:rsidRPr="005F354B">
        <w:rPr>
          <w:b w:val="0"/>
          <w:bCs/>
          <w:color w:val="auto"/>
          <w:sz w:val="24"/>
          <w:szCs w:val="24"/>
        </w:rPr>
        <w:t>.</w:t>
      </w:r>
    </w:p>
    <w:p w14:paraId="10C0AEC4" w14:textId="77777777" w:rsidR="005F354B" w:rsidRPr="005F354B" w:rsidRDefault="005F354B" w:rsidP="005F354B">
      <w:pPr>
        <w:spacing w:line="240" w:lineRule="auto"/>
        <w:contextualSpacing/>
        <w:jc w:val="both"/>
        <w:rPr>
          <w:rFonts w:eastAsia="Times New Roman"/>
          <w:b w:val="0"/>
          <w:bCs/>
          <w:color w:val="000000"/>
          <w:sz w:val="24"/>
          <w:szCs w:val="24"/>
        </w:rPr>
      </w:pPr>
    </w:p>
    <w:p w14:paraId="4AFD5916" w14:textId="199D5DD1"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W wyniku analiz, studiów i konsultacji społecznych określona została również polityka przestrzenna miasta i gminy Sulejów. Politykę tą w części opisowej i graficznej odniesiono do dwóch obszarów - obszaru miasta Sulejowa i obszaru gminy w układzie sołectw.</w:t>
      </w:r>
    </w:p>
    <w:p w14:paraId="744F908F" w14:textId="77777777" w:rsidR="005F354B" w:rsidRPr="005F354B" w:rsidRDefault="005F354B" w:rsidP="005F354B">
      <w:pPr>
        <w:spacing w:line="240" w:lineRule="auto"/>
        <w:contextualSpacing/>
        <w:jc w:val="both"/>
        <w:rPr>
          <w:rFonts w:eastAsia="Times New Roman"/>
          <w:b w:val="0"/>
          <w:bCs/>
          <w:color w:val="000000"/>
          <w:sz w:val="24"/>
          <w:szCs w:val="24"/>
        </w:rPr>
      </w:pPr>
    </w:p>
    <w:p w14:paraId="2B69A98C"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Na obszarze miasta Sulejowa ustalono zagregowane przedziały określenia kierunków i polityki zagospodarowania przestrzennego w zakresie: </w:t>
      </w:r>
    </w:p>
    <w:p w14:paraId="0F9A3368"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A. Ładu przestrzennego. </w:t>
      </w:r>
    </w:p>
    <w:p w14:paraId="29B2E490"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B. Ochrony i kształtowania środowiska.</w:t>
      </w:r>
    </w:p>
    <w:p w14:paraId="4EF7429A"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C. Ochrony dziedzictwa kulturowego.</w:t>
      </w:r>
    </w:p>
    <w:p w14:paraId="7EC2E30F"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D. Infrastruktury społecznej. </w:t>
      </w:r>
    </w:p>
    <w:p w14:paraId="158DC3D8"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E. Infrastruktury technicznej. </w:t>
      </w:r>
    </w:p>
    <w:p w14:paraId="7A9EDFA6"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F. Rozmieszczenia inwestycji celu publicznego. </w:t>
      </w:r>
    </w:p>
    <w:p w14:paraId="3BF6ED9F"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G. Kształtowania rolniczej i leśnej przestrzeni produkcyjnej. </w:t>
      </w:r>
    </w:p>
    <w:p w14:paraId="0B06D298"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H. Udokumentowanych złóż kopalin.</w:t>
      </w:r>
    </w:p>
    <w:p w14:paraId="1FC9BEED"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I. Ochrony przed niebezpieczeństwem powodzi i osuwaniem mas ziemnych. </w:t>
      </w:r>
    </w:p>
    <w:p w14:paraId="19AE5C4C"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J. Innych obszarów problemowych. </w:t>
      </w:r>
    </w:p>
    <w:p w14:paraId="51178D0D" w14:textId="77777777" w:rsidR="005F354B" w:rsidRPr="005F354B" w:rsidRDefault="005F354B" w:rsidP="005F354B">
      <w:pPr>
        <w:spacing w:line="240" w:lineRule="auto"/>
        <w:contextualSpacing/>
        <w:jc w:val="both"/>
        <w:rPr>
          <w:rFonts w:eastAsia="Times New Roman"/>
          <w:b w:val="0"/>
          <w:bCs/>
          <w:color w:val="000000"/>
          <w:sz w:val="24"/>
          <w:szCs w:val="24"/>
        </w:rPr>
      </w:pPr>
    </w:p>
    <w:p w14:paraId="0F8B0378"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Na obszarze sołectw zapis kierunków i polityki sporządzono w syntetycznej formie wskazanych do realizacji czynności i zakresów przekształceń funkcjonalno-przestrzennych (ABC...). </w:t>
      </w:r>
    </w:p>
    <w:p w14:paraId="6310BA9B" w14:textId="77777777" w:rsidR="005F354B" w:rsidRPr="005F354B" w:rsidRDefault="005F354B" w:rsidP="005F354B">
      <w:pPr>
        <w:spacing w:line="240" w:lineRule="auto"/>
        <w:contextualSpacing/>
        <w:jc w:val="both"/>
        <w:rPr>
          <w:rFonts w:eastAsia="Times New Roman"/>
          <w:b w:val="0"/>
          <w:bCs/>
          <w:color w:val="000000"/>
          <w:sz w:val="24"/>
          <w:szCs w:val="24"/>
        </w:rPr>
      </w:pPr>
    </w:p>
    <w:p w14:paraId="13D3A600" w14:textId="4524E4CE"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Realizacja polityki przestrzennej na obszarze Miasta i Gminy Sulejów odbywa się poprzez uchwalanie miejscowych planów zagospodarowania przestrzennego oraz wydawanie decyzji o ustaleniu warunków zabudowy i zagospodarowania terenu.</w:t>
      </w:r>
    </w:p>
    <w:p w14:paraId="399411BC" w14:textId="77777777" w:rsidR="005F354B" w:rsidRPr="005F354B" w:rsidRDefault="005F354B" w:rsidP="005F354B">
      <w:pPr>
        <w:spacing w:line="240" w:lineRule="auto"/>
        <w:contextualSpacing/>
        <w:jc w:val="both"/>
        <w:rPr>
          <w:rFonts w:eastAsia="Times New Roman"/>
          <w:b w:val="0"/>
          <w:bCs/>
          <w:color w:val="000000"/>
          <w:sz w:val="24"/>
          <w:szCs w:val="24"/>
        </w:rPr>
      </w:pPr>
    </w:p>
    <w:p w14:paraId="00793AEF" w14:textId="77777777"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lastRenderedPageBreak/>
        <w:t xml:space="preserve">W roku 2022 dokonano aktualizacji studium w zakresie lokalizacji inwestycji celu publicznego polegającej na budowie linii elektroenergetycznej wysokiego napięcia 110kV relacji Sulejów-Sławno. </w:t>
      </w:r>
    </w:p>
    <w:p w14:paraId="45D689F0" w14:textId="77777777" w:rsidR="005F354B" w:rsidRPr="005F354B" w:rsidRDefault="005F354B" w:rsidP="005F354B">
      <w:pPr>
        <w:spacing w:line="240" w:lineRule="auto"/>
        <w:contextualSpacing/>
        <w:jc w:val="both"/>
        <w:rPr>
          <w:rFonts w:eastAsia="Times New Roman"/>
          <w:b w:val="0"/>
          <w:bCs/>
          <w:color w:val="auto"/>
          <w:sz w:val="24"/>
          <w:szCs w:val="24"/>
        </w:rPr>
      </w:pPr>
    </w:p>
    <w:p w14:paraId="52768EFC" w14:textId="0BD569BC" w:rsidR="005F354B" w:rsidRPr="005F354B" w:rsidRDefault="005F354B" w:rsidP="005F354B">
      <w:pPr>
        <w:spacing w:line="240" w:lineRule="auto"/>
        <w:contextualSpacing/>
        <w:jc w:val="both"/>
        <w:rPr>
          <w:rFonts w:eastAsia="Times New Roman"/>
          <w:b w:val="0"/>
          <w:bCs/>
          <w:color w:val="auto"/>
          <w:sz w:val="24"/>
          <w:szCs w:val="24"/>
        </w:rPr>
      </w:pPr>
      <w:r w:rsidRPr="00FB7748">
        <w:rPr>
          <w:rFonts w:eastAsia="Times New Roman"/>
          <w:b w:val="0"/>
          <w:bCs/>
          <w:color w:val="auto"/>
          <w:sz w:val="24"/>
          <w:szCs w:val="24"/>
        </w:rPr>
        <w:t>Na dzień 31.12.202</w:t>
      </w:r>
      <w:r w:rsidR="00FB7748" w:rsidRPr="00FB7748">
        <w:rPr>
          <w:rFonts w:eastAsia="Times New Roman"/>
          <w:b w:val="0"/>
          <w:bCs/>
          <w:color w:val="auto"/>
          <w:sz w:val="24"/>
          <w:szCs w:val="24"/>
        </w:rPr>
        <w:t>3</w:t>
      </w:r>
      <w:r w:rsidRPr="00FB7748">
        <w:rPr>
          <w:rFonts w:eastAsia="Times New Roman"/>
          <w:b w:val="0"/>
          <w:bCs/>
          <w:color w:val="auto"/>
          <w:sz w:val="24"/>
          <w:szCs w:val="24"/>
        </w:rPr>
        <w:t xml:space="preserve"> r.</w:t>
      </w:r>
      <w:r w:rsidRPr="005F354B">
        <w:rPr>
          <w:rFonts w:eastAsia="Times New Roman"/>
          <w:b w:val="0"/>
          <w:bCs/>
          <w:color w:val="auto"/>
          <w:sz w:val="24"/>
          <w:szCs w:val="24"/>
        </w:rPr>
        <w:t xml:space="preserve"> powierzchnia objęta miejscowym planem zagospodarowania przestrzennego wynosiła 169ha, co stanowi 1% obszaru gminy. W roku 2023 r. na obszarze gminy Sulejów, dla terenów nieobjętych ustaleniami miejscowych planów zagospodarowania przestrzennego wydano łącznie 328 szt. decyzji o ustaleniu warunków zabudowy i zagospodarowania terenu, w tym 20 szt. decyzji </w:t>
      </w:r>
      <w:r w:rsidR="00EB6D20">
        <w:rPr>
          <w:rFonts w:eastAsia="Times New Roman"/>
          <w:b w:val="0"/>
          <w:bCs/>
          <w:color w:val="auto"/>
          <w:sz w:val="24"/>
          <w:szCs w:val="24"/>
        </w:rPr>
        <w:br/>
      </w:r>
      <w:r w:rsidRPr="005F354B">
        <w:rPr>
          <w:rFonts w:eastAsia="Times New Roman"/>
          <w:b w:val="0"/>
          <w:bCs/>
          <w:color w:val="auto"/>
          <w:sz w:val="24"/>
          <w:szCs w:val="24"/>
        </w:rPr>
        <w:t xml:space="preserve">o lokalizacji inwestycji celu publicznego dla lokalizacji inwestycji celu publicznego oraz 308 szt. decyzji </w:t>
      </w:r>
      <w:r w:rsidR="00EB6D20">
        <w:rPr>
          <w:rFonts w:eastAsia="Times New Roman"/>
          <w:b w:val="0"/>
          <w:bCs/>
          <w:color w:val="auto"/>
          <w:sz w:val="24"/>
          <w:szCs w:val="24"/>
        </w:rPr>
        <w:br/>
      </w:r>
      <w:r w:rsidRPr="005F354B">
        <w:rPr>
          <w:rFonts w:eastAsia="Times New Roman"/>
          <w:b w:val="0"/>
          <w:bCs/>
          <w:color w:val="auto"/>
          <w:sz w:val="24"/>
          <w:szCs w:val="24"/>
        </w:rPr>
        <w:t xml:space="preserve">o warunkach zabudowy dla innych inwestycji. </w:t>
      </w:r>
    </w:p>
    <w:p w14:paraId="295833D6" w14:textId="77777777" w:rsidR="005F354B" w:rsidRPr="005F354B" w:rsidRDefault="005F354B" w:rsidP="005F354B">
      <w:pPr>
        <w:spacing w:line="240" w:lineRule="auto"/>
        <w:contextualSpacing/>
        <w:jc w:val="both"/>
        <w:rPr>
          <w:rFonts w:eastAsia="Times New Roman"/>
          <w:b w:val="0"/>
          <w:bCs/>
          <w:color w:val="000000"/>
          <w:sz w:val="24"/>
          <w:szCs w:val="24"/>
        </w:rPr>
      </w:pPr>
    </w:p>
    <w:p w14:paraId="37C96DDD" w14:textId="40C202FC" w:rsidR="005F354B" w:rsidRP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 xml:space="preserve">Obowiązujące na obszarze Miasta i Gminy Sulejów dokumenty planistyczne </w:t>
      </w:r>
      <w:r w:rsidR="00413929">
        <w:rPr>
          <w:rFonts w:eastAsia="Times New Roman"/>
          <w:b w:val="0"/>
          <w:bCs/>
          <w:color w:val="000000"/>
          <w:sz w:val="24"/>
          <w:szCs w:val="24"/>
        </w:rPr>
        <w:t xml:space="preserve">udostępniane </w:t>
      </w:r>
      <w:r w:rsidRPr="005F354B">
        <w:rPr>
          <w:rFonts w:eastAsia="Times New Roman"/>
          <w:b w:val="0"/>
          <w:bCs/>
          <w:color w:val="000000"/>
          <w:sz w:val="24"/>
          <w:szCs w:val="24"/>
        </w:rPr>
        <w:br/>
        <w:t xml:space="preserve">są w Systemie Informacji Przestrzennej Urzędu Miejskiego w Sulejowie pod adresem </w:t>
      </w:r>
      <w:hyperlink r:id="rId22" w:history="1">
        <w:r w:rsidRPr="005F354B">
          <w:rPr>
            <w:rFonts w:eastAsia="Times New Roman"/>
            <w:b w:val="0"/>
            <w:bCs/>
            <w:color w:val="000000"/>
            <w:sz w:val="24"/>
            <w:szCs w:val="24"/>
          </w:rPr>
          <w:t>https://sulejow.e-mapa.net/</w:t>
        </w:r>
      </w:hyperlink>
      <w:r w:rsidR="00413929">
        <w:rPr>
          <w:rFonts w:eastAsia="Times New Roman"/>
          <w:b w:val="0"/>
          <w:bCs/>
          <w:color w:val="000000"/>
          <w:sz w:val="24"/>
          <w:szCs w:val="24"/>
        </w:rPr>
        <w:t xml:space="preserve">. Zbiór danych przestrzennych jest również na bieżąco aktualizowany. </w:t>
      </w:r>
    </w:p>
    <w:p w14:paraId="458877F3" w14:textId="77777777" w:rsidR="005F354B" w:rsidRPr="005F354B" w:rsidRDefault="005F354B" w:rsidP="005F354B">
      <w:pPr>
        <w:spacing w:line="240" w:lineRule="auto"/>
        <w:contextualSpacing/>
        <w:jc w:val="both"/>
        <w:rPr>
          <w:rFonts w:eastAsia="Times New Roman"/>
          <w:b w:val="0"/>
          <w:bCs/>
          <w:color w:val="000000"/>
          <w:sz w:val="24"/>
          <w:szCs w:val="24"/>
        </w:rPr>
      </w:pPr>
    </w:p>
    <w:p w14:paraId="1F6E75C1" w14:textId="77777777" w:rsidR="005F354B" w:rsidRDefault="005F354B" w:rsidP="005F354B">
      <w:pPr>
        <w:spacing w:line="240" w:lineRule="auto"/>
        <w:contextualSpacing/>
        <w:jc w:val="both"/>
        <w:rPr>
          <w:rFonts w:eastAsia="Times New Roman"/>
          <w:b w:val="0"/>
          <w:bCs/>
          <w:color w:val="000000"/>
          <w:sz w:val="24"/>
          <w:szCs w:val="24"/>
        </w:rPr>
      </w:pPr>
      <w:r w:rsidRPr="005F354B">
        <w:rPr>
          <w:rFonts w:eastAsia="Times New Roman"/>
          <w:b w:val="0"/>
          <w:bCs/>
          <w:color w:val="000000"/>
          <w:sz w:val="24"/>
          <w:szCs w:val="24"/>
        </w:rPr>
        <w:t>W dniu 24 września 2023 r. weszła w życie ustawa z dnia 7 lipca 2023 r. o zmianie ustawy o planowaniu i zagospodarowaniu przestrzennym oraz niektórych innych ustaw (Dz. U. z 2023 r. poz. 1688). Zakłada ona, że studia uwarunkowań i kierunków zagospodarowania przestrzennego gmin zachowują moc do dnia wejścia w życie planu ogólnego gminy w danej gminie, jednak nie dłużej niż do dnia 31 grudnia 2025 r., i stosuje się do nich przepisy dotychczasowe. Na dzień 31.12.2023 r. Gmina Sulejów nie posiada planu ogólnego gminy.</w:t>
      </w:r>
    </w:p>
    <w:p w14:paraId="5D637D20" w14:textId="77777777" w:rsidR="009862C1" w:rsidRDefault="009862C1" w:rsidP="005F354B">
      <w:pPr>
        <w:spacing w:line="240" w:lineRule="auto"/>
        <w:contextualSpacing/>
        <w:jc w:val="both"/>
        <w:rPr>
          <w:rFonts w:eastAsia="Times New Roman"/>
          <w:b w:val="0"/>
          <w:bCs/>
          <w:color w:val="000000"/>
          <w:sz w:val="24"/>
          <w:szCs w:val="24"/>
        </w:rPr>
      </w:pPr>
    </w:p>
    <w:p w14:paraId="45702F2B" w14:textId="77777777" w:rsidR="00465532" w:rsidRPr="00465532" w:rsidRDefault="00465532" w:rsidP="00465532">
      <w:pPr>
        <w:rPr>
          <w:b w:val="0"/>
          <w:iCs/>
          <w:color w:val="0F0D29" w:themeColor="text1"/>
          <w:sz w:val="36"/>
          <w:szCs w:val="36"/>
          <w:u w:val="single"/>
        </w:rPr>
      </w:pPr>
      <w:r w:rsidRPr="00465532">
        <w:rPr>
          <w:iCs/>
          <w:color w:val="0F0D29" w:themeColor="text1"/>
          <w:sz w:val="36"/>
          <w:szCs w:val="36"/>
          <w:u w:val="single"/>
        </w:rPr>
        <w:t>Strategia Rozwiązywania Problemów Społecznych dla Gminy Sulejów na lata 2021-2027</w:t>
      </w:r>
    </w:p>
    <w:p w14:paraId="7B2DF142" w14:textId="77777777" w:rsidR="00465532" w:rsidRDefault="00465532" w:rsidP="005F354B">
      <w:pPr>
        <w:spacing w:line="240" w:lineRule="auto"/>
        <w:contextualSpacing/>
        <w:jc w:val="both"/>
        <w:rPr>
          <w:rFonts w:eastAsia="Times New Roman"/>
          <w:b w:val="0"/>
          <w:bCs/>
          <w:color w:val="000000"/>
          <w:sz w:val="24"/>
          <w:szCs w:val="24"/>
        </w:rPr>
      </w:pPr>
    </w:p>
    <w:p w14:paraId="2DDA3D01" w14:textId="77777777" w:rsidR="00465532" w:rsidRPr="00465532" w:rsidRDefault="00465532" w:rsidP="00465532">
      <w:pPr>
        <w:jc w:val="both"/>
        <w:rPr>
          <w:b w:val="0"/>
          <w:bCs/>
          <w:color w:val="0F0D29" w:themeColor="text1"/>
          <w:sz w:val="24"/>
          <w:szCs w:val="24"/>
        </w:rPr>
      </w:pPr>
      <w:r w:rsidRPr="00465532">
        <w:rPr>
          <w:b w:val="0"/>
          <w:bCs/>
          <w:i/>
          <w:color w:val="0F0D29" w:themeColor="text1"/>
          <w:sz w:val="24"/>
          <w:szCs w:val="24"/>
        </w:rPr>
        <w:t xml:space="preserve">25 maja 2021 r. Uchwałą XXXV/339/2021 Rady Miejskiej w Sulejowie przyjęto Strategię Rozwiązywania Problemów Społecznych Gminy Sulejów na lata 2021-2027. </w:t>
      </w:r>
      <w:r w:rsidRPr="00465532">
        <w:rPr>
          <w:b w:val="0"/>
          <w:bCs/>
          <w:i/>
          <w:iCs/>
          <w:color w:val="0F0D29" w:themeColor="text1"/>
          <w:sz w:val="24"/>
          <w:szCs w:val="24"/>
        </w:rPr>
        <w:t xml:space="preserve">W przyjętej </w:t>
      </w:r>
      <w:r w:rsidRPr="00465532">
        <w:rPr>
          <w:b w:val="0"/>
          <w:bCs/>
          <w:i/>
          <w:color w:val="0F0D29" w:themeColor="text1"/>
          <w:sz w:val="24"/>
          <w:szCs w:val="24"/>
        </w:rPr>
        <w:t xml:space="preserve">Strategii </w:t>
      </w:r>
      <w:r w:rsidRPr="00465532">
        <w:rPr>
          <w:b w:val="0"/>
          <w:bCs/>
          <w:color w:val="0F0D29" w:themeColor="text1"/>
          <w:sz w:val="24"/>
          <w:szCs w:val="24"/>
        </w:rPr>
        <w:t>wskazano następujące cele strategiczne które winny być realizowane w gminie:</w:t>
      </w:r>
    </w:p>
    <w:p w14:paraId="28631858" w14:textId="77777777" w:rsidR="00465532" w:rsidRPr="00465532" w:rsidRDefault="00465532">
      <w:pPr>
        <w:numPr>
          <w:ilvl w:val="0"/>
          <w:numId w:val="13"/>
        </w:numPr>
        <w:jc w:val="both"/>
        <w:rPr>
          <w:b w:val="0"/>
          <w:bCs/>
          <w:color w:val="0F0D29" w:themeColor="text1"/>
          <w:sz w:val="24"/>
          <w:szCs w:val="24"/>
        </w:rPr>
      </w:pPr>
      <w:r w:rsidRPr="00465532">
        <w:rPr>
          <w:b w:val="0"/>
          <w:bCs/>
          <w:color w:val="0F0D29" w:themeColor="text1"/>
          <w:sz w:val="24"/>
          <w:szCs w:val="24"/>
        </w:rPr>
        <w:t>Tworzenie warunków równego dostępu osób niepełnosprawnych i starszych do życia społecznego.</w:t>
      </w:r>
    </w:p>
    <w:p w14:paraId="7CA9BEA8" w14:textId="77777777" w:rsidR="00465532" w:rsidRPr="00465532" w:rsidRDefault="00465532">
      <w:pPr>
        <w:numPr>
          <w:ilvl w:val="0"/>
          <w:numId w:val="13"/>
        </w:numPr>
        <w:jc w:val="both"/>
        <w:rPr>
          <w:b w:val="0"/>
          <w:bCs/>
          <w:color w:val="0F0D29" w:themeColor="text1"/>
          <w:sz w:val="24"/>
          <w:szCs w:val="24"/>
        </w:rPr>
      </w:pPr>
      <w:r w:rsidRPr="00465532">
        <w:rPr>
          <w:b w:val="0"/>
          <w:bCs/>
          <w:color w:val="0F0D29" w:themeColor="text1"/>
          <w:sz w:val="24"/>
          <w:szCs w:val="24"/>
        </w:rPr>
        <w:t>Stymulacja społeczności lokalnej do prowadzenia zdrowego, wolnego od alkoholu stylu życia.</w:t>
      </w:r>
    </w:p>
    <w:p w14:paraId="1704394E" w14:textId="77777777" w:rsidR="00465532" w:rsidRPr="00465532" w:rsidRDefault="00465532">
      <w:pPr>
        <w:numPr>
          <w:ilvl w:val="0"/>
          <w:numId w:val="13"/>
        </w:numPr>
        <w:jc w:val="both"/>
        <w:rPr>
          <w:b w:val="0"/>
          <w:bCs/>
          <w:color w:val="0F0D29" w:themeColor="text1"/>
          <w:sz w:val="24"/>
          <w:szCs w:val="24"/>
        </w:rPr>
      </w:pPr>
      <w:r w:rsidRPr="00465532">
        <w:rPr>
          <w:b w:val="0"/>
          <w:bCs/>
          <w:color w:val="0F0D29" w:themeColor="text1"/>
          <w:sz w:val="24"/>
          <w:szCs w:val="24"/>
        </w:rPr>
        <w:t>Poprawa jakości i dostępu do usług socjalnych.</w:t>
      </w:r>
    </w:p>
    <w:p w14:paraId="18172BFF" w14:textId="77777777" w:rsidR="00465532" w:rsidRPr="00465532" w:rsidRDefault="00465532">
      <w:pPr>
        <w:numPr>
          <w:ilvl w:val="0"/>
          <w:numId w:val="13"/>
        </w:numPr>
        <w:jc w:val="both"/>
        <w:rPr>
          <w:b w:val="0"/>
          <w:bCs/>
          <w:color w:val="0F0D29" w:themeColor="text1"/>
          <w:sz w:val="24"/>
          <w:szCs w:val="24"/>
        </w:rPr>
      </w:pPr>
      <w:r w:rsidRPr="00465532">
        <w:rPr>
          <w:b w:val="0"/>
          <w:bCs/>
          <w:color w:val="0F0D29" w:themeColor="text1"/>
          <w:sz w:val="24"/>
          <w:szCs w:val="24"/>
        </w:rPr>
        <w:t>Tworzenie warunków dla pełnego (fizycznego i intelektualnego) rozwoju dzieci i młodzieży.</w:t>
      </w:r>
    </w:p>
    <w:p w14:paraId="4BFF9420" w14:textId="77777777" w:rsidR="00465532" w:rsidRPr="00465532" w:rsidRDefault="00465532">
      <w:pPr>
        <w:numPr>
          <w:ilvl w:val="0"/>
          <w:numId w:val="13"/>
        </w:numPr>
        <w:jc w:val="both"/>
        <w:rPr>
          <w:b w:val="0"/>
          <w:bCs/>
          <w:color w:val="0F0D29" w:themeColor="text1"/>
          <w:sz w:val="24"/>
          <w:szCs w:val="24"/>
        </w:rPr>
      </w:pPr>
      <w:r w:rsidRPr="00465532">
        <w:rPr>
          <w:b w:val="0"/>
          <w:bCs/>
          <w:color w:val="0F0D29" w:themeColor="text1"/>
          <w:sz w:val="24"/>
          <w:szCs w:val="24"/>
        </w:rPr>
        <w:t>Promocja działań realizowanych przez gminę, w tym w zakresie polityki społecznej.</w:t>
      </w:r>
    </w:p>
    <w:p w14:paraId="26E27C33" w14:textId="77777777" w:rsidR="00465532" w:rsidRPr="00465532" w:rsidRDefault="00465532">
      <w:pPr>
        <w:numPr>
          <w:ilvl w:val="0"/>
          <w:numId w:val="13"/>
        </w:numPr>
        <w:jc w:val="both"/>
        <w:rPr>
          <w:b w:val="0"/>
          <w:bCs/>
          <w:color w:val="0F0D29" w:themeColor="text1"/>
          <w:sz w:val="24"/>
          <w:szCs w:val="24"/>
        </w:rPr>
      </w:pPr>
      <w:r w:rsidRPr="00465532">
        <w:rPr>
          <w:b w:val="0"/>
          <w:bCs/>
          <w:color w:val="0F0D29" w:themeColor="text1"/>
          <w:sz w:val="24"/>
          <w:szCs w:val="24"/>
        </w:rPr>
        <w:t xml:space="preserve">Aktywizacja mieszkańców gminy we wszystkich obszarach życia społecznego </w:t>
      </w:r>
      <w:r w:rsidRPr="00465532">
        <w:rPr>
          <w:b w:val="0"/>
          <w:bCs/>
          <w:color w:val="0F0D29" w:themeColor="text1"/>
          <w:sz w:val="24"/>
          <w:szCs w:val="24"/>
        </w:rPr>
        <w:br/>
        <w:t>i gospodarczego.</w:t>
      </w:r>
    </w:p>
    <w:p w14:paraId="59C36B92" w14:textId="1775B910" w:rsidR="00465532" w:rsidRDefault="00465532" w:rsidP="00465532">
      <w:pPr>
        <w:jc w:val="both"/>
        <w:rPr>
          <w:b w:val="0"/>
          <w:bCs/>
          <w:color w:val="0F0D29" w:themeColor="text1"/>
          <w:sz w:val="24"/>
          <w:szCs w:val="24"/>
        </w:rPr>
      </w:pPr>
      <w:r w:rsidRPr="00465532">
        <w:rPr>
          <w:b w:val="0"/>
          <w:bCs/>
          <w:i/>
          <w:color w:val="0F0D29" w:themeColor="text1"/>
          <w:sz w:val="24"/>
          <w:szCs w:val="24"/>
        </w:rPr>
        <w:t>Cele strategiczne wskazane w Strategii Rozwiązywania Problemów Społecznych dla Gminy Sulejów na Lata 2021-2027</w:t>
      </w:r>
      <w:r w:rsidRPr="00465532">
        <w:rPr>
          <w:b w:val="0"/>
          <w:bCs/>
          <w:color w:val="0F0D29" w:themeColor="text1"/>
          <w:sz w:val="24"/>
          <w:szCs w:val="24"/>
        </w:rPr>
        <w:t xml:space="preserve"> realizowane będą poprzez szereg działań opisanych w rozdzia</w:t>
      </w:r>
      <w:r>
        <w:rPr>
          <w:b w:val="0"/>
          <w:bCs/>
          <w:color w:val="0F0D29" w:themeColor="text1"/>
          <w:sz w:val="24"/>
          <w:szCs w:val="24"/>
        </w:rPr>
        <w:t xml:space="preserve">le </w:t>
      </w:r>
      <w:r w:rsidRPr="00465532">
        <w:rPr>
          <w:b w:val="0"/>
          <w:bCs/>
          <w:i/>
          <w:iCs/>
          <w:color w:val="0F0D29" w:themeColor="text1"/>
          <w:sz w:val="24"/>
          <w:szCs w:val="24"/>
        </w:rPr>
        <w:t>P</w:t>
      </w:r>
      <w:r>
        <w:rPr>
          <w:b w:val="0"/>
          <w:bCs/>
          <w:i/>
          <w:iCs/>
          <w:color w:val="0F0D29" w:themeColor="text1"/>
          <w:sz w:val="24"/>
          <w:szCs w:val="24"/>
        </w:rPr>
        <w:t>olityka</w:t>
      </w:r>
      <w:r w:rsidRPr="00465532">
        <w:rPr>
          <w:b w:val="0"/>
          <w:bCs/>
          <w:i/>
          <w:iCs/>
          <w:color w:val="0F0D29" w:themeColor="text1"/>
          <w:sz w:val="24"/>
          <w:szCs w:val="24"/>
        </w:rPr>
        <w:t xml:space="preserve"> Społeczna</w:t>
      </w:r>
      <w:r>
        <w:rPr>
          <w:b w:val="0"/>
          <w:bCs/>
          <w:color w:val="0F0D29" w:themeColor="text1"/>
          <w:sz w:val="24"/>
          <w:szCs w:val="24"/>
        </w:rPr>
        <w:t xml:space="preserve"> </w:t>
      </w:r>
      <w:r w:rsidRPr="00465532">
        <w:rPr>
          <w:b w:val="0"/>
          <w:bCs/>
          <w:color w:val="0F0D29" w:themeColor="text1"/>
          <w:sz w:val="24"/>
          <w:szCs w:val="24"/>
        </w:rPr>
        <w:t>.</w:t>
      </w:r>
    </w:p>
    <w:p w14:paraId="680A9443" w14:textId="77777777" w:rsidR="00252761" w:rsidRPr="00465532" w:rsidRDefault="00252761" w:rsidP="00465532">
      <w:pPr>
        <w:jc w:val="both"/>
        <w:rPr>
          <w:b w:val="0"/>
          <w:bCs/>
          <w:color w:val="0F0D29" w:themeColor="text1"/>
          <w:sz w:val="24"/>
          <w:szCs w:val="24"/>
        </w:rPr>
      </w:pPr>
    </w:p>
    <w:p w14:paraId="7E51AA60" w14:textId="4BA19673" w:rsidR="00252761" w:rsidRPr="00252761" w:rsidRDefault="00252761" w:rsidP="00465532">
      <w:pPr>
        <w:spacing w:line="360" w:lineRule="auto"/>
        <w:jc w:val="both"/>
        <w:rPr>
          <w:rStyle w:val="Domylnaczcionkaakapitu1"/>
          <w:rFonts w:cstheme="minorHAnsi"/>
          <w:color w:val="auto"/>
          <w:sz w:val="32"/>
          <w:szCs w:val="32"/>
        </w:rPr>
      </w:pPr>
      <w:r w:rsidRPr="00252761">
        <w:rPr>
          <w:rStyle w:val="Domylnaczcionkaakapitu1"/>
          <w:rFonts w:cstheme="minorHAnsi"/>
          <w:color w:val="auto"/>
          <w:sz w:val="32"/>
          <w:szCs w:val="32"/>
        </w:rPr>
        <w:t xml:space="preserve">PUNKT KONSULTACYJNY </w:t>
      </w:r>
      <w:r w:rsidR="00465532" w:rsidRPr="00252761">
        <w:rPr>
          <w:rStyle w:val="Domylnaczcionkaakapitu1"/>
          <w:rFonts w:cstheme="minorHAnsi"/>
          <w:color w:val="auto"/>
          <w:sz w:val="32"/>
          <w:szCs w:val="32"/>
        </w:rPr>
        <w:tab/>
      </w:r>
    </w:p>
    <w:p w14:paraId="6022C246" w14:textId="3FAB934D" w:rsidR="00465532" w:rsidRPr="00252761" w:rsidRDefault="00465532" w:rsidP="00465532">
      <w:pPr>
        <w:spacing w:line="360" w:lineRule="auto"/>
        <w:jc w:val="both"/>
        <w:rPr>
          <w:rFonts w:cstheme="minorHAnsi"/>
          <w:b w:val="0"/>
          <w:bCs/>
          <w:color w:val="auto"/>
          <w:sz w:val="24"/>
          <w:szCs w:val="24"/>
        </w:rPr>
      </w:pPr>
      <w:r w:rsidRPr="00252761">
        <w:rPr>
          <w:rStyle w:val="Domylnaczcionkaakapitu1"/>
          <w:rFonts w:cstheme="minorHAnsi"/>
          <w:b w:val="0"/>
          <w:bCs/>
          <w:color w:val="auto"/>
          <w:sz w:val="24"/>
          <w:szCs w:val="24"/>
        </w:rPr>
        <w:t xml:space="preserve">W Punkcie Konsultacyjnym dla osób z problemem alkoholowym, narkotykowym, osób uwikłanych </w:t>
      </w:r>
      <w:r w:rsidR="00CD2B73">
        <w:rPr>
          <w:rStyle w:val="Domylnaczcionkaakapitu1"/>
          <w:rFonts w:cstheme="minorHAnsi"/>
          <w:b w:val="0"/>
          <w:bCs/>
          <w:color w:val="auto"/>
          <w:sz w:val="24"/>
          <w:szCs w:val="24"/>
        </w:rPr>
        <w:br/>
      </w:r>
      <w:r w:rsidRPr="00252761">
        <w:rPr>
          <w:rStyle w:val="Domylnaczcionkaakapitu1"/>
          <w:rFonts w:cstheme="minorHAnsi"/>
          <w:b w:val="0"/>
          <w:bCs/>
          <w:color w:val="auto"/>
          <w:sz w:val="24"/>
          <w:szCs w:val="24"/>
        </w:rPr>
        <w:t xml:space="preserve">w  uzależnienie oraz osób doznających przemocy mieszczącym się w Sulejowie, w roku 30.04.2023 r. dyżurowała: Beata Barczak-specjalista psychoterapii uzależnień. </w:t>
      </w:r>
    </w:p>
    <w:p w14:paraId="3083EF8A" w14:textId="6168276C"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lastRenderedPageBreak/>
        <w:t xml:space="preserve">Pomoc świadczona była w formie konsultacji indywidualnych świadczonych stacjonarnie, grupy wsparcia dla osób uzależnionych oraz w formie teleporady. </w:t>
      </w:r>
    </w:p>
    <w:p w14:paraId="5089617D" w14:textId="17A99FE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xml:space="preserve"> Klientami specjalisty w Punkcie  Konsultacyjnym w Sulejowie w okresie 01 styczeń- 30 kwietnia 2023 roku były 31 osoby w formie indywidualnej oraz 247 osób w formie grupowej. W sumie przeprowadzono z nimi 109 rozmów indywidualnych oraz 17 spotkań w formie grupowej. </w:t>
      </w:r>
    </w:p>
    <w:p w14:paraId="416DE8E1" w14:textId="77777777" w:rsidR="00465532" w:rsidRPr="00252761" w:rsidRDefault="00465532" w:rsidP="00465532">
      <w:pPr>
        <w:spacing w:line="360" w:lineRule="auto"/>
        <w:jc w:val="both"/>
        <w:rPr>
          <w:rFonts w:cstheme="minorHAnsi"/>
          <w:b w:val="0"/>
          <w:bCs/>
          <w:color w:val="auto"/>
          <w:sz w:val="24"/>
          <w:szCs w:val="24"/>
        </w:rPr>
      </w:pPr>
    </w:p>
    <w:p w14:paraId="308BCBDE" w14:textId="65AC2238"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Wśród klientów indywidualnych Punktu Konsultacyjnego znalazło się:</w:t>
      </w:r>
    </w:p>
    <w:p w14:paraId="7E18CC1A" w14:textId="3ED145C9"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xml:space="preserve"> -1 os</w:t>
      </w:r>
      <w:r w:rsidR="00C21883">
        <w:rPr>
          <w:rFonts w:cstheme="minorHAnsi"/>
          <w:b w:val="0"/>
          <w:bCs/>
          <w:color w:val="auto"/>
          <w:sz w:val="24"/>
          <w:szCs w:val="24"/>
        </w:rPr>
        <w:t>o</w:t>
      </w:r>
      <w:r w:rsidRPr="00252761">
        <w:rPr>
          <w:rFonts w:cstheme="minorHAnsi"/>
          <w:b w:val="0"/>
          <w:bCs/>
          <w:color w:val="auto"/>
          <w:sz w:val="24"/>
          <w:szCs w:val="24"/>
        </w:rPr>
        <w:t>b</w:t>
      </w:r>
      <w:r w:rsidR="00C21883">
        <w:rPr>
          <w:rFonts w:cstheme="minorHAnsi"/>
          <w:b w:val="0"/>
          <w:bCs/>
          <w:color w:val="auto"/>
          <w:sz w:val="24"/>
          <w:szCs w:val="24"/>
        </w:rPr>
        <w:t>a</w:t>
      </w:r>
      <w:r w:rsidRPr="00252761">
        <w:rPr>
          <w:rFonts w:cstheme="minorHAnsi"/>
          <w:b w:val="0"/>
          <w:bCs/>
          <w:color w:val="auto"/>
          <w:sz w:val="24"/>
          <w:szCs w:val="24"/>
        </w:rPr>
        <w:t xml:space="preserve"> nieletnich(1 dziewczynka), </w:t>
      </w:r>
    </w:p>
    <w:p w14:paraId="185AF417" w14:textId="5BBE0F43"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- 3 os</w:t>
      </w:r>
      <w:r w:rsidR="00C21883">
        <w:rPr>
          <w:rFonts w:cstheme="minorHAnsi"/>
          <w:b w:val="0"/>
          <w:bCs/>
          <w:color w:val="auto"/>
          <w:sz w:val="24"/>
          <w:szCs w:val="24"/>
        </w:rPr>
        <w:t>oby</w:t>
      </w:r>
      <w:r w:rsidRPr="00252761">
        <w:rPr>
          <w:rFonts w:cstheme="minorHAnsi"/>
          <w:b w:val="0"/>
          <w:bCs/>
          <w:color w:val="auto"/>
          <w:sz w:val="24"/>
          <w:szCs w:val="24"/>
        </w:rPr>
        <w:t xml:space="preserve"> w wieku do 18/30 lat</w:t>
      </w:r>
    </w:p>
    <w:p w14:paraId="7452C688" w14:textId="1C7E36D4"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-4 os</w:t>
      </w:r>
      <w:r w:rsidR="00C21883">
        <w:rPr>
          <w:rFonts w:cstheme="minorHAnsi"/>
          <w:b w:val="0"/>
          <w:bCs/>
          <w:color w:val="auto"/>
          <w:sz w:val="24"/>
          <w:szCs w:val="24"/>
        </w:rPr>
        <w:t>oby</w:t>
      </w:r>
      <w:r w:rsidRPr="00252761">
        <w:rPr>
          <w:rFonts w:cstheme="minorHAnsi"/>
          <w:b w:val="0"/>
          <w:bCs/>
          <w:color w:val="auto"/>
          <w:sz w:val="24"/>
          <w:szCs w:val="24"/>
        </w:rPr>
        <w:t xml:space="preserve"> w wieku do 30/40 lat, </w:t>
      </w:r>
    </w:p>
    <w:p w14:paraId="269747BE"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-12 osób w wieku do 40/50 lat,</w:t>
      </w:r>
    </w:p>
    <w:p w14:paraId="14A81313"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-5 osób w wieku do 50/60 lat,</w:t>
      </w:r>
    </w:p>
    <w:p w14:paraId="0EF08B95" w14:textId="2FF78BF2"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xml:space="preserve"> -4 os</w:t>
      </w:r>
      <w:r w:rsidR="00C21883">
        <w:rPr>
          <w:rFonts w:cstheme="minorHAnsi"/>
          <w:b w:val="0"/>
          <w:bCs/>
          <w:color w:val="auto"/>
          <w:sz w:val="24"/>
          <w:szCs w:val="24"/>
        </w:rPr>
        <w:t>oby</w:t>
      </w:r>
      <w:r w:rsidRPr="00252761">
        <w:rPr>
          <w:rFonts w:cstheme="minorHAnsi"/>
          <w:b w:val="0"/>
          <w:bCs/>
          <w:color w:val="auto"/>
          <w:sz w:val="24"/>
          <w:szCs w:val="24"/>
        </w:rPr>
        <w:t xml:space="preserve"> w wieku do 60/65 lat oraz </w:t>
      </w:r>
    </w:p>
    <w:p w14:paraId="3D279823" w14:textId="7D720E30"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-2 os</w:t>
      </w:r>
      <w:r w:rsidR="00C21883">
        <w:rPr>
          <w:rFonts w:cstheme="minorHAnsi"/>
          <w:b w:val="0"/>
          <w:bCs/>
          <w:color w:val="auto"/>
          <w:sz w:val="24"/>
          <w:szCs w:val="24"/>
        </w:rPr>
        <w:t>oby</w:t>
      </w:r>
      <w:r w:rsidRPr="00252761">
        <w:rPr>
          <w:rFonts w:cstheme="minorHAnsi"/>
          <w:b w:val="0"/>
          <w:bCs/>
          <w:color w:val="auto"/>
          <w:sz w:val="24"/>
          <w:szCs w:val="24"/>
        </w:rPr>
        <w:t xml:space="preserve"> powyżej 60/65 lat.</w:t>
      </w:r>
    </w:p>
    <w:p w14:paraId="33045BB8" w14:textId="77777777" w:rsidR="00465532" w:rsidRPr="00252761" w:rsidRDefault="00465532" w:rsidP="00465532">
      <w:pPr>
        <w:spacing w:line="360" w:lineRule="auto"/>
        <w:jc w:val="both"/>
        <w:rPr>
          <w:rFonts w:cstheme="minorHAnsi"/>
          <w:b w:val="0"/>
          <w:bCs/>
          <w:color w:val="auto"/>
          <w:sz w:val="24"/>
          <w:szCs w:val="24"/>
        </w:rPr>
      </w:pPr>
    </w:p>
    <w:p w14:paraId="493F75FD" w14:textId="73BD5783"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Klientami  indywidualnymi specjalisty psychoterapii uzależnień było:</w:t>
      </w:r>
    </w:p>
    <w:p w14:paraId="229E4414"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- 17 mężczyzn uzależnionych,</w:t>
      </w:r>
    </w:p>
    <w:p w14:paraId="2CA66C96"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- 3 kobiety uzależnione,</w:t>
      </w:r>
    </w:p>
    <w:p w14:paraId="07A08E9D"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- 6 kobiet współuzależnionych,</w:t>
      </w:r>
    </w:p>
    <w:p w14:paraId="358BC187"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- 1 mężczyzna współuzależniony,</w:t>
      </w:r>
    </w:p>
    <w:p w14:paraId="4D8C1D20" w14:textId="6CE5730B"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-1 dziec</w:t>
      </w:r>
      <w:r w:rsidR="00C21883">
        <w:rPr>
          <w:rFonts w:cstheme="minorHAnsi"/>
          <w:b w:val="0"/>
          <w:bCs/>
          <w:color w:val="auto"/>
          <w:sz w:val="24"/>
          <w:szCs w:val="24"/>
        </w:rPr>
        <w:t>ko</w:t>
      </w:r>
      <w:r w:rsidRPr="00252761">
        <w:rPr>
          <w:rFonts w:cstheme="minorHAnsi"/>
          <w:b w:val="0"/>
          <w:bCs/>
          <w:color w:val="auto"/>
          <w:sz w:val="24"/>
          <w:szCs w:val="24"/>
        </w:rPr>
        <w:t xml:space="preserve"> uwikłanych w uzależnienie rodziców,</w:t>
      </w:r>
    </w:p>
    <w:p w14:paraId="1346409A" w14:textId="4D026754"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- 1 rodzic uzależnionych dzieci,</w:t>
      </w:r>
    </w:p>
    <w:p w14:paraId="0928FD9C" w14:textId="7042E11F"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- 1 kobiet doświadczające przemocy.</w:t>
      </w:r>
    </w:p>
    <w:p w14:paraId="0495FCDA" w14:textId="77777777" w:rsidR="00465532" w:rsidRPr="00252761" w:rsidRDefault="00465532" w:rsidP="00465532">
      <w:pPr>
        <w:spacing w:line="360" w:lineRule="auto"/>
        <w:jc w:val="both"/>
        <w:rPr>
          <w:rFonts w:cstheme="minorHAnsi"/>
          <w:b w:val="0"/>
          <w:bCs/>
          <w:color w:val="auto"/>
          <w:sz w:val="24"/>
          <w:szCs w:val="24"/>
        </w:rPr>
      </w:pPr>
    </w:p>
    <w:p w14:paraId="0911ECFF"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Udzielona pomoc polegała na:</w:t>
      </w:r>
    </w:p>
    <w:p w14:paraId="0FBDB626"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-wsparciu</w:t>
      </w:r>
    </w:p>
    <w:p w14:paraId="7C019C87"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-motywowaniu do podjęcia leczenia odwykowego i/lub motywowaniu do zmiany</w:t>
      </w:r>
    </w:p>
    <w:p w14:paraId="64DEE73E"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-indywidualnej i grupowej pracy terapeutycznej</w:t>
      </w:r>
    </w:p>
    <w:p w14:paraId="565A2DA2"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-poradnictwie</w:t>
      </w:r>
    </w:p>
    <w:p w14:paraId="5C958035"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-psychoedukacji</w:t>
      </w:r>
    </w:p>
    <w:p w14:paraId="6E6461B8"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-wzmacnianiu umiejętności wychowawczych</w:t>
      </w:r>
    </w:p>
    <w:p w14:paraId="1C05C256" w14:textId="41D33167" w:rsidR="00465532" w:rsidRPr="00252761" w:rsidRDefault="00465532" w:rsidP="00465532">
      <w:pPr>
        <w:spacing w:line="360" w:lineRule="auto"/>
        <w:jc w:val="both"/>
        <w:rPr>
          <w:rStyle w:val="Domylnaczcionkaakapitu1"/>
          <w:rFonts w:cstheme="minorHAnsi"/>
          <w:b w:val="0"/>
          <w:bCs/>
          <w:color w:val="auto"/>
          <w:sz w:val="24"/>
          <w:szCs w:val="24"/>
        </w:rPr>
      </w:pPr>
      <w:r w:rsidRPr="00252761">
        <w:rPr>
          <w:rFonts w:cstheme="minorHAnsi"/>
          <w:b w:val="0"/>
          <w:bCs/>
          <w:color w:val="auto"/>
          <w:sz w:val="24"/>
          <w:szCs w:val="24"/>
        </w:rPr>
        <w:lastRenderedPageBreak/>
        <w:t xml:space="preserve">Liczba korzystających z pomocy specjalisty jest relatywnie duża. Można stwierdzić, że przyjęta formuła pomocy specjalisty przyjęła się wśród mieszkańców Miasta Sulejów i cieszy się zaufaniem. Warto zwrócić uwagę na fakt, że większość klientów PK korzystała z pomocy specjalisty kilkakrotnie, w dłuższej perspektywie czasowej. </w:t>
      </w:r>
    </w:p>
    <w:p w14:paraId="23FD25B3" w14:textId="343EC318" w:rsidR="00465532" w:rsidRPr="00252761" w:rsidRDefault="00465532" w:rsidP="00465532">
      <w:pPr>
        <w:spacing w:line="360" w:lineRule="auto"/>
        <w:jc w:val="both"/>
        <w:rPr>
          <w:rFonts w:cstheme="minorHAnsi"/>
          <w:b w:val="0"/>
          <w:bCs/>
          <w:color w:val="auto"/>
          <w:sz w:val="24"/>
          <w:szCs w:val="24"/>
        </w:rPr>
      </w:pPr>
      <w:r w:rsidRPr="00252761">
        <w:rPr>
          <w:rStyle w:val="Domylnaczcionkaakapitu1"/>
          <w:rFonts w:cstheme="minorHAnsi"/>
          <w:b w:val="0"/>
          <w:bCs/>
          <w:color w:val="auto"/>
          <w:sz w:val="24"/>
          <w:szCs w:val="24"/>
        </w:rPr>
        <w:t xml:space="preserve">W okresie od 01.01.2023 r. do 31.12.2023 r. Komisja Rozwiązywania Problemów Alkoholowych </w:t>
      </w:r>
      <w:r w:rsidR="00CD2B73">
        <w:rPr>
          <w:rStyle w:val="Domylnaczcionkaakapitu1"/>
          <w:rFonts w:cstheme="minorHAnsi"/>
          <w:b w:val="0"/>
          <w:bCs/>
          <w:color w:val="auto"/>
          <w:sz w:val="24"/>
          <w:szCs w:val="24"/>
        </w:rPr>
        <w:br/>
      </w:r>
      <w:r w:rsidRPr="00252761">
        <w:rPr>
          <w:rStyle w:val="Domylnaczcionkaakapitu1"/>
          <w:rFonts w:cstheme="minorHAnsi"/>
          <w:b w:val="0"/>
          <w:bCs/>
          <w:color w:val="auto"/>
          <w:sz w:val="24"/>
          <w:szCs w:val="24"/>
        </w:rPr>
        <w:t>w Sulejowie spotkała się 12 razy.</w:t>
      </w:r>
    </w:p>
    <w:p w14:paraId="419C104E" w14:textId="216E47EC" w:rsidR="00465532" w:rsidRPr="00252761" w:rsidRDefault="00465532" w:rsidP="00465532">
      <w:pPr>
        <w:spacing w:line="360" w:lineRule="auto"/>
        <w:jc w:val="both"/>
        <w:rPr>
          <w:rStyle w:val="Domylnaczcionkaakapitu1"/>
          <w:rFonts w:cstheme="minorHAnsi"/>
          <w:b w:val="0"/>
          <w:bCs/>
          <w:color w:val="auto"/>
          <w:sz w:val="24"/>
          <w:szCs w:val="24"/>
        </w:rPr>
      </w:pPr>
      <w:r w:rsidRPr="00252761">
        <w:rPr>
          <w:rFonts w:cstheme="minorHAnsi"/>
          <w:b w:val="0"/>
          <w:bCs/>
          <w:color w:val="auto"/>
          <w:sz w:val="24"/>
          <w:szCs w:val="24"/>
        </w:rPr>
        <w:t>W celu realizacji zadań określonych w ramach Komisji działają dwa stałe zespoły</w:t>
      </w:r>
      <w:r w:rsidR="00252761">
        <w:rPr>
          <w:rFonts w:cstheme="minorHAnsi"/>
          <w:b w:val="0"/>
          <w:bCs/>
          <w:color w:val="auto"/>
          <w:sz w:val="24"/>
          <w:szCs w:val="24"/>
        </w:rPr>
        <w:t>:</w:t>
      </w:r>
    </w:p>
    <w:p w14:paraId="1B2A56BB" w14:textId="77777777" w:rsidR="00465532" w:rsidRPr="00252761" w:rsidRDefault="00465532" w:rsidP="00465532">
      <w:pPr>
        <w:spacing w:line="360" w:lineRule="auto"/>
        <w:jc w:val="both"/>
        <w:rPr>
          <w:rFonts w:cstheme="minorHAnsi"/>
          <w:b w:val="0"/>
          <w:bCs/>
          <w:color w:val="auto"/>
          <w:sz w:val="24"/>
          <w:szCs w:val="24"/>
        </w:rPr>
      </w:pPr>
      <w:r w:rsidRPr="00252761">
        <w:rPr>
          <w:rStyle w:val="Domylnaczcionkaakapitu1"/>
          <w:rFonts w:cstheme="minorHAnsi"/>
          <w:b w:val="0"/>
          <w:bCs/>
          <w:color w:val="auto"/>
          <w:sz w:val="24"/>
          <w:szCs w:val="24"/>
        </w:rPr>
        <w:tab/>
        <w:t>Zespół ds. Obrotu Napojami Alkoholowymi spotkał się 12 razy.</w:t>
      </w:r>
    </w:p>
    <w:p w14:paraId="424E07F8" w14:textId="77777777" w:rsidR="00465532" w:rsidRPr="00252761" w:rsidRDefault="00465532" w:rsidP="00465532">
      <w:pPr>
        <w:spacing w:line="360" w:lineRule="auto"/>
        <w:jc w:val="both"/>
        <w:rPr>
          <w:rFonts w:cstheme="minorHAnsi"/>
          <w:b w:val="0"/>
          <w:bCs/>
          <w:color w:val="auto"/>
          <w:sz w:val="24"/>
          <w:szCs w:val="24"/>
        </w:rPr>
      </w:pPr>
      <w:r w:rsidRPr="00252761">
        <w:rPr>
          <w:rFonts w:cstheme="minorHAnsi"/>
          <w:b w:val="0"/>
          <w:bCs/>
          <w:color w:val="auto"/>
          <w:sz w:val="24"/>
          <w:szCs w:val="24"/>
        </w:rPr>
        <w:tab/>
        <w:t>Zespół ds. Pomocy Rodzinie spotykał się 48 razy.  W okresie tym zespół rozpatrzył 15 wniosków złożonych przez:</w:t>
      </w:r>
    </w:p>
    <w:p w14:paraId="46948C3C" w14:textId="77777777" w:rsidR="00465532" w:rsidRPr="00252761" w:rsidRDefault="00465532">
      <w:pPr>
        <w:widowControl w:val="0"/>
        <w:numPr>
          <w:ilvl w:val="0"/>
          <w:numId w:val="14"/>
        </w:numPr>
        <w:suppressAutoHyphens/>
        <w:spacing w:line="360" w:lineRule="auto"/>
        <w:jc w:val="both"/>
        <w:rPr>
          <w:rFonts w:cstheme="minorHAnsi"/>
          <w:b w:val="0"/>
          <w:bCs/>
          <w:color w:val="auto"/>
          <w:sz w:val="24"/>
          <w:szCs w:val="24"/>
        </w:rPr>
      </w:pPr>
      <w:r w:rsidRPr="00252761">
        <w:rPr>
          <w:rFonts w:cstheme="minorHAnsi"/>
          <w:b w:val="0"/>
          <w:bCs/>
          <w:color w:val="auto"/>
          <w:sz w:val="24"/>
          <w:szCs w:val="24"/>
        </w:rPr>
        <w:t xml:space="preserve"> rodzinę –14</w:t>
      </w:r>
    </w:p>
    <w:p w14:paraId="4BD4BD27" w14:textId="77777777" w:rsidR="00465532" w:rsidRPr="00252761" w:rsidRDefault="00465532">
      <w:pPr>
        <w:widowControl w:val="0"/>
        <w:numPr>
          <w:ilvl w:val="0"/>
          <w:numId w:val="14"/>
        </w:numPr>
        <w:suppressAutoHyphens/>
        <w:spacing w:line="360" w:lineRule="auto"/>
        <w:jc w:val="both"/>
        <w:rPr>
          <w:rFonts w:cstheme="minorHAnsi"/>
          <w:b w:val="0"/>
          <w:bCs/>
          <w:color w:val="auto"/>
          <w:sz w:val="24"/>
          <w:szCs w:val="24"/>
        </w:rPr>
      </w:pPr>
      <w:r w:rsidRPr="00252761">
        <w:rPr>
          <w:rFonts w:cstheme="minorHAnsi"/>
          <w:b w:val="0"/>
          <w:bCs/>
          <w:color w:val="auto"/>
          <w:sz w:val="24"/>
          <w:szCs w:val="24"/>
        </w:rPr>
        <w:t xml:space="preserve"> prokuraturę -1 </w:t>
      </w:r>
    </w:p>
    <w:p w14:paraId="3B695577" w14:textId="1EC9F5B0" w:rsidR="00465532" w:rsidRPr="00252761" w:rsidRDefault="00465532" w:rsidP="00465532">
      <w:pPr>
        <w:spacing w:line="360" w:lineRule="auto"/>
        <w:jc w:val="both"/>
        <w:rPr>
          <w:rFonts w:cstheme="minorHAnsi"/>
          <w:b w:val="0"/>
          <w:bCs/>
          <w:color w:val="auto"/>
          <w:kern w:val="1"/>
          <w:sz w:val="24"/>
          <w:szCs w:val="24"/>
        </w:rPr>
      </w:pPr>
      <w:r w:rsidRPr="00252761">
        <w:rPr>
          <w:rFonts w:cstheme="minorHAnsi"/>
          <w:b w:val="0"/>
          <w:bCs/>
          <w:color w:val="auto"/>
          <w:sz w:val="24"/>
          <w:szCs w:val="24"/>
        </w:rPr>
        <w:t>Na badanie przez biegłego w przedmiocie uzależnienia skierowano 14 osób.  W przypadku 2 osób badanie nie wykazało cech uzależnienia od alkoholu i skierowania ich na stacjonarne leczenie odwykowe.</w:t>
      </w:r>
    </w:p>
    <w:p w14:paraId="530076F8" w14:textId="44E32951" w:rsidR="00465532" w:rsidRPr="00252761" w:rsidRDefault="00465532" w:rsidP="00465532">
      <w:pPr>
        <w:spacing w:line="360" w:lineRule="auto"/>
        <w:rPr>
          <w:rFonts w:cstheme="minorHAnsi"/>
          <w:b w:val="0"/>
          <w:bCs/>
          <w:color w:val="auto"/>
          <w:kern w:val="1"/>
          <w:sz w:val="24"/>
          <w:szCs w:val="24"/>
        </w:rPr>
      </w:pPr>
      <w:r w:rsidRPr="00252761">
        <w:rPr>
          <w:rFonts w:cstheme="minorHAnsi"/>
          <w:b w:val="0"/>
          <w:bCs/>
          <w:color w:val="auto"/>
          <w:kern w:val="1"/>
          <w:sz w:val="24"/>
          <w:szCs w:val="24"/>
        </w:rPr>
        <w:t>Do Sądu Rejonowego w Piotrkowie Trybunalskim w 2023 r. skierowano 2 wnioski o zastosowanie obowiązku poddania się leczeniu odwykowemu w trybie stacjonarnym.</w:t>
      </w:r>
    </w:p>
    <w:p w14:paraId="53E0DF89" w14:textId="59B4F419" w:rsidR="00465532" w:rsidRPr="00252761" w:rsidRDefault="00465532" w:rsidP="00465532">
      <w:pPr>
        <w:spacing w:line="360" w:lineRule="auto"/>
        <w:jc w:val="both"/>
        <w:rPr>
          <w:rFonts w:eastAsia="TimesNewRomanPSMT" w:cstheme="minorHAnsi"/>
          <w:b w:val="0"/>
          <w:bCs/>
          <w:color w:val="auto"/>
          <w:sz w:val="24"/>
          <w:szCs w:val="24"/>
        </w:rPr>
      </w:pPr>
      <w:r w:rsidRPr="00252761">
        <w:rPr>
          <w:rFonts w:cstheme="minorHAnsi"/>
          <w:b w:val="0"/>
          <w:bCs/>
          <w:color w:val="auto"/>
          <w:kern w:val="1"/>
          <w:sz w:val="24"/>
          <w:szCs w:val="24"/>
        </w:rPr>
        <w:t>Kwestią problemów społecznych w 2023 roku zajmował się również Zespół Interdyscyplinarny, który</w:t>
      </w:r>
      <w:r w:rsidRPr="00252761">
        <w:rPr>
          <w:rStyle w:val="Domylnaczcionkaakapitu1"/>
          <w:rFonts w:eastAsia="TimesNewRomanPSMT" w:cstheme="minorHAnsi"/>
          <w:b w:val="0"/>
          <w:bCs/>
          <w:color w:val="auto"/>
          <w:sz w:val="24"/>
          <w:szCs w:val="24"/>
        </w:rPr>
        <w:t xml:space="preserve"> działał na zmienionych przepisach. </w:t>
      </w:r>
    </w:p>
    <w:p w14:paraId="74EC63A2" w14:textId="0E053D99" w:rsidR="00465532" w:rsidRPr="00252761" w:rsidRDefault="00465532" w:rsidP="00465532">
      <w:pPr>
        <w:autoSpaceDE w:val="0"/>
        <w:spacing w:line="360" w:lineRule="auto"/>
        <w:jc w:val="both"/>
        <w:rPr>
          <w:rStyle w:val="Domylnaczcionkaakapitu1"/>
          <w:rFonts w:eastAsia="TimesNewRomanPSMT" w:cstheme="minorHAnsi"/>
          <w:b w:val="0"/>
          <w:bCs/>
          <w:color w:val="auto"/>
          <w:sz w:val="24"/>
          <w:szCs w:val="24"/>
        </w:rPr>
      </w:pPr>
      <w:r w:rsidRPr="00252761">
        <w:rPr>
          <w:rFonts w:eastAsia="TimesNewRomanPSMT" w:cstheme="minorHAnsi"/>
          <w:b w:val="0"/>
          <w:bCs/>
          <w:color w:val="auto"/>
          <w:sz w:val="24"/>
          <w:szCs w:val="24"/>
        </w:rPr>
        <w:t>Do 21.09.2023 r. został powołany Zarządzeniem Nr 5/2011 Burmistrza Sulejowa z dnia  1 stycznia 2011 roku celem realizacji działań określonych w Gminnym Programie Przeciwdziałania Przemocy w Rodzinie oraz Ochrony Ofiar Przemocy  w Rodzinie na terenie Gminy Sulejów oraz  Uchwałą Nr VII/49/2019 Rady Miejskiej w Sulejowie z dnia 27 lutego 2019 r. wraz ze zmianami w sprawie warunków funkcjonowania oraz trybu i sposobu powoływania i odwoływania członków Zespołu Interdyscyplinarnego w Sulejowie.</w:t>
      </w:r>
    </w:p>
    <w:p w14:paraId="2BB72807" w14:textId="7A18DA3D" w:rsidR="00465532" w:rsidRPr="00252761" w:rsidRDefault="00465532" w:rsidP="00465532">
      <w:pPr>
        <w:spacing w:line="360" w:lineRule="auto"/>
        <w:ind w:firstLine="708"/>
        <w:jc w:val="both"/>
        <w:rPr>
          <w:rFonts w:cstheme="minorHAnsi"/>
          <w:b w:val="0"/>
          <w:bCs/>
          <w:color w:val="auto"/>
          <w:sz w:val="24"/>
          <w:szCs w:val="24"/>
        </w:rPr>
      </w:pPr>
      <w:r w:rsidRPr="00252761">
        <w:rPr>
          <w:rStyle w:val="Domylnaczcionkaakapitu1"/>
          <w:rFonts w:eastAsia="TimesNewRomanPSMT" w:cstheme="minorHAnsi"/>
          <w:b w:val="0"/>
          <w:bCs/>
          <w:color w:val="auto"/>
          <w:sz w:val="24"/>
          <w:szCs w:val="24"/>
        </w:rPr>
        <w:tab/>
        <w:t>Natomiast od 21.09.2023 r. p</w:t>
      </w:r>
      <w:r w:rsidRPr="00252761">
        <w:rPr>
          <w:rStyle w:val="Domylnaczcionkaakapitu1"/>
          <w:rFonts w:eastAsia="TimesNewRomanPSMT" w:cstheme="minorHAnsi"/>
          <w:b w:val="0"/>
          <w:bCs/>
          <w:color w:val="auto"/>
          <w:spacing w:val="2"/>
          <w:sz w:val="24"/>
          <w:szCs w:val="24"/>
        </w:rPr>
        <w:t>odstawą prawną działania Zespołu Interdyscyplinarnego</w:t>
      </w:r>
      <w:r w:rsidRPr="00252761">
        <w:rPr>
          <w:rStyle w:val="Domylnaczcionkaakapitu1"/>
          <w:rFonts w:eastAsia="TimesNewRomanPSMT" w:cstheme="minorHAnsi"/>
          <w:b w:val="0"/>
          <w:bCs/>
          <w:color w:val="auto"/>
          <w:sz w:val="24"/>
          <w:szCs w:val="24"/>
        </w:rPr>
        <w:t xml:space="preserve">, działającego na rzecz przeciwdziałania przemocy domowej na terenie Gminy Sulejów jest </w:t>
      </w:r>
      <w:r w:rsidRPr="00252761">
        <w:rPr>
          <w:rStyle w:val="Domylnaczcionkaakapitu1"/>
          <w:rFonts w:cstheme="minorHAnsi"/>
          <w:b w:val="0"/>
          <w:bCs/>
          <w:color w:val="auto"/>
          <w:spacing w:val="4"/>
          <w:sz w:val="24"/>
          <w:szCs w:val="24"/>
        </w:rPr>
        <w:t>Ustawa  z</w:t>
      </w:r>
      <w:r w:rsidRPr="00252761">
        <w:rPr>
          <w:rStyle w:val="Domylnaczcionkaakapitu1"/>
          <w:rFonts w:cstheme="minorHAnsi"/>
          <w:b w:val="0"/>
          <w:bCs/>
          <w:color w:val="auto"/>
          <w:sz w:val="24"/>
          <w:szCs w:val="24"/>
        </w:rPr>
        <w:t xml:space="preserve"> dnia 29 lipca 2005 r. o przeciwdziałaniu przemocy domowej (Dz. U. z 2021 r. poz. 1249, z 2023 r. poz. 289, 535), </w:t>
      </w:r>
      <w:r w:rsidRPr="00252761">
        <w:rPr>
          <w:rStyle w:val="Domylnaczcionkaakapitu1"/>
          <w:rFonts w:cstheme="minorHAnsi"/>
          <w:b w:val="0"/>
          <w:bCs/>
          <w:color w:val="auto"/>
          <w:spacing w:val="6"/>
          <w:sz w:val="24"/>
          <w:szCs w:val="24"/>
        </w:rPr>
        <w:t xml:space="preserve">Rozporządzenie Rady Ministrów z dnia 6 września 2023 r. w sprawie procedury </w:t>
      </w:r>
      <w:r w:rsidRPr="00252761">
        <w:rPr>
          <w:rStyle w:val="Domylnaczcionkaakapitu1"/>
          <w:rFonts w:cstheme="minorHAnsi"/>
          <w:b w:val="0"/>
          <w:bCs/>
          <w:color w:val="auto"/>
          <w:spacing w:val="3"/>
          <w:sz w:val="24"/>
          <w:szCs w:val="24"/>
        </w:rPr>
        <w:t>„Niebieskie Karty" oraz wzorów formularzy „Niebieska Karta” (Dz. U. z 2023 r.</w:t>
      </w:r>
      <w:r w:rsidRPr="00252761">
        <w:rPr>
          <w:rStyle w:val="Domylnaczcionkaakapitu1"/>
          <w:rFonts w:cstheme="minorHAnsi"/>
          <w:b w:val="0"/>
          <w:bCs/>
          <w:color w:val="auto"/>
          <w:spacing w:val="-1"/>
          <w:sz w:val="24"/>
          <w:szCs w:val="24"/>
        </w:rPr>
        <w:t xml:space="preserve"> poz. 1870) oraz </w:t>
      </w:r>
      <w:r w:rsidRPr="00252761">
        <w:rPr>
          <w:rStyle w:val="Domylnaczcionkaakapitu1"/>
          <w:rFonts w:cstheme="minorHAnsi"/>
          <w:b w:val="0"/>
          <w:bCs/>
          <w:color w:val="auto"/>
          <w:spacing w:val="2"/>
          <w:sz w:val="24"/>
          <w:szCs w:val="24"/>
        </w:rPr>
        <w:t>Uchwała nr LXVI/561/2023</w:t>
      </w:r>
      <w:r w:rsidRPr="00252761">
        <w:rPr>
          <w:rStyle w:val="Domylnaczcionkaakapitu1"/>
          <w:rFonts w:cstheme="minorHAnsi"/>
          <w:b w:val="0"/>
          <w:bCs/>
          <w:color w:val="auto"/>
          <w:spacing w:val="-1"/>
          <w:sz w:val="24"/>
          <w:szCs w:val="24"/>
        </w:rPr>
        <w:t xml:space="preserve"> Rady Miejskiej w Sulejowie z dnia 31 lipca 2023 r. </w:t>
      </w:r>
      <w:r w:rsidRPr="00252761">
        <w:rPr>
          <w:rStyle w:val="Domylnaczcionkaakapitu1"/>
          <w:rFonts w:cstheme="minorHAnsi"/>
          <w:b w:val="0"/>
          <w:bCs/>
          <w:color w:val="auto"/>
          <w:sz w:val="24"/>
          <w:szCs w:val="24"/>
        </w:rPr>
        <w:t xml:space="preserve">w sprawie trybu  i sposobu powoływania oraz odwoływania członków Zespołu Interdyscyplinarnego w Sulejowie </w:t>
      </w:r>
      <w:r w:rsidRPr="00252761">
        <w:rPr>
          <w:rStyle w:val="Domylnaczcionkaakapitu1"/>
          <w:rFonts w:cstheme="minorHAnsi"/>
          <w:b w:val="0"/>
          <w:bCs/>
          <w:color w:val="auto"/>
          <w:spacing w:val="-1"/>
          <w:sz w:val="24"/>
          <w:szCs w:val="24"/>
        </w:rPr>
        <w:t xml:space="preserve"> oraz </w:t>
      </w:r>
      <w:r w:rsidRPr="00252761">
        <w:rPr>
          <w:rStyle w:val="Domylnaczcionkaakapitu1"/>
          <w:rFonts w:eastAsia="TimesNewRomanPSMT" w:cstheme="minorHAnsi"/>
          <w:b w:val="0"/>
          <w:bCs/>
          <w:color w:val="auto"/>
          <w:spacing w:val="-1"/>
          <w:sz w:val="24"/>
          <w:szCs w:val="24"/>
        </w:rPr>
        <w:t xml:space="preserve">Zarządzenie </w:t>
      </w:r>
      <w:r w:rsidRPr="00252761">
        <w:rPr>
          <w:rStyle w:val="Domylnaczcionkaakapitu1"/>
          <w:rFonts w:eastAsia="TimesNewRomanPSMT" w:cstheme="minorHAnsi"/>
          <w:b w:val="0"/>
          <w:bCs/>
          <w:color w:val="auto"/>
          <w:spacing w:val="-1"/>
          <w:sz w:val="24"/>
          <w:szCs w:val="24"/>
        </w:rPr>
        <w:lastRenderedPageBreak/>
        <w:t>Nr 209/2023 Burmistrza Miasta Sulejowa z dnia 21.09.2023r. w sprawie powołania członków Zespołu Interdyscyplinarnego  w Sulejowie.</w:t>
      </w:r>
    </w:p>
    <w:p w14:paraId="2C8756DB" w14:textId="26795730" w:rsidR="00465532" w:rsidRPr="00252761" w:rsidRDefault="00465532" w:rsidP="00465532">
      <w:pPr>
        <w:spacing w:line="360" w:lineRule="auto"/>
        <w:jc w:val="both"/>
        <w:rPr>
          <w:rStyle w:val="Domylnaczcionkaakapitu1"/>
          <w:rFonts w:eastAsia="TimesNewRomanPSMT" w:cstheme="minorHAnsi"/>
          <w:b w:val="0"/>
          <w:bCs/>
          <w:color w:val="auto"/>
          <w:spacing w:val="-1"/>
          <w:sz w:val="24"/>
          <w:szCs w:val="24"/>
        </w:rPr>
      </w:pPr>
      <w:r w:rsidRPr="00252761">
        <w:rPr>
          <w:rFonts w:cstheme="minorHAnsi"/>
          <w:b w:val="0"/>
          <w:bCs/>
          <w:color w:val="auto"/>
          <w:sz w:val="24"/>
          <w:szCs w:val="24"/>
        </w:rPr>
        <w:t>Głównym celem Zespołu jest przeciwdziałanie zjawisku przemocy w rodzinie w gminie Sulejów, zapewnienie ochrony jej ofiarom oraz skuteczne oddziaływanie na jej sprawców.</w:t>
      </w:r>
    </w:p>
    <w:p w14:paraId="5F1BDFE1" w14:textId="77777777" w:rsidR="00465532" w:rsidRPr="00252761" w:rsidRDefault="00465532" w:rsidP="00252761">
      <w:pPr>
        <w:spacing w:line="360" w:lineRule="auto"/>
        <w:jc w:val="both"/>
        <w:rPr>
          <w:rFonts w:cstheme="minorHAnsi"/>
          <w:b w:val="0"/>
          <w:bCs/>
          <w:color w:val="auto"/>
          <w:sz w:val="24"/>
          <w:szCs w:val="24"/>
        </w:rPr>
      </w:pPr>
      <w:r w:rsidRPr="00252761">
        <w:rPr>
          <w:rStyle w:val="Domylnaczcionkaakapitu1"/>
          <w:rFonts w:eastAsia="TimesNewRomanPSMT" w:cstheme="minorHAnsi"/>
          <w:b w:val="0"/>
          <w:bCs/>
          <w:color w:val="auto"/>
          <w:spacing w:val="-1"/>
          <w:sz w:val="24"/>
          <w:szCs w:val="24"/>
        </w:rPr>
        <w:t>Rejestrowanie przypadków przemocy domowej odbywa się w ramach rejestrów wewnętrznych prowadzonych przez instytucje świadczące pomoc ofiarom przemocy w rodzinie tj. policję, pomoc społeczną, MKRPA. W 2023 roku przekazano 26 Niebieskich Kart do Zespołu Interdyscyplinarnego.</w:t>
      </w:r>
    </w:p>
    <w:p w14:paraId="4B68B027" w14:textId="77777777" w:rsidR="00465532" w:rsidRPr="00252761" w:rsidRDefault="00465532" w:rsidP="00465532">
      <w:pPr>
        <w:spacing w:line="360" w:lineRule="auto"/>
        <w:jc w:val="both"/>
        <w:rPr>
          <w:rFonts w:cstheme="minorHAnsi"/>
          <w:b w:val="0"/>
          <w:bCs/>
          <w:color w:val="auto"/>
          <w:sz w:val="24"/>
          <w:szCs w:val="24"/>
        </w:rPr>
      </w:pPr>
    </w:p>
    <w:p w14:paraId="0A3A93D9" w14:textId="3648A764" w:rsidR="00465532" w:rsidRPr="00252761" w:rsidRDefault="00465532" w:rsidP="00252761">
      <w:pPr>
        <w:spacing w:line="240" w:lineRule="auto"/>
        <w:jc w:val="both"/>
        <w:rPr>
          <w:rFonts w:cstheme="minorHAnsi"/>
          <w:b w:val="0"/>
          <w:bCs/>
          <w:color w:val="auto"/>
          <w:sz w:val="20"/>
          <w:szCs w:val="20"/>
        </w:rPr>
      </w:pPr>
      <w:r w:rsidRPr="00252761">
        <w:rPr>
          <w:rFonts w:cstheme="minorHAnsi"/>
          <w:b w:val="0"/>
          <w:bCs/>
          <w:color w:val="auto"/>
          <w:sz w:val="20"/>
          <w:szCs w:val="20"/>
        </w:rPr>
        <w:t xml:space="preserve">Tabela </w:t>
      </w:r>
      <w:r w:rsidR="00E93283">
        <w:rPr>
          <w:rFonts w:cstheme="minorHAnsi"/>
          <w:b w:val="0"/>
          <w:bCs/>
          <w:color w:val="auto"/>
          <w:sz w:val="20"/>
          <w:szCs w:val="20"/>
        </w:rPr>
        <w:t>8</w:t>
      </w:r>
      <w:r w:rsidRPr="00252761">
        <w:rPr>
          <w:rFonts w:cstheme="minorHAnsi"/>
          <w:b w:val="0"/>
          <w:bCs/>
          <w:color w:val="auto"/>
          <w:sz w:val="20"/>
          <w:szCs w:val="20"/>
        </w:rPr>
        <w:t>. Podział Niebieskich Kart sporządzonych przez daną instytucję</w:t>
      </w:r>
    </w:p>
    <w:tbl>
      <w:tblPr>
        <w:tblW w:w="0" w:type="auto"/>
        <w:tblInd w:w="62" w:type="dxa"/>
        <w:tblLayout w:type="fixed"/>
        <w:tblCellMar>
          <w:top w:w="55" w:type="dxa"/>
          <w:left w:w="55" w:type="dxa"/>
          <w:bottom w:w="55" w:type="dxa"/>
          <w:right w:w="55" w:type="dxa"/>
        </w:tblCellMar>
        <w:tblLook w:val="0000" w:firstRow="0" w:lastRow="0" w:firstColumn="0" w:lastColumn="0" w:noHBand="0" w:noVBand="0"/>
      </w:tblPr>
      <w:tblGrid>
        <w:gridCol w:w="4840"/>
        <w:gridCol w:w="5138"/>
      </w:tblGrid>
      <w:tr w:rsidR="00252761" w:rsidRPr="00252761" w14:paraId="26FB0D1C" w14:textId="77777777" w:rsidTr="000D60D4">
        <w:tc>
          <w:tcPr>
            <w:tcW w:w="9978" w:type="dxa"/>
            <w:gridSpan w:val="2"/>
            <w:tcBorders>
              <w:top w:val="single" w:sz="1" w:space="0" w:color="000000"/>
              <w:left w:val="single" w:sz="1" w:space="0" w:color="000000"/>
              <w:bottom w:val="single" w:sz="1" w:space="0" w:color="000000"/>
              <w:right w:val="single" w:sz="1" w:space="0" w:color="000000"/>
            </w:tcBorders>
            <w:shd w:val="clear" w:color="auto" w:fill="7AD6CF" w:themeFill="accent3" w:themeFillTint="99"/>
          </w:tcPr>
          <w:p w14:paraId="0446B0D8"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Ilość sporządzonych Niebieskich Kart                                                           26</w:t>
            </w:r>
          </w:p>
        </w:tc>
      </w:tr>
      <w:tr w:rsidR="00252761" w:rsidRPr="00252761" w14:paraId="107A038B" w14:textId="77777777" w:rsidTr="00221A0B">
        <w:tc>
          <w:tcPr>
            <w:tcW w:w="4840" w:type="dxa"/>
            <w:tcBorders>
              <w:left w:val="single" w:sz="1" w:space="0" w:color="000000"/>
              <w:bottom w:val="single" w:sz="1" w:space="0" w:color="000000"/>
            </w:tcBorders>
            <w:shd w:val="clear" w:color="auto" w:fill="auto"/>
          </w:tcPr>
          <w:p w14:paraId="0832BF52" w14:textId="70CD743D"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 policję</w:t>
            </w:r>
          </w:p>
        </w:tc>
        <w:tc>
          <w:tcPr>
            <w:tcW w:w="5138" w:type="dxa"/>
            <w:tcBorders>
              <w:left w:val="single" w:sz="1" w:space="0" w:color="000000"/>
              <w:bottom w:val="single" w:sz="1" w:space="0" w:color="000000"/>
              <w:right w:val="single" w:sz="1" w:space="0" w:color="000000"/>
            </w:tcBorders>
            <w:shd w:val="clear" w:color="auto" w:fill="auto"/>
          </w:tcPr>
          <w:p w14:paraId="1DE25F98"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23</w:t>
            </w:r>
          </w:p>
        </w:tc>
      </w:tr>
      <w:tr w:rsidR="00252761" w:rsidRPr="00252761" w14:paraId="69B8AFE4" w14:textId="77777777" w:rsidTr="00221A0B">
        <w:tc>
          <w:tcPr>
            <w:tcW w:w="4840" w:type="dxa"/>
            <w:tcBorders>
              <w:left w:val="single" w:sz="1" w:space="0" w:color="000000"/>
              <w:bottom w:val="single" w:sz="1" w:space="0" w:color="000000"/>
            </w:tcBorders>
            <w:shd w:val="clear" w:color="auto" w:fill="auto"/>
          </w:tcPr>
          <w:p w14:paraId="33E69D40" w14:textId="34271663"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 oświatę</w:t>
            </w:r>
          </w:p>
        </w:tc>
        <w:tc>
          <w:tcPr>
            <w:tcW w:w="5138" w:type="dxa"/>
            <w:tcBorders>
              <w:left w:val="single" w:sz="1" w:space="0" w:color="000000"/>
              <w:bottom w:val="single" w:sz="1" w:space="0" w:color="000000"/>
              <w:right w:val="single" w:sz="1" w:space="0" w:color="000000"/>
            </w:tcBorders>
            <w:shd w:val="clear" w:color="auto" w:fill="auto"/>
          </w:tcPr>
          <w:p w14:paraId="312B6B1B"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1</w:t>
            </w:r>
          </w:p>
        </w:tc>
      </w:tr>
      <w:tr w:rsidR="00252761" w:rsidRPr="00252761" w14:paraId="0BA9FAAE" w14:textId="77777777" w:rsidTr="00221A0B">
        <w:tc>
          <w:tcPr>
            <w:tcW w:w="4840" w:type="dxa"/>
            <w:tcBorders>
              <w:left w:val="single" w:sz="1" w:space="0" w:color="000000"/>
              <w:bottom w:val="single" w:sz="1" w:space="0" w:color="000000"/>
            </w:tcBorders>
            <w:shd w:val="clear" w:color="auto" w:fill="auto"/>
          </w:tcPr>
          <w:p w14:paraId="6D40A9CC" w14:textId="3DDDEEE3"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 MKRPA</w:t>
            </w:r>
          </w:p>
        </w:tc>
        <w:tc>
          <w:tcPr>
            <w:tcW w:w="5138" w:type="dxa"/>
            <w:tcBorders>
              <w:left w:val="single" w:sz="1" w:space="0" w:color="000000"/>
              <w:bottom w:val="single" w:sz="1" w:space="0" w:color="000000"/>
              <w:right w:val="single" w:sz="1" w:space="0" w:color="000000"/>
            </w:tcBorders>
            <w:shd w:val="clear" w:color="auto" w:fill="auto"/>
          </w:tcPr>
          <w:p w14:paraId="64BEED7F"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1</w:t>
            </w:r>
          </w:p>
        </w:tc>
      </w:tr>
      <w:tr w:rsidR="00252761" w:rsidRPr="00252761" w14:paraId="636F31AC" w14:textId="77777777" w:rsidTr="00221A0B">
        <w:tc>
          <w:tcPr>
            <w:tcW w:w="4840" w:type="dxa"/>
            <w:tcBorders>
              <w:left w:val="single" w:sz="1" w:space="0" w:color="000000"/>
              <w:bottom w:val="single" w:sz="1" w:space="0" w:color="000000"/>
            </w:tcBorders>
            <w:shd w:val="clear" w:color="auto" w:fill="auto"/>
          </w:tcPr>
          <w:p w14:paraId="13029B03" w14:textId="2BA5CBEE"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 xml:space="preserve"> - służba zdrowia</w:t>
            </w:r>
          </w:p>
        </w:tc>
        <w:tc>
          <w:tcPr>
            <w:tcW w:w="5138" w:type="dxa"/>
            <w:tcBorders>
              <w:left w:val="single" w:sz="1" w:space="0" w:color="000000"/>
              <w:bottom w:val="single" w:sz="1" w:space="0" w:color="000000"/>
              <w:right w:val="single" w:sz="1" w:space="0" w:color="000000"/>
            </w:tcBorders>
            <w:shd w:val="clear" w:color="auto" w:fill="auto"/>
          </w:tcPr>
          <w:p w14:paraId="66018599"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1</w:t>
            </w:r>
          </w:p>
        </w:tc>
      </w:tr>
    </w:tbl>
    <w:p w14:paraId="6C5BDAD2" w14:textId="77777777" w:rsidR="00465532" w:rsidRPr="00252761" w:rsidRDefault="00465532" w:rsidP="00465532">
      <w:pPr>
        <w:spacing w:line="360" w:lineRule="auto"/>
        <w:jc w:val="both"/>
        <w:rPr>
          <w:rFonts w:cstheme="minorHAnsi"/>
          <w:b w:val="0"/>
          <w:bCs/>
          <w:color w:val="auto"/>
          <w:sz w:val="24"/>
          <w:szCs w:val="24"/>
        </w:rPr>
      </w:pPr>
    </w:p>
    <w:p w14:paraId="1AE6AA0B" w14:textId="6F89B477" w:rsidR="00465532" w:rsidRPr="00252761" w:rsidRDefault="00465532" w:rsidP="00252761">
      <w:pPr>
        <w:spacing w:line="240" w:lineRule="auto"/>
        <w:jc w:val="both"/>
        <w:rPr>
          <w:rFonts w:cstheme="minorHAnsi"/>
          <w:b w:val="0"/>
          <w:bCs/>
          <w:color w:val="auto"/>
          <w:sz w:val="20"/>
          <w:szCs w:val="20"/>
        </w:rPr>
      </w:pPr>
      <w:r w:rsidRPr="00252761">
        <w:rPr>
          <w:rFonts w:cstheme="minorHAnsi"/>
          <w:b w:val="0"/>
          <w:bCs/>
          <w:color w:val="auto"/>
          <w:sz w:val="20"/>
          <w:szCs w:val="20"/>
        </w:rPr>
        <w:t xml:space="preserve">Tabela </w:t>
      </w:r>
      <w:r w:rsidR="00E93283">
        <w:rPr>
          <w:rFonts w:cstheme="minorHAnsi"/>
          <w:b w:val="0"/>
          <w:bCs/>
          <w:color w:val="auto"/>
          <w:sz w:val="20"/>
          <w:szCs w:val="20"/>
        </w:rPr>
        <w:t>9</w:t>
      </w:r>
      <w:r w:rsidRPr="00252761">
        <w:rPr>
          <w:rFonts w:cstheme="minorHAnsi"/>
          <w:b w:val="0"/>
          <w:bCs/>
          <w:color w:val="auto"/>
          <w:sz w:val="20"/>
          <w:szCs w:val="20"/>
        </w:rPr>
        <w:t>. Liczba grup roboczych w 2023 roku i Niebieskich Kart</w:t>
      </w:r>
      <w:r w:rsidRPr="00252761">
        <w:rPr>
          <w:rFonts w:cstheme="minorHAnsi"/>
          <w:b w:val="0"/>
          <w:bCs/>
          <w:color w:val="auto"/>
          <w:sz w:val="20"/>
          <w:szCs w:val="20"/>
        </w:rPr>
        <w:tab/>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488"/>
        <w:gridCol w:w="2835"/>
        <w:gridCol w:w="1691"/>
      </w:tblGrid>
      <w:tr w:rsidR="00252761" w:rsidRPr="00252761" w14:paraId="5A3788BC" w14:textId="77777777" w:rsidTr="00221A0B">
        <w:tc>
          <w:tcPr>
            <w:tcW w:w="8323" w:type="dxa"/>
            <w:gridSpan w:val="2"/>
            <w:tcBorders>
              <w:top w:val="single" w:sz="1" w:space="0" w:color="000000"/>
              <w:left w:val="single" w:sz="1" w:space="0" w:color="000000"/>
              <w:bottom w:val="single" w:sz="1" w:space="0" w:color="000000"/>
            </w:tcBorders>
            <w:shd w:val="clear" w:color="auto" w:fill="auto"/>
          </w:tcPr>
          <w:p w14:paraId="1E16364C"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 xml:space="preserve">Liczba powołanych grup roboczych  </w:t>
            </w:r>
          </w:p>
        </w:tc>
        <w:tc>
          <w:tcPr>
            <w:tcW w:w="1691" w:type="dxa"/>
            <w:tcBorders>
              <w:top w:val="single" w:sz="1" w:space="0" w:color="000000"/>
              <w:left w:val="single" w:sz="1" w:space="0" w:color="000000"/>
              <w:bottom w:val="single" w:sz="1" w:space="0" w:color="000000"/>
              <w:right w:val="single" w:sz="1" w:space="0" w:color="000000"/>
            </w:tcBorders>
            <w:shd w:val="clear" w:color="auto" w:fill="auto"/>
          </w:tcPr>
          <w:p w14:paraId="552DD454"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26</w:t>
            </w:r>
          </w:p>
        </w:tc>
      </w:tr>
      <w:tr w:rsidR="00252761" w:rsidRPr="00252761" w14:paraId="183FD088" w14:textId="77777777" w:rsidTr="00221A0B">
        <w:tc>
          <w:tcPr>
            <w:tcW w:w="8323" w:type="dxa"/>
            <w:gridSpan w:val="2"/>
            <w:tcBorders>
              <w:left w:val="single" w:sz="1" w:space="0" w:color="000000"/>
              <w:bottom w:val="single" w:sz="1" w:space="0" w:color="000000"/>
            </w:tcBorders>
            <w:shd w:val="clear" w:color="auto" w:fill="auto"/>
          </w:tcPr>
          <w:p w14:paraId="1F85758E"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Liczba posiedzeń grup roboczych</w:t>
            </w:r>
          </w:p>
        </w:tc>
        <w:tc>
          <w:tcPr>
            <w:tcW w:w="1691" w:type="dxa"/>
            <w:tcBorders>
              <w:left w:val="single" w:sz="1" w:space="0" w:color="000000"/>
              <w:bottom w:val="single" w:sz="1" w:space="0" w:color="000000"/>
              <w:right w:val="single" w:sz="1" w:space="0" w:color="000000"/>
            </w:tcBorders>
            <w:shd w:val="clear" w:color="auto" w:fill="auto"/>
          </w:tcPr>
          <w:p w14:paraId="5DFB9995"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85</w:t>
            </w:r>
          </w:p>
        </w:tc>
      </w:tr>
      <w:tr w:rsidR="00252761" w:rsidRPr="00252761" w14:paraId="471A7F25" w14:textId="77777777" w:rsidTr="00221A0B">
        <w:tc>
          <w:tcPr>
            <w:tcW w:w="8323" w:type="dxa"/>
            <w:gridSpan w:val="2"/>
            <w:tcBorders>
              <w:left w:val="single" w:sz="1" w:space="0" w:color="000000"/>
              <w:bottom w:val="single" w:sz="1" w:space="0" w:color="000000"/>
            </w:tcBorders>
            <w:shd w:val="clear" w:color="auto" w:fill="auto"/>
          </w:tcPr>
          <w:p w14:paraId="632FBE5B"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Liczba  rodzin objętych pomocą grup roboczych</w:t>
            </w:r>
          </w:p>
        </w:tc>
        <w:tc>
          <w:tcPr>
            <w:tcW w:w="1691" w:type="dxa"/>
            <w:tcBorders>
              <w:left w:val="single" w:sz="1" w:space="0" w:color="000000"/>
              <w:bottom w:val="single" w:sz="1" w:space="0" w:color="000000"/>
              <w:right w:val="single" w:sz="1" w:space="0" w:color="000000"/>
            </w:tcBorders>
            <w:shd w:val="clear" w:color="auto" w:fill="auto"/>
          </w:tcPr>
          <w:p w14:paraId="39A697CE"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40</w:t>
            </w:r>
          </w:p>
        </w:tc>
      </w:tr>
      <w:tr w:rsidR="00252761" w:rsidRPr="00252761" w14:paraId="48FA6E6C" w14:textId="77777777" w:rsidTr="00221A0B">
        <w:tc>
          <w:tcPr>
            <w:tcW w:w="8323" w:type="dxa"/>
            <w:gridSpan w:val="2"/>
            <w:tcBorders>
              <w:left w:val="single" w:sz="1" w:space="0" w:color="000000"/>
              <w:bottom w:val="single" w:sz="1" w:space="0" w:color="000000"/>
            </w:tcBorders>
            <w:shd w:val="clear" w:color="auto" w:fill="auto"/>
          </w:tcPr>
          <w:p w14:paraId="5E8C88F4"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Liczba zakończonych procedur  NK</w:t>
            </w:r>
          </w:p>
        </w:tc>
        <w:tc>
          <w:tcPr>
            <w:tcW w:w="1691" w:type="dxa"/>
            <w:tcBorders>
              <w:left w:val="single" w:sz="1" w:space="0" w:color="000000"/>
              <w:bottom w:val="single" w:sz="1" w:space="0" w:color="000000"/>
              <w:right w:val="single" w:sz="1" w:space="0" w:color="000000"/>
            </w:tcBorders>
            <w:shd w:val="clear" w:color="auto" w:fill="auto"/>
          </w:tcPr>
          <w:p w14:paraId="506EE2AA" w14:textId="77777777" w:rsidR="00465532" w:rsidRPr="00252761" w:rsidRDefault="00465532" w:rsidP="00221A0B">
            <w:pPr>
              <w:pStyle w:val="Zawartotabeli"/>
              <w:snapToGrid w:val="0"/>
              <w:jc w:val="center"/>
              <w:rPr>
                <w:rFonts w:asciiTheme="minorHAnsi" w:hAnsiTheme="minorHAnsi" w:cstheme="minorHAnsi"/>
                <w:bCs/>
              </w:rPr>
            </w:pPr>
          </w:p>
        </w:tc>
      </w:tr>
      <w:tr w:rsidR="00252761" w:rsidRPr="00252761" w14:paraId="4912A79F" w14:textId="77777777" w:rsidTr="00221A0B">
        <w:tc>
          <w:tcPr>
            <w:tcW w:w="5488" w:type="dxa"/>
            <w:vMerge w:val="restart"/>
            <w:tcBorders>
              <w:top w:val="single" w:sz="1" w:space="0" w:color="000000"/>
              <w:left w:val="single" w:sz="1" w:space="0" w:color="000000"/>
              <w:bottom w:val="single" w:sz="1" w:space="0" w:color="000000"/>
            </w:tcBorders>
            <w:shd w:val="clear" w:color="auto" w:fill="auto"/>
          </w:tcPr>
          <w:p w14:paraId="4A6AF6D5" w14:textId="77777777" w:rsidR="00465532" w:rsidRPr="00252761" w:rsidRDefault="00465532" w:rsidP="00221A0B">
            <w:pPr>
              <w:pStyle w:val="Zawartotabeli"/>
              <w:snapToGrid w:val="0"/>
              <w:rPr>
                <w:rFonts w:asciiTheme="minorHAnsi" w:hAnsiTheme="minorHAnsi" w:cstheme="minorHAnsi"/>
                <w:bCs/>
              </w:rPr>
            </w:pPr>
            <w:r w:rsidRPr="00252761">
              <w:rPr>
                <w:rFonts w:asciiTheme="minorHAnsi" w:hAnsiTheme="minorHAnsi" w:cstheme="minorHAnsi"/>
                <w:bCs/>
              </w:rPr>
              <w:t xml:space="preserve">                                                  </w:t>
            </w:r>
          </w:p>
          <w:p w14:paraId="048C1BCE" w14:textId="77777777" w:rsidR="00465532" w:rsidRPr="00252761" w:rsidRDefault="00465532" w:rsidP="00221A0B">
            <w:pPr>
              <w:pStyle w:val="Zawartotabeli"/>
              <w:snapToGrid w:val="0"/>
              <w:rPr>
                <w:rFonts w:asciiTheme="minorHAnsi" w:hAnsiTheme="minorHAnsi" w:cstheme="minorHAnsi"/>
                <w:bCs/>
              </w:rPr>
            </w:pPr>
            <w:r w:rsidRPr="00252761">
              <w:rPr>
                <w:rFonts w:asciiTheme="minorHAnsi" w:hAnsiTheme="minorHAnsi" w:cstheme="minorHAnsi"/>
                <w:bCs/>
              </w:rPr>
              <w:t xml:space="preserve">                                                   w tym wszczętych w: </w:t>
            </w:r>
          </w:p>
        </w:tc>
        <w:tc>
          <w:tcPr>
            <w:tcW w:w="2835" w:type="dxa"/>
            <w:tcBorders>
              <w:top w:val="single" w:sz="1" w:space="0" w:color="000000"/>
              <w:left w:val="single" w:sz="1" w:space="0" w:color="000000"/>
              <w:bottom w:val="single" w:sz="1" w:space="0" w:color="000000"/>
            </w:tcBorders>
            <w:shd w:val="clear" w:color="auto" w:fill="auto"/>
          </w:tcPr>
          <w:p w14:paraId="0E1359D2"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2020 roku</w:t>
            </w:r>
          </w:p>
        </w:tc>
        <w:tc>
          <w:tcPr>
            <w:tcW w:w="1691" w:type="dxa"/>
            <w:tcBorders>
              <w:left w:val="single" w:sz="1" w:space="0" w:color="000000"/>
              <w:bottom w:val="single" w:sz="1" w:space="0" w:color="000000"/>
              <w:right w:val="single" w:sz="1" w:space="0" w:color="000000"/>
            </w:tcBorders>
            <w:shd w:val="clear" w:color="auto" w:fill="auto"/>
          </w:tcPr>
          <w:p w14:paraId="176998AB"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1</w:t>
            </w:r>
          </w:p>
        </w:tc>
      </w:tr>
      <w:tr w:rsidR="00252761" w:rsidRPr="00252761" w14:paraId="0540597D" w14:textId="77777777" w:rsidTr="00221A0B">
        <w:tc>
          <w:tcPr>
            <w:tcW w:w="5488" w:type="dxa"/>
            <w:vMerge/>
            <w:tcBorders>
              <w:top w:val="single" w:sz="1" w:space="0" w:color="000000"/>
              <w:left w:val="single" w:sz="1" w:space="0" w:color="000000"/>
              <w:bottom w:val="single" w:sz="1" w:space="0" w:color="000000"/>
            </w:tcBorders>
            <w:shd w:val="clear" w:color="auto" w:fill="auto"/>
          </w:tcPr>
          <w:p w14:paraId="6BB54DE2" w14:textId="77777777" w:rsidR="00465532" w:rsidRPr="00252761" w:rsidRDefault="00465532" w:rsidP="00221A0B">
            <w:pPr>
              <w:rPr>
                <w:rFonts w:cstheme="minorHAnsi"/>
                <w:b w:val="0"/>
                <w:bCs/>
                <w:color w:val="auto"/>
                <w:sz w:val="24"/>
                <w:szCs w:val="24"/>
              </w:rPr>
            </w:pPr>
          </w:p>
        </w:tc>
        <w:tc>
          <w:tcPr>
            <w:tcW w:w="2835" w:type="dxa"/>
            <w:tcBorders>
              <w:left w:val="single" w:sz="1" w:space="0" w:color="000000"/>
              <w:bottom w:val="single" w:sz="1" w:space="0" w:color="000000"/>
            </w:tcBorders>
            <w:shd w:val="clear" w:color="auto" w:fill="auto"/>
          </w:tcPr>
          <w:p w14:paraId="2579D01D"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2021 roku</w:t>
            </w:r>
          </w:p>
        </w:tc>
        <w:tc>
          <w:tcPr>
            <w:tcW w:w="1691" w:type="dxa"/>
            <w:tcBorders>
              <w:left w:val="single" w:sz="1" w:space="0" w:color="000000"/>
              <w:bottom w:val="single" w:sz="1" w:space="0" w:color="000000"/>
              <w:right w:val="single" w:sz="1" w:space="0" w:color="000000"/>
            </w:tcBorders>
            <w:shd w:val="clear" w:color="auto" w:fill="auto"/>
          </w:tcPr>
          <w:p w14:paraId="4D31A97F"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2</w:t>
            </w:r>
          </w:p>
        </w:tc>
      </w:tr>
      <w:tr w:rsidR="00252761" w:rsidRPr="00252761" w14:paraId="77CCA2F0" w14:textId="77777777" w:rsidTr="00221A0B">
        <w:tc>
          <w:tcPr>
            <w:tcW w:w="5488" w:type="dxa"/>
            <w:vMerge/>
            <w:tcBorders>
              <w:top w:val="single" w:sz="1" w:space="0" w:color="000000"/>
              <w:left w:val="single" w:sz="1" w:space="0" w:color="000000"/>
              <w:bottom w:val="single" w:sz="1" w:space="0" w:color="000000"/>
            </w:tcBorders>
            <w:shd w:val="clear" w:color="auto" w:fill="auto"/>
          </w:tcPr>
          <w:p w14:paraId="10B5B68D" w14:textId="77777777" w:rsidR="00465532" w:rsidRPr="00252761" w:rsidRDefault="00465532" w:rsidP="00221A0B">
            <w:pPr>
              <w:rPr>
                <w:rFonts w:cstheme="minorHAnsi"/>
                <w:b w:val="0"/>
                <w:bCs/>
                <w:color w:val="auto"/>
                <w:sz w:val="24"/>
                <w:szCs w:val="24"/>
              </w:rPr>
            </w:pPr>
          </w:p>
        </w:tc>
        <w:tc>
          <w:tcPr>
            <w:tcW w:w="2835" w:type="dxa"/>
            <w:tcBorders>
              <w:left w:val="single" w:sz="1" w:space="0" w:color="000000"/>
              <w:bottom w:val="single" w:sz="1" w:space="0" w:color="000000"/>
            </w:tcBorders>
            <w:shd w:val="clear" w:color="auto" w:fill="auto"/>
          </w:tcPr>
          <w:p w14:paraId="26290429"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2022 roku</w:t>
            </w:r>
          </w:p>
        </w:tc>
        <w:tc>
          <w:tcPr>
            <w:tcW w:w="1691" w:type="dxa"/>
            <w:tcBorders>
              <w:left w:val="single" w:sz="1" w:space="0" w:color="000000"/>
              <w:bottom w:val="single" w:sz="1" w:space="0" w:color="000000"/>
              <w:right w:val="single" w:sz="1" w:space="0" w:color="000000"/>
            </w:tcBorders>
            <w:shd w:val="clear" w:color="auto" w:fill="auto"/>
          </w:tcPr>
          <w:p w14:paraId="0E915092"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11</w:t>
            </w:r>
          </w:p>
        </w:tc>
      </w:tr>
      <w:tr w:rsidR="00252761" w:rsidRPr="00252761" w14:paraId="5A2C8511" w14:textId="77777777" w:rsidTr="00221A0B">
        <w:tc>
          <w:tcPr>
            <w:tcW w:w="5488" w:type="dxa"/>
            <w:vMerge/>
            <w:tcBorders>
              <w:top w:val="single" w:sz="1" w:space="0" w:color="000000"/>
              <w:left w:val="single" w:sz="1" w:space="0" w:color="000000"/>
              <w:bottom w:val="single" w:sz="1" w:space="0" w:color="000000"/>
            </w:tcBorders>
            <w:shd w:val="clear" w:color="auto" w:fill="auto"/>
          </w:tcPr>
          <w:p w14:paraId="0093D058" w14:textId="77777777" w:rsidR="00465532" w:rsidRPr="00252761" w:rsidRDefault="00465532" w:rsidP="00221A0B">
            <w:pPr>
              <w:rPr>
                <w:rFonts w:cstheme="minorHAnsi"/>
                <w:b w:val="0"/>
                <w:bCs/>
                <w:color w:val="auto"/>
                <w:sz w:val="24"/>
                <w:szCs w:val="24"/>
              </w:rPr>
            </w:pPr>
          </w:p>
        </w:tc>
        <w:tc>
          <w:tcPr>
            <w:tcW w:w="2835" w:type="dxa"/>
            <w:tcBorders>
              <w:left w:val="single" w:sz="1" w:space="0" w:color="000000"/>
              <w:bottom w:val="single" w:sz="1" w:space="0" w:color="000000"/>
            </w:tcBorders>
            <w:shd w:val="clear" w:color="auto" w:fill="auto"/>
          </w:tcPr>
          <w:p w14:paraId="41AC7CE3"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2023 roku</w:t>
            </w:r>
          </w:p>
        </w:tc>
        <w:tc>
          <w:tcPr>
            <w:tcW w:w="1691" w:type="dxa"/>
            <w:tcBorders>
              <w:left w:val="single" w:sz="1" w:space="0" w:color="000000"/>
              <w:bottom w:val="single" w:sz="1" w:space="0" w:color="000000"/>
              <w:right w:val="single" w:sz="1" w:space="0" w:color="000000"/>
            </w:tcBorders>
            <w:shd w:val="clear" w:color="auto" w:fill="auto"/>
          </w:tcPr>
          <w:p w14:paraId="113FDDCC"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9</w:t>
            </w:r>
          </w:p>
        </w:tc>
      </w:tr>
      <w:tr w:rsidR="00252761" w:rsidRPr="00252761" w14:paraId="53376AED" w14:textId="77777777" w:rsidTr="00221A0B">
        <w:tc>
          <w:tcPr>
            <w:tcW w:w="8323" w:type="dxa"/>
            <w:gridSpan w:val="2"/>
            <w:tcBorders>
              <w:left w:val="single" w:sz="1" w:space="0" w:color="000000"/>
              <w:bottom w:val="single" w:sz="1" w:space="0" w:color="000000"/>
            </w:tcBorders>
            <w:shd w:val="clear" w:color="auto" w:fill="auto"/>
          </w:tcPr>
          <w:p w14:paraId="78F9D296"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Liczba czynnych procedur NK na dzień 31.12.2023 r.</w:t>
            </w:r>
          </w:p>
        </w:tc>
        <w:tc>
          <w:tcPr>
            <w:tcW w:w="1691" w:type="dxa"/>
            <w:tcBorders>
              <w:left w:val="single" w:sz="1" w:space="0" w:color="000000"/>
              <w:bottom w:val="single" w:sz="1" w:space="0" w:color="000000"/>
              <w:right w:val="single" w:sz="1" w:space="0" w:color="000000"/>
            </w:tcBorders>
            <w:shd w:val="clear" w:color="auto" w:fill="auto"/>
          </w:tcPr>
          <w:p w14:paraId="2310B689" w14:textId="77777777" w:rsidR="00465532" w:rsidRPr="00252761" w:rsidRDefault="00465532" w:rsidP="00221A0B">
            <w:pPr>
              <w:pStyle w:val="Zawartotabeli"/>
              <w:snapToGrid w:val="0"/>
              <w:jc w:val="center"/>
              <w:rPr>
                <w:rFonts w:asciiTheme="minorHAnsi" w:hAnsiTheme="minorHAnsi" w:cstheme="minorHAnsi"/>
                <w:bCs/>
              </w:rPr>
            </w:pPr>
          </w:p>
        </w:tc>
      </w:tr>
      <w:tr w:rsidR="00252761" w:rsidRPr="00252761" w14:paraId="21130F38" w14:textId="77777777" w:rsidTr="00221A0B">
        <w:tc>
          <w:tcPr>
            <w:tcW w:w="5488" w:type="dxa"/>
            <w:tcBorders>
              <w:left w:val="single" w:sz="1" w:space="0" w:color="000000"/>
              <w:bottom w:val="single" w:sz="1" w:space="0" w:color="000000"/>
            </w:tcBorders>
            <w:shd w:val="clear" w:color="auto" w:fill="auto"/>
          </w:tcPr>
          <w:p w14:paraId="100DF90A" w14:textId="77777777" w:rsidR="00465532" w:rsidRPr="00252761" w:rsidRDefault="00465532" w:rsidP="00221A0B">
            <w:pPr>
              <w:snapToGrid w:val="0"/>
              <w:rPr>
                <w:rFonts w:cstheme="minorHAnsi"/>
                <w:b w:val="0"/>
                <w:bCs/>
                <w:color w:val="auto"/>
                <w:sz w:val="24"/>
                <w:szCs w:val="24"/>
              </w:rPr>
            </w:pPr>
          </w:p>
        </w:tc>
        <w:tc>
          <w:tcPr>
            <w:tcW w:w="2835" w:type="dxa"/>
            <w:tcBorders>
              <w:left w:val="single" w:sz="1" w:space="0" w:color="000000"/>
              <w:bottom w:val="single" w:sz="1" w:space="0" w:color="000000"/>
            </w:tcBorders>
            <w:shd w:val="clear" w:color="auto" w:fill="auto"/>
          </w:tcPr>
          <w:p w14:paraId="0317C08A" w14:textId="77777777" w:rsidR="00465532" w:rsidRPr="00252761" w:rsidRDefault="00465532" w:rsidP="00221A0B">
            <w:pPr>
              <w:pStyle w:val="Zawartotabeli"/>
              <w:rPr>
                <w:rFonts w:asciiTheme="minorHAnsi" w:hAnsiTheme="minorHAnsi" w:cstheme="minorHAnsi"/>
                <w:bCs/>
              </w:rPr>
            </w:pPr>
            <w:r w:rsidRPr="00252761">
              <w:rPr>
                <w:rFonts w:asciiTheme="minorHAnsi" w:hAnsiTheme="minorHAnsi" w:cstheme="minorHAnsi"/>
                <w:bCs/>
              </w:rPr>
              <w:t>2023 roku</w:t>
            </w:r>
          </w:p>
        </w:tc>
        <w:tc>
          <w:tcPr>
            <w:tcW w:w="1691" w:type="dxa"/>
            <w:tcBorders>
              <w:left w:val="single" w:sz="1" w:space="0" w:color="000000"/>
              <w:bottom w:val="single" w:sz="1" w:space="0" w:color="000000"/>
              <w:right w:val="single" w:sz="1" w:space="0" w:color="000000"/>
            </w:tcBorders>
            <w:shd w:val="clear" w:color="auto" w:fill="auto"/>
          </w:tcPr>
          <w:p w14:paraId="414221AF"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17</w:t>
            </w:r>
          </w:p>
        </w:tc>
      </w:tr>
    </w:tbl>
    <w:p w14:paraId="510C8C25" w14:textId="77777777" w:rsidR="00465532" w:rsidRPr="00252761" w:rsidRDefault="00465532" w:rsidP="00465532">
      <w:pPr>
        <w:spacing w:line="360" w:lineRule="auto"/>
        <w:jc w:val="both"/>
        <w:rPr>
          <w:rFonts w:cstheme="minorHAnsi"/>
          <w:b w:val="0"/>
          <w:bCs/>
          <w:color w:val="auto"/>
          <w:sz w:val="24"/>
          <w:szCs w:val="24"/>
        </w:rPr>
      </w:pPr>
    </w:p>
    <w:p w14:paraId="09361396" w14:textId="6BFFB21C" w:rsidR="00465532" w:rsidRPr="00252761" w:rsidRDefault="00465532" w:rsidP="00252761">
      <w:pPr>
        <w:tabs>
          <w:tab w:val="left" w:pos="376"/>
        </w:tabs>
        <w:spacing w:line="240" w:lineRule="auto"/>
        <w:jc w:val="both"/>
        <w:rPr>
          <w:rFonts w:eastAsia="TimesNewRomanPSMT" w:cstheme="minorHAnsi"/>
          <w:b w:val="0"/>
          <w:bCs/>
          <w:color w:val="auto"/>
          <w:sz w:val="20"/>
          <w:szCs w:val="20"/>
        </w:rPr>
      </w:pPr>
      <w:r w:rsidRPr="00252761">
        <w:rPr>
          <w:rFonts w:cstheme="minorHAnsi"/>
          <w:b w:val="0"/>
          <w:bCs/>
          <w:color w:val="auto"/>
          <w:sz w:val="20"/>
          <w:szCs w:val="20"/>
        </w:rPr>
        <w:t xml:space="preserve">Tabela </w:t>
      </w:r>
      <w:r w:rsidR="00E93283">
        <w:rPr>
          <w:rFonts w:cstheme="minorHAnsi"/>
          <w:b w:val="0"/>
          <w:bCs/>
          <w:color w:val="auto"/>
          <w:sz w:val="20"/>
          <w:szCs w:val="20"/>
        </w:rPr>
        <w:t>10</w:t>
      </w:r>
      <w:r w:rsidRPr="00252761">
        <w:rPr>
          <w:rFonts w:cstheme="minorHAnsi"/>
          <w:b w:val="0"/>
          <w:bCs/>
          <w:color w:val="auto"/>
          <w:sz w:val="20"/>
          <w:szCs w:val="20"/>
        </w:rPr>
        <w:t>. Rodziny objęte wsparciem grup roboczych w ramach procedury Niebieskiej Karty.</w:t>
      </w:r>
    </w:p>
    <w:tbl>
      <w:tblPr>
        <w:tblW w:w="0" w:type="auto"/>
        <w:tblInd w:w="80" w:type="dxa"/>
        <w:tblLayout w:type="fixed"/>
        <w:tblCellMar>
          <w:top w:w="55" w:type="dxa"/>
          <w:left w:w="55" w:type="dxa"/>
          <w:bottom w:w="55" w:type="dxa"/>
          <w:right w:w="55" w:type="dxa"/>
        </w:tblCellMar>
        <w:tblLook w:val="0000" w:firstRow="0" w:lastRow="0" w:firstColumn="0" w:lastColumn="0" w:noHBand="0" w:noVBand="0"/>
      </w:tblPr>
      <w:tblGrid>
        <w:gridCol w:w="6807"/>
        <w:gridCol w:w="3117"/>
      </w:tblGrid>
      <w:tr w:rsidR="00252761" w:rsidRPr="00252761" w14:paraId="046DFC68" w14:textId="77777777" w:rsidTr="000D60D4">
        <w:tc>
          <w:tcPr>
            <w:tcW w:w="9924" w:type="dxa"/>
            <w:gridSpan w:val="2"/>
            <w:tcBorders>
              <w:top w:val="single" w:sz="1" w:space="0" w:color="000000"/>
              <w:left w:val="single" w:sz="1" w:space="0" w:color="000000"/>
              <w:bottom w:val="single" w:sz="1" w:space="0" w:color="000000"/>
              <w:right w:val="single" w:sz="1" w:space="0" w:color="000000"/>
            </w:tcBorders>
            <w:shd w:val="clear" w:color="auto" w:fill="7AD6CF" w:themeFill="accent3" w:themeFillTint="99"/>
          </w:tcPr>
          <w:p w14:paraId="7A9A16EA" w14:textId="77777777" w:rsidR="00465532" w:rsidRPr="00252761" w:rsidRDefault="00465532" w:rsidP="00221A0B">
            <w:pPr>
              <w:tabs>
                <w:tab w:val="left" w:pos="0"/>
              </w:tabs>
              <w:autoSpaceDE w:val="0"/>
              <w:spacing w:line="360" w:lineRule="auto"/>
              <w:jc w:val="center"/>
              <w:rPr>
                <w:rFonts w:cstheme="minorHAnsi"/>
                <w:b w:val="0"/>
                <w:bCs/>
                <w:color w:val="auto"/>
                <w:sz w:val="24"/>
                <w:szCs w:val="24"/>
              </w:rPr>
            </w:pPr>
            <w:r w:rsidRPr="00252761">
              <w:rPr>
                <w:rFonts w:cstheme="minorHAnsi"/>
                <w:b w:val="0"/>
                <w:bCs/>
                <w:color w:val="auto"/>
                <w:sz w:val="24"/>
                <w:szCs w:val="24"/>
              </w:rPr>
              <w:t xml:space="preserve"> Działania interwencyjne podejmowane w ramach grup roboczych</w:t>
            </w:r>
          </w:p>
        </w:tc>
      </w:tr>
      <w:tr w:rsidR="00252761" w:rsidRPr="00252761" w14:paraId="3DE514C3" w14:textId="77777777" w:rsidTr="00221A0B">
        <w:tc>
          <w:tcPr>
            <w:tcW w:w="6807" w:type="dxa"/>
            <w:tcBorders>
              <w:left w:val="single" w:sz="1" w:space="0" w:color="000000"/>
              <w:bottom w:val="single" w:sz="1" w:space="0" w:color="000000"/>
            </w:tcBorders>
            <w:shd w:val="clear" w:color="auto" w:fill="auto"/>
          </w:tcPr>
          <w:p w14:paraId="0A78DCC1" w14:textId="77777777" w:rsidR="00465532" w:rsidRPr="00252761" w:rsidRDefault="00465532" w:rsidP="00221A0B">
            <w:pPr>
              <w:widowControl w:val="0"/>
              <w:tabs>
                <w:tab w:val="left" w:pos="736"/>
              </w:tabs>
              <w:suppressAutoHyphens/>
              <w:autoSpaceDE w:val="0"/>
              <w:spacing w:line="100" w:lineRule="atLeast"/>
              <w:ind w:left="16" w:right="247"/>
              <w:jc w:val="both"/>
              <w:rPr>
                <w:rFonts w:cstheme="minorHAnsi"/>
                <w:b w:val="0"/>
                <w:bCs/>
                <w:color w:val="auto"/>
                <w:sz w:val="24"/>
                <w:szCs w:val="24"/>
              </w:rPr>
            </w:pPr>
            <w:r w:rsidRPr="00252761">
              <w:rPr>
                <w:rFonts w:cstheme="minorHAnsi"/>
                <w:b w:val="0"/>
                <w:bCs/>
                <w:color w:val="auto"/>
                <w:sz w:val="24"/>
                <w:szCs w:val="24"/>
              </w:rPr>
              <w:t>Liczba wniosków do Sądu o wgląd w sytuację małoletnich dzieci</w:t>
            </w:r>
          </w:p>
        </w:tc>
        <w:tc>
          <w:tcPr>
            <w:tcW w:w="3117" w:type="dxa"/>
            <w:tcBorders>
              <w:left w:val="single" w:sz="1" w:space="0" w:color="000000"/>
              <w:bottom w:val="single" w:sz="1" w:space="0" w:color="000000"/>
              <w:right w:val="single" w:sz="1" w:space="0" w:color="000000"/>
            </w:tcBorders>
            <w:shd w:val="clear" w:color="auto" w:fill="auto"/>
          </w:tcPr>
          <w:p w14:paraId="59B989B7"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4</w:t>
            </w:r>
          </w:p>
        </w:tc>
      </w:tr>
      <w:tr w:rsidR="00252761" w:rsidRPr="00252761" w14:paraId="48A3FDC0" w14:textId="77777777" w:rsidTr="00221A0B">
        <w:tc>
          <w:tcPr>
            <w:tcW w:w="6807" w:type="dxa"/>
            <w:tcBorders>
              <w:left w:val="single" w:sz="1" w:space="0" w:color="000000"/>
              <w:bottom w:val="single" w:sz="1" w:space="0" w:color="000000"/>
            </w:tcBorders>
            <w:shd w:val="clear" w:color="auto" w:fill="auto"/>
          </w:tcPr>
          <w:p w14:paraId="185A4A2B" w14:textId="77777777" w:rsidR="00465532" w:rsidRPr="00252761" w:rsidRDefault="00465532" w:rsidP="00221A0B">
            <w:pPr>
              <w:tabs>
                <w:tab w:val="left" w:pos="72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Liczba wniosków skierowanych do Miejskiej Komisji Rozwiązywania Problemów Alkoholowych</w:t>
            </w:r>
          </w:p>
        </w:tc>
        <w:tc>
          <w:tcPr>
            <w:tcW w:w="3117" w:type="dxa"/>
            <w:tcBorders>
              <w:left w:val="single" w:sz="1" w:space="0" w:color="000000"/>
              <w:bottom w:val="single" w:sz="1" w:space="0" w:color="000000"/>
              <w:right w:val="single" w:sz="1" w:space="0" w:color="000000"/>
            </w:tcBorders>
            <w:shd w:val="clear" w:color="auto" w:fill="auto"/>
          </w:tcPr>
          <w:p w14:paraId="5ADC187B"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1</w:t>
            </w:r>
          </w:p>
        </w:tc>
      </w:tr>
      <w:tr w:rsidR="00252761" w:rsidRPr="00252761" w14:paraId="1E3456B8" w14:textId="77777777" w:rsidTr="00221A0B">
        <w:tc>
          <w:tcPr>
            <w:tcW w:w="6807" w:type="dxa"/>
            <w:tcBorders>
              <w:left w:val="single" w:sz="1" w:space="0" w:color="000000"/>
              <w:bottom w:val="single" w:sz="1" w:space="0" w:color="000000"/>
            </w:tcBorders>
            <w:shd w:val="clear" w:color="auto" w:fill="auto"/>
          </w:tcPr>
          <w:p w14:paraId="564A8B23" w14:textId="77777777" w:rsidR="00465532" w:rsidRPr="00252761" w:rsidRDefault="00465532" w:rsidP="00221A0B">
            <w:pPr>
              <w:tabs>
                <w:tab w:val="left" w:pos="72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Liczba skierowań do psychologa/ terapeuty</w:t>
            </w:r>
          </w:p>
        </w:tc>
        <w:tc>
          <w:tcPr>
            <w:tcW w:w="3117" w:type="dxa"/>
            <w:tcBorders>
              <w:left w:val="single" w:sz="1" w:space="0" w:color="000000"/>
              <w:bottom w:val="single" w:sz="1" w:space="0" w:color="000000"/>
              <w:right w:val="single" w:sz="1" w:space="0" w:color="000000"/>
            </w:tcBorders>
            <w:shd w:val="clear" w:color="auto" w:fill="auto"/>
          </w:tcPr>
          <w:p w14:paraId="04C89622"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3</w:t>
            </w:r>
          </w:p>
        </w:tc>
      </w:tr>
      <w:tr w:rsidR="00252761" w:rsidRPr="00252761" w14:paraId="47E22F9E" w14:textId="77777777" w:rsidTr="00221A0B">
        <w:tc>
          <w:tcPr>
            <w:tcW w:w="6807" w:type="dxa"/>
            <w:tcBorders>
              <w:left w:val="single" w:sz="1" w:space="0" w:color="000000"/>
              <w:bottom w:val="single" w:sz="1" w:space="0" w:color="000000"/>
            </w:tcBorders>
            <w:shd w:val="clear" w:color="auto" w:fill="auto"/>
          </w:tcPr>
          <w:p w14:paraId="58EF8571" w14:textId="77777777" w:rsidR="00465532" w:rsidRPr="00252761" w:rsidRDefault="00465532" w:rsidP="00221A0B">
            <w:pPr>
              <w:tabs>
                <w:tab w:val="left" w:pos="72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Liczba pism wysłanych do Sądu  o odwieszenie wyroku z art. 207</w:t>
            </w:r>
            <w:r w:rsidRPr="00252761">
              <w:rPr>
                <w:rFonts w:eastAsia="Lucida Sans Unicode" w:cstheme="minorHAnsi"/>
                <w:b w:val="0"/>
                <w:bCs/>
                <w:color w:val="auto"/>
                <w:sz w:val="24"/>
                <w:szCs w:val="24"/>
              </w:rPr>
              <w:t>§1 kk</w:t>
            </w:r>
          </w:p>
        </w:tc>
        <w:tc>
          <w:tcPr>
            <w:tcW w:w="3117" w:type="dxa"/>
            <w:tcBorders>
              <w:left w:val="single" w:sz="1" w:space="0" w:color="000000"/>
              <w:bottom w:val="single" w:sz="1" w:space="0" w:color="000000"/>
              <w:right w:val="single" w:sz="1" w:space="0" w:color="000000"/>
            </w:tcBorders>
            <w:shd w:val="clear" w:color="auto" w:fill="auto"/>
          </w:tcPr>
          <w:p w14:paraId="77DF2D85"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w:t>
            </w:r>
          </w:p>
        </w:tc>
      </w:tr>
      <w:tr w:rsidR="00252761" w:rsidRPr="00252761" w14:paraId="17FF9885" w14:textId="77777777" w:rsidTr="00221A0B">
        <w:tc>
          <w:tcPr>
            <w:tcW w:w="6807" w:type="dxa"/>
            <w:tcBorders>
              <w:left w:val="single" w:sz="1" w:space="0" w:color="000000"/>
              <w:bottom w:val="single" w:sz="1" w:space="0" w:color="000000"/>
            </w:tcBorders>
            <w:shd w:val="clear" w:color="auto" w:fill="auto"/>
          </w:tcPr>
          <w:p w14:paraId="4B49943E" w14:textId="77777777" w:rsidR="00465532" w:rsidRPr="00252761" w:rsidRDefault="00465532" w:rsidP="00221A0B">
            <w:pPr>
              <w:tabs>
                <w:tab w:val="left" w:pos="72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Liczba osób które podjęły leczenie odwykowe</w:t>
            </w:r>
          </w:p>
        </w:tc>
        <w:tc>
          <w:tcPr>
            <w:tcW w:w="3117" w:type="dxa"/>
            <w:tcBorders>
              <w:left w:val="single" w:sz="1" w:space="0" w:color="000000"/>
              <w:bottom w:val="single" w:sz="1" w:space="0" w:color="000000"/>
              <w:right w:val="single" w:sz="1" w:space="0" w:color="000000"/>
            </w:tcBorders>
            <w:shd w:val="clear" w:color="auto" w:fill="auto"/>
          </w:tcPr>
          <w:p w14:paraId="60C8F22D"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1</w:t>
            </w:r>
          </w:p>
        </w:tc>
      </w:tr>
    </w:tbl>
    <w:p w14:paraId="405677FB" w14:textId="77777777" w:rsidR="00465532" w:rsidRPr="00252761" w:rsidRDefault="00465532" w:rsidP="00465532">
      <w:pPr>
        <w:tabs>
          <w:tab w:val="left" w:pos="360"/>
        </w:tabs>
        <w:autoSpaceDE w:val="0"/>
        <w:spacing w:line="360" w:lineRule="auto"/>
        <w:jc w:val="both"/>
        <w:rPr>
          <w:rFonts w:eastAsia="TimesNewRomanPSMT" w:cstheme="minorHAnsi"/>
          <w:b w:val="0"/>
          <w:bCs/>
          <w:color w:val="auto"/>
          <w:sz w:val="24"/>
          <w:szCs w:val="24"/>
        </w:rPr>
      </w:pPr>
    </w:p>
    <w:p w14:paraId="5045A2F6" w14:textId="7D9C7436" w:rsidR="00465532" w:rsidRPr="00974EC5" w:rsidRDefault="00465532" w:rsidP="00252761">
      <w:pPr>
        <w:tabs>
          <w:tab w:val="left" w:pos="49"/>
        </w:tabs>
        <w:spacing w:line="240" w:lineRule="auto"/>
        <w:ind w:left="17"/>
        <w:jc w:val="both"/>
        <w:rPr>
          <w:rFonts w:cstheme="minorHAnsi"/>
          <w:b w:val="0"/>
          <w:bCs/>
          <w:color w:val="auto"/>
          <w:sz w:val="20"/>
          <w:szCs w:val="20"/>
        </w:rPr>
      </w:pPr>
      <w:r w:rsidRPr="00974EC5">
        <w:rPr>
          <w:rFonts w:cstheme="minorHAnsi"/>
          <w:b w:val="0"/>
          <w:bCs/>
          <w:color w:val="auto"/>
          <w:sz w:val="20"/>
          <w:szCs w:val="20"/>
        </w:rPr>
        <w:t xml:space="preserve">Tabela </w:t>
      </w:r>
      <w:r w:rsidR="009250D3">
        <w:rPr>
          <w:rFonts w:cstheme="minorHAnsi"/>
          <w:b w:val="0"/>
          <w:bCs/>
          <w:color w:val="auto"/>
          <w:sz w:val="20"/>
          <w:szCs w:val="20"/>
        </w:rPr>
        <w:t>11</w:t>
      </w:r>
      <w:r w:rsidRPr="00974EC5">
        <w:rPr>
          <w:rFonts w:cstheme="minorHAnsi"/>
          <w:b w:val="0"/>
          <w:bCs/>
          <w:color w:val="auto"/>
          <w:sz w:val="20"/>
          <w:szCs w:val="20"/>
        </w:rPr>
        <w:t>. Działania podejmowane przez Komisariat Policji w Sulejowie w ramach prowadzonej procedury Niebieskiej Karty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20"/>
        <w:gridCol w:w="2879"/>
      </w:tblGrid>
      <w:tr w:rsidR="00252761" w:rsidRPr="00252761" w14:paraId="2C2C9D90" w14:textId="77777777" w:rsidTr="000D60D4">
        <w:tc>
          <w:tcPr>
            <w:tcW w:w="9999" w:type="dxa"/>
            <w:gridSpan w:val="2"/>
            <w:tcBorders>
              <w:top w:val="single" w:sz="1" w:space="0" w:color="000000"/>
              <w:left w:val="single" w:sz="1" w:space="0" w:color="000000"/>
              <w:bottom w:val="single" w:sz="1" w:space="0" w:color="000000"/>
              <w:right w:val="single" w:sz="1" w:space="0" w:color="000000"/>
            </w:tcBorders>
            <w:shd w:val="clear" w:color="auto" w:fill="7AD6CF" w:themeFill="accent3" w:themeFillTint="99"/>
          </w:tcPr>
          <w:p w14:paraId="1A899BD9" w14:textId="77777777" w:rsidR="00465532" w:rsidRPr="00252761" w:rsidRDefault="00465532" w:rsidP="00221A0B">
            <w:pPr>
              <w:tabs>
                <w:tab w:val="left" w:pos="1440"/>
              </w:tabs>
              <w:autoSpaceDE w:val="0"/>
              <w:spacing w:line="360" w:lineRule="auto"/>
              <w:jc w:val="center"/>
              <w:rPr>
                <w:rFonts w:cstheme="minorHAnsi"/>
                <w:b w:val="0"/>
                <w:bCs/>
                <w:color w:val="auto"/>
                <w:sz w:val="24"/>
                <w:szCs w:val="24"/>
              </w:rPr>
            </w:pPr>
            <w:r w:rsidRPr="00252761">
              <w:rPr>
                <w:rFonts w:cstheme="minorHAnsi"/>
                <w:b w:val="0"/>
                <w:bCs/>
                <w:color w:val="auto"/>
                <w:sz w:val="24"/>
                <w:szCs w:val="24"/>
              </w:rPr>
              <w:t>Działania podejmowane przez Komisariat Policji w Sulejowie:</w:t>
            </w:r>
          </w:p>
        </w:tc>
      </w:tr>
      <w:tr w:rsidR="00252761" w:rsidRPr="00252761" w14:paraId="0A67A45E" w14:textId="77777777" w:rsidTr="00221A0B">
        <w:tc>
          <w:tcPr>
            <w:tcW w:w="7120" w:type="dxa"/>
            <w:tcBorders>
              <w:left w:val="single" w:sz="1" w:space="0" w:color="000000"/>
              <w:bottom w:val="single" w:sz="1" w:space="0" w:color="000000"/>
            </w:tcBorders>
            <w:shd w:val="clear" w:color="auto" w:fill="auto"/>
          </w:tcPr>
          <w:p w14:paraId="46A56CF6" w14:textId="77777777" w:rsidR="00465532" w:rsidRPr="00252761" w:rsidRDefault="00465532" w:rsidP="00221A0B">
            <w:pPr>
              <w:tabs>
                <w:tab w:val="left" w:pos="72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 xml:space="preserve">Liczba zgłoszonych interwencji domowych na policję </w:t>
            </w:r>
          </w:p>
        </w:tc>
        <w:tc>
          <w:tcPr>
            <w:tcW w:w="2879" w:type="dxa"/>
            <w:tcBorders>
              <w:left w:val="single" w:sz="1" w:space="0" w:color="000000"/>
              <w:bottom w:val="single" w:sz="1" w:space="0" w:color="000000"/>
              <w:right w:val="single" w:sz="1" w:space="0" w:color="000000"/>
            </w:tcBorders>
            <w:shd w:val="clear" w:color="auto" w:fill="auto"/>
          </w:tcPr>
          <w:p w14:paraId="5351F66D"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111</w:t>
            </w:r>
          </w:p>
        </w:tc>
      </w:tr>
      <w:tr w:rsidR="00252761" w:rsidRPr="00252761" w14:paraId="1B084633" w14:textId="77777777" w:rsidTr="00221A0B">
        <w:tc>
          <w:tcPr>
            <w:tcW w:w="7120" w:type="dxa"/>
            <w:tcBorders>
              <w:left w:val="single" w:sz="1" w:space="0" w:color="000000"/>
              <w:bottom w:val="single" w:sz="1" w:space="0" w:color="000000"/>
            </w:tcBorders>
            <w:shd w:val="clear" w:color="auto" w:fill="auto"/>
          </w:tcPr>
          <w:p w14:paraId="45196BC9" w14:textId="77777777" w:rsidR="00465532" w:rsidRPr="00252761" w:rsidRDefault="00465532" w:rsidP="00221A0B">
            <w:pPr>
              <w:tabs>
                <w:tab w:val="left" w:pos="72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Liczba postępowań przygotowawczych o przestępstwo znęcania się nad rodziną, tj. o czyn z art. 207</w:t>
            </w:r>
            <w:r w:rsidRPr="00252761">
              <w:rPr>
                <w:rFonts w:eastAsia="Lucida Sans Unicode" w:cstheme="minorHAnsi"/>
                <w:b w:val="0"/>
                <w:bCs/>
                <w:color w:val="auto"/>
                <w:sz w:val="24"/>
                <w:szCs w:val="24"/>
              </w:rPr>
              <w:t>§</w:t>
            </w:r>
            <w:r w:rsidRPr="00252761">
              <w:rPr>
                <w:rFonts w:cstheme="minorHAnsi"/>
                <w:b w:val="0"/>
                <w:bCs/>
                <w:color w:val="auto"/>
                <w:sz w:val="24"/>
                <w:szCs w:val="24"/>
              </w:rPr>
              <w:t>1kk, wśród tych postępowań:</w:t>
            </w:r>
          </w:p>
        </w:tc>
        <w:tc>
          <w:tcPr>
            <w:tcW w:w="2879" w:type="dxa"/>
            <w:tcBorders>
              <w:left w:val="single" w:sz="1" w:space="0" w:color="000000"/>
              <w:bottom w:val="single" w:sz="1" w:space="0" w:color="000000"/>
              <w:right w:val="single" w:sz="1" w:space="0" w:color="000000"/>
            </w:tcBorders>
            <w:shd w:val="clear" w:color="auto" w:fill="auto"/>
          </w:tcPr>
          <w:p w14:paraId="7B48DC5A" w14:textId="77777777" w:rsidR="00465532" w:rsidRPr="00252761" w:rsidRDefault="00465532" w:rsidP="00221A0B">
            <w:pPr>
              <w:pStyle w:val="Zawartotabeli"/>
              <w:snapToGrid w:val="0"/>
              <w:jc w:val="center"/>
              <w:rPr>
                <w:rFonts w:asciiTheme="minorHAnsi" w:hAnsiTheme="minorHAnsi" w:cstheme="minorHAnsi"/>
                <w:bCs/>
              </w:rPr>
            </w:pPr>
          </w:p>
          <w:p w14:paraId="353A5CD6" w14:textId="77777777" w:rsidR="00465532" w:rsidRPr="00252761" w:rsidRDefault="00465532" w:rsidP="00221A0B">
            <w:pPr>
              <w:pStyle w:val="Zawartotabeli"/>
              <w:jc w:val="center"/>
              <w:rPr>
                <w:rFonts w:asciiTheme="minorHAnsi" w:hAnsiTheme="minorHAnsi" w:cstheme="minorHAnsi"/>
                <w:bCs/>
              </w:rPr>
            </w:pPr>
          </w:p>
        </w:tc>
      </w:tr>
      <w:tr w:rsidR="00252761" w:rsidRPr="00252761" w14:paraId="40BD94BC" w14:textId="77777777" w:rsidTr="00221A0B">
        <w:tc>
          <w:tcPr>
            <w:tcW w:w="7120" w:type="dxa"/>
            <w:tcBorders>
              <w:left w:val="single" w:sz="1" w:space="0" w:color="000000"/>
              <w:bottom w:val="single" w:sz="1" w:space="0" w:color="000000"/>
            </w:tcBorders>
            <w:shd w:val="clear" w:color="auto" w:fill="auto"/>
          </w:tcPr>
          <w:p w14:paraId="2779DECE" w14:textId="77777777" w:rsidR="00465532" w:rsidRPr="00252761" w:rsidRDefault="00465532">
            <w:pPr>
              <w:widowControl w:val="0"/>
              <w:numPr>
                <w:ilvl w:val="0"/>
                <w:numId w:val="15"/>
              </w:numPr>
              <w:tabs>
                <w:tab w:val="left" w:pos="1440"/>
              </w:tabs>
              <w:suppressAutoHyphens/>
              <w:autoSpaceDE w:val="0"/>
              <w:spacing w:line="100" w:lineRule="atLeast"/>
              <w:jc w:val="center"/>
              <w:rPr>
                <w:rFonts w:cstheme="minorHAnsi"/>
                <w:b w:val="0"/>
                <w:bCs/>
                <w:color w:val="auto"/>
                <w:sz w:val="24"/>
                <w:szCs w:val="24"/>
              </w:rPr>
            </w:pPr>
            <w:r w:rsidRPr="00252761">
              <w:rPr>
                <w:rFonts w:cstheme="minorHAnsi"/>
                <w:b w:val="0"/>
                <w:bCs/>
                <w:color w:val="auto"/>
                <w:sz w:val="24"/>
                <w:szCs w:val="24"/>
              </w:rPr>
              <w:t>zakończyło się skierowaniem do Sądu aktem</w:t>
            </w:r>
          </w:p>
          <w:p w14:paraId="09655B3B" w14:textId="77777777" w:rsidR="00465532" w:rsidRPr="00252761" w:rsidRDefault="00465532" w:rsidP="00221A0B">
            <w:pPr>
              <w:tabs>
                <w:tab w:val="left" w:pos="144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 xml:space="preserve">                                oskarżenia przeciwko sprawcy przemocy, </w:t>
            </w:r>
          </w:p>
        </w:tc>
        <w:tc>
          <w:tcPr>
            <w:tcW w:w="2879" w:type="dxa"/>
            <w:tcBorders>
              <w:left w:val="single" w:sz="1" w:space="0" w:color="000000"/>
              <w:bottom w:val="single" w:sz="1" w:space="0" w:color="000000"/>
              <w:right w:val="single" w:sz="1" w:space="0" w:color="000000"/>
            </w:tcBorders>
            <w:shd w:val="clear" w:color="auto" w:fill="auto"/>
          </w:tcPr>
          <w:p w14:paraId="1069AA79"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3</w:t>
            </w:r>
          </w:p>
        </w:tc>
      </w:tr>
      <w:tr w:rsidR="00252761" w:rsidRPr="00252761" w14:paraId="61CC5009" w14:textId="77777777" w:rsidTr="00221A0B">
        <w:tc>
          <w:tcPr>
            <w:tcW w:w="7120" w:type="dxa"/>
            <w:tcBorders>
              <w:left w:val="single" w:sz="1" w:space="0" w:color="000000"/>
              <w:bottom w:val="single" w:sz="1" w:space="0" w:color="000000"/>
            </w:tcBorders>
            <w:shd w:val="clear" w:color="auto" w:fill="auto"/>
          </w:tcPr>
          <w:p w14:paraId="43FFD3A7" w14:textId="77777777" w:rsidR="00465532" w:rsidRPr="00252761" w:rsidRDefault="00465532" w:rsidP="00221A0B">
            <w:pPr>
              <w:tabs>
                <w:tab w:val="left" w:pos="144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 xml:space="preserve">                              -   postępowań zakończono umorzeniem z braku</w:t>
            </w:r>
          </w:p>
          <w:p w14:paraId="486781F6" w14:textId="77777777" w:rsidR="00465532" w:rsidRPr="00252761" w:rsidRDefault="00465532" w:rsidP="00221A0B">
            <w:pPr>
              <w:tabs>
                <w:tab w:val="left" w:pos="144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 xml:space="preserve">                                cech przestępstwa lub odmową wszczęcia</w:t>
            </w:r>
          </w:p>
        </w:tc>
        <w:tc>
          <w:tcPr>
            <w:tcW w:w="2879" w:type="dxa"/>
            <w:tcBorders>
              <w:left w:val="single" w:sz="1" w:space="0" w:color="000000"/>
              <w:bottom w:val="single" w:sz="1" w:space="0" w:color="000000"/>
              <w:right w:val="single" w:sz="1" w:space="0" w:color="000000"/>
            </w:tcBorders>
            <w:shd w:val="clear" w:color="auto" w:fill="auto"/>
          </w:tcPr>
          <w:p w14:paraId="45F1A178"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0</w:t>
            </w:r>
          </w:p>
        </w:tc>
      </w:tr>
      <w:tr w:rsidR="00252761" w:rsidRPr="00252761" w14:paraId="46963862" w14:textId="77777777" w:rsidTr="00221A0B">
        <w:tc>
          <w:tcPr>
            <w:tcW w:w="7120" w:type="dxa"/>
            <w:tcBorders>
              <w:left w:val="single" w:sz="1" w:space="0" w:color="000000"/>
              <w:bottom w:val="single" w:sz="1" w:space="0" w:color="000000"/>
            </w:tcBorders>
            <w:shd w:val="clear" w:color="auto" w:fill="auto"/>
          </w:tcPr>
          <w:p w14:paraId="76274222" w14:textId="77777777" w:rsidR="00465532" w:rsidRPr="00252761" w:rsidRDefault="00465532" w:rsidP="00221A0B">
            <w:pPr>
              <w:tabs>
                <w:tab w:val="left" w:pos="144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 xml:space="preserve">                             -  postępowań przygotowawczych zakończonych</w:t>
            </w:r>
          </w:p>
          <w:p w14:paraId="5B20FC86" w14:textId="77777777" w:rsidR="00465532" w:rsidRPr="00252761" w:rsidRDefault="00465532" w:rsidP="00221A0B">
            <w:pPr>
              <w:tabs>
                <w:tab w:val="left" w:pos="1440"/>
              </w:tabs>
              <w:autoSpaceDE w:val="0"/>
              <w:spacing w:line="100" w:lineRule="atLeast"/>
              <w:jc w:val="both"/>
              <w:rPr>
                <w:rFonts w:cstheme="minorHAnsi"/>
                <w:b w:val="0"/>
                <w:bCs/>
                <w:color w:val="auto"/>
                <w:sz w:val="24"/>
                <w:szCs w:val="24"/>
              </w:rPr>
            </w:pPr>
            <w:r w:rsidRPr="00252761">
              <w:rPr>
                <w:rFonts w:cstheme="minorHAnsi"/>
                <w:b w:val="0"/>
                <w:bCs/>
                <w:color w:val="auto"/>
                <w:sz w:val="24"/>
                <w:szCs w:val="24"/>
              </w:rPr>
              <w:t xml:space="preserve">                                odmową wszczęcia dochodzenia</w:t>
            </w:r>
          </w:p>
        </w:tc>
        <w:tc>
          <w:tcPr>
            <w:tcW w:w="2879" w:type="dxa"/>
            <w:tcBorders>
              <w:left w:val="single" w:sz="1" w:space="0" w:color="000000"/>
              <w:bottom w:val="single" w:sz="1" w:space="0" w:color="000000"/>
              <w:right w:val="single" w:sz="1" w:space="0" w:color="000000"/>
            </w:tcBorders>
            <w:shd w:val="clear" w:color="auto" w:fill="auto"/>
          </w:tcPr>
          <w:p w14:paraId="1B84895B" w14:textId="77777777" w:rsidR="00465532" w:rsidRPr="00252761" w:rsidRDefault="00465532" w:rsidP="00221A0B">
            <w:pPr>
              <w:pStyle w:val="Zawartotabeli"/>
              <w:jc w:val="center"/>
              <w:rPr>
                <w:rFonts w:asciiTheme="minorHAnsi" w:hAnsiTheme="minorHAnsi" w:cstheme="minorHAnsi"/>
                <w:bCs/>
              </w:rPr>
            </w:pPr>
            <w:r w:rsidRPr="00252761">
              <w:rPr>
                <w:rFonts w:asciiTheme="minorHAnsi" w:hAnsiTheme="minorHAnsi" w:cstheme="minorHAnsi"/>
                <w:bCs/>
              </w:rPr>
              <w:t>4</w:t>
            </w:r>
          </w:p>
        </w:tc>
      </w:tr>
    </w:tbl>
    <w:p w14:paraId="03F4F984" w14:textId="77777777" w:rsidR="00465532" w:rsidRDefault="00465532" w:rsidP="005F354B">
      <w:pPr>
        <w:spacing w:line="240" w:lineRule="auto"/>
        <w:contextualSpacing/>
        <w:jc w:val="both"/>
        <w:rPr>
          <w:rFonts w:eastAsia="Times New Roman" w:cstheme="minorHAnsi"/>
          <w:b w:val="0"/>
          <w:bCs/>
          <w:color w:val="auto"/>
          <w:sz w:val="24"/>
          <w:szCs w:val="24"/>
        </w:rPr>
      </w:pPr>
    </w:p>
    <w:p w14:paraId="796AEFCA" w14:textId="77777777" w:rsidR="00D14456" w:rsidRDefault="00D14456" w:rsidP="005F354B">
      <w:pPr>
        <w:spacing w:line="240" w:lineRule="auto"/>
        <w:contextualSpacing/>
        <w:jc w:val="both"/>
        <w:rPr>
          <w:rFonts w:eastAsia="Times New Roman" w:cstheme="minorHAnsi"/>
          <w:b w:val="0"/>
          <w:bCs/>
          <w:color w:val="auto"/>
          <w:sz w:val="24"/>
          <w:szCs w:val="24"/>
        </w:rPr>
      </w:pPr>
    </w:p>
    <w:p w14:paraId="51320D82" w14:textId="29151691" w:rsidR="00D14456" w:rsidRPr="00D14456" w:rsidRDefault="00D14456" w:rsidP="005F354B">
      <w:pPr>
        <w:spacing w:line="240" w:lineRule="auto"/>
        <w:contextualSpacing/>
        <w:jc w:val="both"/>
        <w:rPr>
          <w:rFonts w:eastAsia="Times New Roman" w:cstheme="minorHAnsi"/>
          <w:iCs/>
          <w:color w:val="auto"/>
          <w:sz w:val="36"/>
          <w:szCs w:val="36"/>
          <w:u w:val="single"/>
        </w:rPr>
      </w:pPr>
      <w:r w:rsidRPr="00D14456">
        <w:rPr>
          <w:iCs/>
          <w:color w:val="0F0D29" w:themeColor="text1"/>
          <w:sz w:val="36"/>
          <w:szCs w:val="36"/>
          <w:u w:val="single"/>
        </w:rPr>
        <w:t>Plan wykorzystania gminnego zasobu nieruchomości</w:t>
      </w:r>
    </w:p>
    <w:p w14:paraId="1E753E33" w14:textId="77777777" w:rsidR="00A64FA2" w:rsidRPr="0020109A" w:rsidRDefault="00A64FA2" w:rsidP="00A64FA2">
      <w:pPr>
        <w:spacing w:line="360" w:lineRule="auto"/>
        <w:rPr>
          <w:rFonts w:ascii="Arial" w:hAnsi="Arial" w:cs="Arial"/>
          <w:b w:val="0"/>
          <w:i/>
          <w:sz w:val="24"/>
          <w:szCs w:val="24"/>
        </w:rPr>
      </w:pPr>
    </w:p>
    <w:p w14:paraId="12DFF59C" w14:textId="205D1774"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Zgodnie z art. 24 ust. 1 ustawy z dnia 21 sierpnia 1997 r. o gospodarce nieruchomościami  (</w:t>
      </w:r>
      <w:proofErr w:type="spellStart"/>
      <w:r w:rsidRPr="00A64FA2">
        <w:rPr>
          <w:rFonts w:cstheme="minorHAnsi"/>
          <w:b w:val="0"/>
          <w:bCs/>
          <w:color w:val="auto"/>
          <w:sz w:val="24"/>
          <w:szCs w:val="24"/>
        </w:rPr>
        <w:t>t.j</w:t>
      </w:r>
      <w:proofErr w:type="spellEnd"/>
      <w:r w:rsidRPr="00A64FA2">
        <w:rPr>
          <w:rFonts w:cstheme="minorHAnsi"/>
          <w:b w:val="0"/>
          <w:bCs/>
          <w:color w:val="auto"/>
          <w:sz w:val="24"/>
          <w:szCs w:val="24"/>
        </w:rPr>
        <w:t xml:space="preserve">. Dz. U. z 2023 r. poz.344 ze zm.) do gminnego zasobu nieruchomości należą nieruchomości, które stanowią przedmiot własności gminy i nie zostały oddane w użytkowanie wieczyste, oraz nieruchomości będące przedmiotem użytkowania wieczystego gminy. Gminnym zasobem nieruchomości gospodaruje Burmistrz Sulejowa, w szczególności poprzez: ewidencjonowanie nieruchomości zgodnie z katastrem nieruchomości, zapewnienie wyceny tych nieruchomości, sporządzanie planów wykorzystania zasobu, zabezpieczenie nieruchomości przed uszkodzeniem lub zniszczeniem, wykonywanie czynności związanych z naliczeniem należności za nieruchomości udostępniane z zasobu, zbywanie oraz nabywanie nieruchomości do zasobu, wydzierżawianie, wynajmowanie i użyczanie nieruchomości wchodzących w skład zasobu, podejmowanie czynności w postępowaniu sądowym, w szczególności  </w:t>
      </w:r>
      <w:r>
        <w:rPr>
          <w:rFonts w:cstheme="minorHAnsi"/>
          <w:b w:val="0"/>
          <w:bCs/>
          <w:color w:val="auto"/>
          <w:sz w:val="24"/>
          <w:szCs w:val="24"/>
        </w:rPr>
        <w:br/>
      </w:r>
      <w:r w:rsidRPr="00A64FA2">
        <w:rPr>
          <w:rFonts w:cstheme="minorHAnsi"/>
          <w:b w:val="0"/>
          <w:bCs/>
          <w:color w:val="auto"/>
          <w:sz w:val="24"/>
          <w:szCs w:val="24"/>
        </w:rPr>
        <w:t>w sprawach dotyczących:</w:t>
      </w:r>
    </w:p>
    <w:p w14:paraId="34DE154C"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 własności lub innych praw rzeczowych na nieruchomości, </w:t>
      </w:r>
    </w:p>
    <w:p w14:paraId="46E3E438"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 zapłaty należności za korzystanie z nieruchomości, </w:t>
      </w:r>
    </w:p>
    <w:p w14:paraId="78A40AD8" w14:textId="77777777" w:rsid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-roszczeń ze stosunku najmu, dzierżawy lub użyczenia, </w:t>
      </w:r>
    </w:p>
    <w:p w14:paraId="2FB7097E" w14:textId="52BEB148"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 stwierdzenia nabycia własności nieruchomości przez zasiedzenie, </w:t>
      </w:r>
    </w:p>
    <w:p w14:paraId="1BF3F5C0"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 składania wniosków o założenie ksiąg wieczystych dla nieruchomości stanowiących Gminy Sulejów.  </w:t>
      </w:r>
    </w:p>
    <w:p w14:paraId="79278B75" w14:textId="77777777" w:rsidR="00A64FA2" w:rsidRPr="00A64FA2" w:rsidRDefault="00A64FA2" w:rsidP="00A64FA2">
      <w:pPr>
        <w:spacing w:line="360" w:lineRule="auto"/>
        <w:ind w:firstLine="709"/>
        <w:jc w:val="both"/>
        <w:rPr>
          <w:rFonts w:cstheme="minorHAnsi"/>
          <w:b w:val="0"/>
          <w:bCs/>
          <w:color w:val="auto"/>
          <w:sz w:val="24"/>
          <w:szCs w:val="24"/>
        </w:rPr>
      </w:pPr>
    </w:p>
    <w:p w14:paraId="7D1DF6FE" w14:textId="77AE27CC"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Burmistrz Sulejowa gospodaruje zasobem nieruchomości zgodnie z zasadami racjonalnej gospodarki, kierując się przy tym realizacją zadań publicznych oraz zaspakajaniem potrzeb społeczności lokalnej. Plan </w:t>
      </w:r>
      <w:r w:rsidRPr="00A64FA2">
        <w:rPr>
          <w:rFonts w:cstheme="minorHAnsi"/>
          <w:b w:val="0"/>
          <w:bCs/>
          <w:color w:val="auto"/>
          <w:sz w:val="24"/>
          <w:szCs w:val="24"/>
        </w:rPr>
        <w:lastRenderedPageBreak/>
        <w:t>wykorzystania gminnego zasobu nieruchomości na lata 2023 – 2025 został przyjęty zarządzeniem Burmistrza Sulejowa Nr 60/2023 z dnia 24 marca 2023 roku.</w:t>
      </w:r>
    </w:p>
    <w:p w14:paraId="01997945"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Powierzchnia zasobu wg. stanu na dzień 31.12.2023 r. nieruchomości Gminy Sulejów wynosi 678,3527 ha. </w:t>
      </w:r>
    </w:p>
    <w:p w14:paraId="77CDFD71"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Grunty Skarbu Państwa będące przedmiotem użytkowania wieczystego Gminy Sulejów:</w:t>
      </w:r>
    </w:p>
    <w:p w14:paraId="3480CCCB"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działka nr 1151 o powierzchni 13,02 ha (las) położona w obrębie Biała,</w:t>
      </w:r>
    </w:p>
    <w:p w14:paraId="65CAB7B8" w14:textId="001C4083"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 udział wynoszący 1/36 części w działce nr 419/3 o powierzchni 0,0681 ha położonej w obrębie Włodzimierzów.   </w:t>
      </w:r>
    </w:p>
    <w:p w14:paraId="4C457752" w14:textId="71112F36" w:rsidR="00A64FA2" w:rsidRPr="00A64FA2" w:rsidRDefault="00A64FA2" w:rsidP="00A64FA2">
      <w:pPr>
        <w:jc w:val="both"/>
        <w:rPr>
          <w:rFonts w:cstheme="minorHAnsi"/>
          <w:b w:val="0"/>
          <w:bCs/>
          <w:color w:val="auto"/>
          <w:sz w:val="20"/>
          <w:szCs w:val="20"/>
        </w:rPr>
      </w:pPr>
      <w:r w:rsidRPr="00A64FA2">
        <w:rPr>
          <w:rFonts w:cstheme="minorHAnsi"/>
          <w:b w:val="0"/>
          <w:bCs/>
          <w:color w:val="auto"/>
          <w:sz w:val="20"/>
          <w:szCs w:val="20"/>
        </w:rPr>
        <w:t>Tabela</w:t>
      </w:r>
      <w:r w:rsidR="009250D3">
        <w:rPr>
          <w:rFonts w:cstheme="minorHAnsi"/>
          <w:b w:val="0"/>
          <w:bCs/>
          <w:color w:val="auto"/>
          <w:sz w:val="20"/>
          <w:szCs w:val="20"/>
        </w:rPr>
        <w:t xml:space="preserve"> 12</w:t>
      </w:r>
      <w:r w:rsidR="00A91930">
        <w:rPr>
          <w:rFonts w:cstheme="minorHAnsi"/>
          <w:b w:val="0"/>
          <w:bCs/>
          <w:color w:val="auto"/>
          <w:sz w:val="20"/>
          <w:szCs w:val="20"/>
        </w:rPr>
        <w:t xml:space="preserve">. </w:t>
      </w:r>
      <w:r w:rsidRPr="00A64FA2">
        <w:rPr>
          <w:rFonts w:cstheme="minorHAnsi"/>
          <w:b w:val="0"/>
          <w:bCs/>
          <w:color w:val="auto"/>
          <w:sz w:val="20"/>
          <w:szCs w:val="20"/>
        </w:rPr>
        <w:t>Udostępnianie nieruchomości w 2023 r.</w:t>
      </w:r>
    </w:p>
    <w:tbl>
      <w:tblPr>
        <w:tblStyle w:val="Tabela-Siatka"/>
        <w:tblW w:w="0" w:type="auto"/>
        <w:tblInd w:w="108" w:type="dxa"/>
        <w:tblLook w:val="04A0" w:firstRow="1" w:lastRow="0" w:firstColumn="1" w:lastColumn="0" w:noHBand="0" w:noVBand="1"/>
      </w:tblPr>
      <w:tblGrid>
        <w:gridCol w:w="621"/>
        <w:gridCol w:w="5318"/>
        <w:gridCol w:w="2955"/>
      </w:tblGrid>
      <w:tr w:rsidR="00A64FA2" w:rsidRPr="00A64FA2" w14:paraId="7F7E8C8A" w14:textId="77777777" w:rsidTr="00A64FA2">
        <w:tc>
          <w:tcPr>
            <w:tcW w:w="621"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1FFF5E8E"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l.p.</w:t>
            </w:r>
          </w:p>
        </w:tc>
        <w:tc>
          <w:tcPr>
            <w:tcW w:w="5318"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22DB384B"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Sposób udostępniania nieruchomości</w:t>
            </w:r>
          </w:p>
        </w:tc>
        <w:tc>
          <w:tcPr>
            <w:tcW w:w="2955"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4F0B4C65"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            Powierzchnia </w:t>
            </w:r>
          </w:p>
        </w:tc>
      </w:tr>
      <w:tr w:rsidR="00A64FA2" w:rsidRPr="00A64FA2" w14:paraId="7313C69E" w14:textId="77777777" w:rsidTr="00A64FA2">
        <w:tc>
          <w:tcPr>
            <w:tcW w:w="621"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34E27FC5"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1</w:t>
            </w:r>
          </w:p>
        </w:tc>
        <w:tc>
          <w:tcPr>
            <w:tcW w:w="53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4C894C"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Dzierżawa i najem nieruchomości</w:t>
            </w:r>
          </w:p>
        </w:tc>
        <w:tc>
          <w:tcPr>
            <w:tcW w:w="295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3C158E"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139,60 ha</w:t>
            </w:r>
          </w:p>
        </w:tc>
      </w:tr>
      <w:tr w:rsidR="00A64FA2" w:rsidRPr="00A64FA2" w14:paraId="4F264C47" w14:textId="77777777" w:rsidTr="00A64FA2">
        <w:tc>
          <w:tcPr>
            <w:tcW w:w="621"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58B79A07"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2</w:t>
            </w:r>
          </w:p>
        </w:tc>
        <w:tc>
          <w:tcPr>
            <w:tcW w:w="5318" w:type="dxa"/>
            <w:tcBorders>
              <w:top w:val="single" w:sz="4" w:space="0" w:color="auto"/>
              <w:left w:val="single" w:sz="4" w:space="0" w:color="auto"/>
              <w:bottom w:val="single" w:sz="4" w:space="0" w:color="auto"/>
              <w:right w:val="single" w:sz="4" w:space="0" w:color="auto"/>
            </w:tcBorders>
            <w:hideMark/>
          </w:tcPr>
          <w:p w14:paraId="169CD77C"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Użyczenie nieruchomości </w:t>
            </w:r>
          </w:p>
          <w:p w14:paraId="1A037AD4"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Użyczenie lokali </w:t>
            </w:r>
          </w:p>
        </w:tc>
        <w:tc>
          <w:tcPr>
            <w:tcW w:w="2955" w:type="dxa"/>
            <w:tcBorders>
              <w:top w:val="single" w:sz="4" w:space="0" w:color="auto"/>
              <w:left w:val="single" w:sz="4" w:space="0" w:color="auto"/>
              <w:bottom w:val="single" w:sz="4" w:space="0" w:color="auto"/>
              <w:right w:val="single" w:sz="4" w:space="0" w:color="auto"/>
            </w:tcBorders>
          </w:tcPr>
          <w:p w14:paraId="128BD522"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16,66 ha</w:t>
            </w:r>
          </w:p>
          <w:p w14:paraId="197C4315"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1.175,21 m</w:t>
            </w:r>
            <w:r w:rsidRPr="00A64FA2">
              <w:rPr>
                <w:rFonts w:cstheme="minorHAnsi"/>
                <w:b w:val="0"/>
                <w:bCs/>
                <w:color w:val="auto"/>
                <w:sz w:val="24"/>
                <w:szCs w:val="24"/>
                <w:vertAlign w:val="superscript"/>
              </w:rPr>
              <w:t>2</w:t>
            </w:r>
          </w:p>
        </w:tc>
      </w:tr>
      <w:tr w:rsidR="00A64FA2" w:rsidRPr="00A64FA2" w14:paraId="3627C4E8" w14:textId="77777777" w:rsidTr="00A64FA2">
        <w:tc>
          <w:tcPr>
            <w:tcW w:w="621"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0B491CDC"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3</w:t>
            </w:r>
          </w:p>
        </w:tc>
        <w:tc>
          <w:tcPr>
            <w:tcW w:w="5318" w:type="dxa"/>
            <w:tcBorders>
              <w:top w:val="single" w:sz="4" w:space="0" w:color="auto"/>
              <w:left w:val="single" w:sz="4" w:space="0" w:color="auto"/>
              <w:bottom w:val="single" w:sz="4" w:space="0" w:color="auto"/>
              <w:right w:val="single" w:sz="4" w:space="0" w:color="auto"/>
            </w:tcBorders>
            <w:hideMark/>
          </w:tcPr>
          <w:p w14:paraId="0EE4C7F7"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Trwały zarząd - nieruchomości </w:t>
            </w:r>
          </w:p>
          <w:p w14:paraId="79D8105D"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Trwały zarząd - lokale  </w:t>
            </w:r>
          </w:p>
        </w:tc>
        <w:tc>
          <w:tcPr>
            <w:tcW w:w="2955" w:type="dxa"/>
            <w:tcBorders>
              <w:top w:val="single" w:sz="4" w:space="0" w:color="auto"/>
              <w:left w:val="single" w:sz="4" w:space="0" w:color="auto"/>
              <w:bottom w:val="single" w:sz="4" w:space="0" w:color="auto"/>
              <w:right w:val="single" w:sz="4" w:space="0" w:color="auto"/>
            </w:tcBorders>
            <w:hideMark/>
          </w:tcPr>
          <w:p w14:paraId="70F8C47B"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0,2001 ha</w:t>
            </w:r>
          </w:p>
          <w:p w14:paraId="129696E7"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1049,68 m</w:t>
            </w:r>
            <w:r w:rsidRPr="00A64FA2">
              <w:rPr>
                <w:rFonts w:cstheme="minorHAnsi"/>
                <w:b w:val="0"/>
                <w:bCs/>
                <w:color w:val="auto"/>
                <w:sz w:val="24"/>
                <w:szCs w:val="24"/>
                <w:vertAlign w:val="superscript"/>
              </w:rPr>
              <w:t>2</w:t>
            </w:r>
          </w:p>
        </w:tc>
      </w:tr>
      <w:tr w:rsidR="00A64FA2" w:rsidRPr="00A64FA2" w14:paraId="52707B7F" w14:textId="77777777" w:rsidTr="00A64FA2">
        <w:tc>
          <w:tcPr>
            <w:tcW w:w="621" w:type="dxa"/>
            <w:shd w:val="clear" w:color="auto" w:fill="7AD6CF" w:themeFill="accent3" w:themeFillTint="99"/>
            <w:hideMark/>
          </w:tcPr>
          <w:p w14:paraId="2EB9B978"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4</w:t>
            </w:r>
          </w:p>
        </w:tc>
        <w:tc>
          <w:tcPr>
            <w:tcW w:w="5318" w:type="dxa"/>
            <w:hideMark/>
          </w:tcPr>
          <w:p w14:paraId="260D0B7C"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Najem lokali użytkowych </w:t>
            </w:r>
          </w:p>
        </w:tc>
        <w:tc>
          <w:tcPr>
            <w:tcW w:w="2955" w:type="dxa"/>
            <w:hideMark/>
          </w:tcPr>
          <w:p w14:paraId="5D7E542F"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1389,03 m</w:t>
            </w:r>
            <w:r w:rsidRPr="00A64FA2">
              <w:rPr>
                <w:rFonts w:cstheme="minorHAnsi"/>
                <w:b w:val="0"/>
                <w:bCs/>
                <w:color w:val="auto"/>
                <w:sz w:val="24"/>
                <w:szCs w:val="24"/>
                <w:vertAlign w:val="superscript"/>
              </w:rPr>
              <w:t>2</w:t>
            </w:r>
          </w:p>
        </w:tc>
      </w:tr>
      <w:tr w:rsidR="00A64FA2" w:rsidRPr="00A64FA2" w14:paraId="1660BF40" w14:textId="77777777" w:rsidTr="00A64FA2">
        <w:tc>
          <w:tcPr>
            <w:tcW w:w="621"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403E8A9B"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5</w:t>
            </w:r>
          </w:p>
        </w:tc>
        <w:tc>
          <w:tcPr>
            <w:tcW w:w="5318" w:type="dxa"/>
            <w:tcBorders>
              <w:top w:val="single" w:sz="4" w:space="0" w:color="auto"/>
              <w:left w:val="single" w:sz="4" w:space="0" w:color="auto"/>
              <w:bottom w:val="single" w:sz="4" w:space="0" w:color="auto"/>
              <w:right w:val="single" w:sz="4" w:space="0" w:color="auto"/>
            </w:tcBorders>
            <w:hideMark/>
          </w:tcPr>
          <w:p w14:paraId="3A58437C"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Najem lokali mieszkalnych </w:t>
            </w:r>
          </w:p>
        </w:tc>
        <w:tc>
          <w:tcPr>
            <w:tcW w:w="2955" w:type="dxa"/>
            <w:tcBorders>
              <w:top w:val="single" w:sz="4" w:space="0" w:color="auto"/>
              <w:left w:val="single" w:sz="4" w:space="0" w:color="auto"/>
              <w:bottom w:val="single" w:sz="4" w:space="0" w:color="auto"/>
              <w:right w:val="single" w:sz="4" w:space="0" w:color="auto"/>
            </w:tcBorders>
            <w:hideMark/>
          </w:tcPr>
          <w:p w14:paraId="6721CA74"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3.014,32 m</w:t>
            </w:r>
            <w:r w:rsidRPr="00A64FA2">
              <w:rPr>
                <w:rFonts w:cstheme="minorHAnsi"/>
                <w:b w:val="0"/>
                <w:bCs/>
                <w:color w:val="auto"/>
                <w:sz w:val="24"/>
                <w:szCs w:val="24"/>
                <w:vertAlign w:val="superscript"/>
              </w:rPr>
              <w:t>2</w:t>
            </w:r>
          </w:p>
        </w:tc>
      </w:tr>
      <w:tr w:rsidR="00A64FA2" w:rsidRPr="00A64FA2" w14:paraId="089ACD74" w14:textId="77777777" w:rsidTr="00A64FA2">
        <w:tc>
          <w:tcPr>
            <w:tcW w:w="621"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1895BE70"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6</w:t>
            </w:r>
          </w:p>
        </w:tc>
        <w:tc>
          <w:tcPr>
            <w:tcW w:w="5318" w:type="dxa"/>
            <w:tcBorders>
              <w:top w:val="single" w:sz="4" w:space="0" w:color="auto"/>
              <w:left w:val="single" w:sz="4" w:space="0" w:color="auto"/>
              <w:bottom w:val="single" w:sz="4" w:space="0" w:color="auto"/>
              <w:right w:val="single" w:sz="4" w:space="0" w:color="auto"/>
            </w:tcBorders>
            <w:hideMark/>
          </w:tcPr>
          <w:p w14:paraId="43B78D67"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Użytkowanie wieczyste </w:t>
            </w:r>
          </w:p>
        </w:tc>
        <w:tc>
          <w:tcPr>
            <w:tcW w:w="2955" w:type="dxa"/>
            <w:tcBorders>
              <w:top w:val="single" w:sz="4" w:space="0" w:color="auto"/>
              <w:left w:val="single" w:sz="4" w:space="0" w:color="auto"/>
              <w:bottom w:val="single" w:sz="4" w:space="0" w:color="auto"/>
              <w:right w:val="single" w:sz="4" w:space="0" w:color="auto"/>
            </w:tcBorders>
            <w:hideMark/>
          </w:tcPr>
          <w:p w14:paraId="73B88387"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5,6183 ha</w:t>
            </w:r>
          </w:p>
        </w:tc>
      </w:tr>
    </w:tbl>
    <w:p w14:paraId="6B058A34" w14:textId="77777777" w:rsidR="00A64FA2" w:rsidRPr="00A64FA2" w:rsidRDefault="00A64FA2" w:rsidP="00A64FA2">
      <w:pPr>
        <w:spacing w:line="360" w:lineRule="auto"/>
        <w:jc w:val="both"/>
        <w:rPr>
          <w:rFonts w:cstheme="minorHAnsi"/>
          <w:b w:val="0"/>
          <w:bCs/>
          <w:color w:val="auto"/>
          <w:sz w:val="24"/>
          <w:szCs w:val="24"/>
        </w:rPr>
      </w:pPr>
    </w:p>
    <w:p w14:paraId="4E93EBBE"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Nabywanie nieruchomości na rzecz Gminy Sulejów następuje głównie poprzez:</w:t>
      </w:r>
    </w:p>
    <w:p w14:paraId="1BC7C5CC" w14:textId="66CF4C8E" w:rsidR="00A64FA2" w:rsidRPr="00A64FA2" w:rsidRDefault="00A64FA2">
      <w:pPr>
        <w:numPr>
          <w:ilvl w:val="0"/>
          <w:numId w:val="28"/>
        </w:numPr>
        <w:spacing w:line="360" w:lineRule="auto"/>
        <w:jc w:val="both"/>
        <w:rPr>
          <w:rFonts w:cstheme="minorHAnsi"/>
          <w:b w:val="0"/>
          <w:bCs/>
          <w:color w:val="auto"/>
          <w:sz w:val="24"/>
          <w:szCs w:val="24"/>
        </w:rPr>
      </w:pPr>
      <w:r w:rsidRPr="00A64FA2">
        <w:rPr>
          <w:rFonts w:cstheme="minorHAnsi"/>
          <w:b w:val="0"/>
          <w:bCs/>
          <w:color w:val="auto"/>
          <w:sz w:val="24"/>
          <w:szCs w:val="24"/>
        </w:rPr>
        <w:t xml:space="preserve">zakup, zamianę, darowiznę w związku z koniecznością realizacji zadań własnych, obowiązkami wynikającymi z przepisów szczególnych oraz realizacją innych celów publicznych, </w:t>
      </w:r>
      <w:r w:rsidR="00CD2B73">
        <w:rPr>
          <w:rFonts w:cstheme="minorHAnsi"/>
          <w:b w:val="0"/>
          <w:bCs/>
          <w:color w:val="auto"/>
          <w:sz w:val="24"/>
          <w:szCs w:val="24"/>
        </w:rPr>
        <w:br/>
      </w:r>
      <w:r w:rsidRPr="00A64FA2">
        <w:rPr>
          <w:rFonts w:cstheme="minorHAnsi"/>
          <w:b w:val="0"/>
          <w:bCs/>
          <w:color w:val="auto"/>
          <w:sz w:val="24"/>
          <w:szCs w:val="24"/>
        </w:rPr>
        <w:t>a w szczególności budową infrastruktury drogowej;</w:t>
      </w:r>
    </w:p>
    <w:p w14:paraId="59FBDA8E" w14:textId="77777777" w:rsidR="00A64FA2" w:rsidRPr="00A64FA2" w:rsidRDefault="00A64FA2">
      <w:pPr>
        <w:numPr>
          <w:ilvl w:val="0"/>
          <w:numId w:val="28"/>
        </w:numPr>
        <w:spacing w:line="360" w:lineRule="auto"/>
        <w:jc w:val="both"/>
        <w:rPr>
          <w:rFonts w:cstheme="minorHAnsi"/>
          <w:b w:val="0"/>
          <w:bCs/>
          <w:color w:val="auto"/>
          <w:sz w:val="24"/>
          <w:szCs w:val="24"/>
        </w:rPr>
      </w:pPr>
      <w:r w:rsidRPr="00A64FA2">
        <w:rPr>
          <w:rFonts w:cstheme="minorHAnsi"/>
          <w:b w:val="0"/>
          <w:bCs/>
          <w:color w:val="auto"/>
          <w:sz w:val="24"/>
          <w:szCs w:val="24"/>
        </w:rPr>
        <w:t>komunalizację nieruchomości Skarbu Państwa;</w:t>
      </w:r>
    </w:p>
    <w:p w14:paraId="2DFC6350" w14:textId="1B57B730" w:rsidR="00A64FA2" w:rsidRPr="00A64FA2" w:rsidRDefault="00A64FA2">
      <w:pPr>
        <w:numPr>
          <w:ilvl w:val="0"/>
          <w:numId w:val="28"/>
        </w:numPr>
        <w:spacing w:line="360" w:lineRule="auto"/>
        <w:jc w:val="both"/>
        <w:rPr>
          <w:rFonts w:cstheme="minorHAnsi"/>
          <w:b w:val="0"/>
          <w:bCs/>
          <w:color w:val="auto"/>
          <w:sz w:val="24"/>
          <w:szCs w:val="24"/>
        </w:rPr>
      </w:pPr>
      <w:r w:rsidRPr="00A64FA2">
        <w:rPr>
          <w:rFonts w:cstheme="minorHAnsi"/>
          <w:b w:val="0"/>
          <w:bCs/>
          <w:color w:val="auto"/>
          <w:sz w:val="24"/>
          <w:szCs w:val="24"/>
        </w:rPr>
        <w:t>decyzje administracyjne wydawane w trybie ustawy o szczególnych zasadach przygotowania i realizacji inwestycji w zakresie dróg publicznych oraz ustawy o gospodarce nieruchomościami;</w:t>
      </w:r>
    </w:p>
    <w:p w14:paraId="467AB2DA" w14:textId="77777777" w:rsidR="00A64FA2" w:rsidRPr="00A64FA2" w:rsidRDefault="00A64FA2">
      <w:pPr>
        <w:numPr>
          <w:ilvl w:val="0"/>
          <w:numId w:val="28"/>
        </w:numPr>
        <w:spacing w:line="360" w:lineRule="auto"/>
        <w:jc w:val="both"/>
        <w:rPr>
          <w:rFonts w:cstheme="minorHAnsi"/>
          <w:b w:val="0"/>
          <w:bCs/>
          <w:color w:val="auto"/>
          <w:sz w:val="24"/>
          <w:szCs w:val="24"/>
        </w:rPr>
      </w:pPr>
      <w:r w:rsidRPr="00A64FA2">
        <w:rPr>
          <w:rFonts w:cstheme="minorHAnsi"/>
          <w:b w:val="0"/>
          <w:bCs/>
          <w:color w:val="auto"/>
          <w:sz w:val="24"/>
          <w:szCs w:val="24"/>
        </w:rPr>
        <w:t xml:space="preserve">inne czynności prawne, np. pierwokup, zasiedzenie. </w:t>
      </w:r>
    </w:p>
    <w:p w14:paraId="6C2C3746" w14:textId="77777777" w:rsidR="00A64FA2" w:rsidRPr="00A64FA2" w:rsidRDefault="00A64FA2" w:rsidP="00A64FA2">
      <w:pPr>
        <w:spacing w:line="360" w:lineRule="auto"/>
        <w:jc w:val="both"/>
        <w:rPr>
          <w:rFonts w:cstheme="minorHAnsi"/>
          <w:b w:val="0"/>
          <w:bCs/>
          <w:color w:val="auto"/>
          <w:sz w:val="24"/>
          <w:szCs w:val="24"/>
        </w:rPr>
      </w:pPr>
    </w:p>
    <w:p w14:paraId="77516FB6" w14:textId="39B8BF73"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Gmina Sulejów w 2023 roku nabyła w formie darowizny od Skarbu Państwa do gminnego zasobu nieruchomość położoną w obrębie Przygłów oznaczoną w ewidencji gruntów działkami nr </w:t>
      </w:r>
      <w:proofErr w:type="spellStart"/>
      <w:r w:rsidRPr="00A64FA2">
        <w:rPr>
          <w:rFonts w:cstheme="minorHAnsi"/>
          <w:b w:val="0"/>
          <w:bCs/>
          <w:color w:val="auto"/>
          <w:sz w:val="24"/>
          <w:szCs w:val="24"/>
        </w:rPr>
        <w:t>nr</w:t>
      </w:r>
      <w:proofErr w:type="spellEnd"/>
      <w:r w:rsidRPr="00A64FA2">
        <w:rPr>
          <w:rFonts w:cstheme="minorHAnsi"/>
          <w:b w:val="0"/>
          <w:bCs/>
          <w:color w:val="auto"/>
          <w:sz w:val="24"/>
          <w:szCs w:val="24"/>
        </w:rPr>
        <w:t xml:space="preserve"> 862/6, 862/17 i 862/19 o łącznej powierzchni 0,0671 ha. Darowana nieruchomość przeznaczona jest na utrzymanie gminnej infrastruktury drogowej, kanalizacji deszczowej odprowadzającej wody opadowe </w:t>
      </w:r>
      <w:r w:rsidR="00CD2B73">
        <w:rPr>
          <w:rFonts w:cstheme="minorHAnsi"/>
          <w:b w:val="0"/>
          <w:bCs/>
          <w:color w:val="auto"/>
          <w:sz w:val="24"/>
          <w:szCs w:val="24"/>
        </w:rPr>
        <w:br/>
      </w:r>
      <w:r w:rsidRPr="00A64FA2">
        <w:rPr>
          <w:rFonts w:cstheme="minorHAnsi"/>
          <w:b w:val="0"/>
          <w:bCs/>
          <w:color w:val="auto"/>
          <w:sz w:val="24"/>
          <w:szCs w:val="24"/>
        </w:rPr>
        <w:t>z ul. Topolowej w Przygłowie.</w:t>
      </w:r>
    </w:p>
    <w:p w14:paraId="0A379FEB"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lastRenderedPageBreak/>
        <w:t>Z gminnego zasobu nieruchomości w 2023 roku sprzedano prawo własności 17 nieruchomości gruntowych, w tym 1 nieruchomość zabudowaną oraz 2 lokale mieszkalne na rzecz najemców, z którymi najem nawiązano na czas nieoznaczony. Sprzedaż nieruchomości odbywała się  w trybach przetargowych ( w 2023 roku przeprowadzono 37 postępowań przetargowych) i bezprzetargowych.</w:t>
      </w:r>
    </w:p>
    <w:p w14:paraId="12FEA529" w14:textId="77777777"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Dochody uzyskane ze sprzedaży ww. nieruchomości wyniosły 890.643,72 zł.</w:t>
      </w:r>
    </w:p>
    <w:p w14:paraId="4E12BE81" w14:textId="77777777" w:rsidR="00A64FA2" w:rsidRPr="00A64FA2" w:rsidRDefault="00A64FA2" w:rsidP="00A64FA2">
      <w:pPr>
        <w:spacing w:line="360" w:lineRule="auto"/>
        <w:jc w:val="both"/>
        <w:rPr>
          <w:rFonts w:cstheme="minorHAnsi"/>
          <w:b w:val="0"/>
          <w:bCs/>
          <w:color w:val="auto"/>
          <w:sz w:val="24"/>
          <w:szCs w:val="24"/>
        </w:rPr>
      </w:pPr>
    </w:p>
    <w:p w14:paraId="402345F0" w14:textId="0F1B719A" w:rsidR="00A64FA2" w:rsidRPr="00A64FA2" w:rsidRDefault="00A64FA2" w:rsidP="00A64FA2">
      <w:pPr>
        <w:spacing w:line="360" w:lineRule="auto"/>
        <w:jc w:val="both"/>
        <w:rPr>
          <w:rFonts w:cstheme="minorHAnsi"/>
          <w:b w:val="0"/>
          <w:bCs/>
          <w:color w:val="auto"/>
          <w:sz w:val="24"/>
          <w:szCs w:val="24"/>
        </w:rPr>
      </w:pPr>
      <w:r w:rsidRPr="00A64FA2">
        <w:rPr>
          <w:rFonts w:cstheme="minorHAnsi"/>
          <w:b w:val="0"/>
          <w:bCs/>
          <w:color w:val="auto"/>
          <w:sz w:val="24"/>
          <w:szCs w:val="24"/>
        </w:rPr>
        <w:t xml:space="preserve">Wydatki związane z udostępnianiem nieruchomości zasobu oraz nabywaniem nieruchomości do zasobu w 2023 r. wyniosły 92.437,01 zł i uzależnione były od intensywności procesu obrotu nieruchomościami oraz potrzebami określonymi w uchwale budżetowej. Na powyższą kwotę składały się głównie koszty wykonania operatów szacunkowych, opracowania geodezyjne i prace geodezyjno-kartograficzne związane z wydzieleniem i podziałem nieruchomości, koszty aktów notarialnych, koszty sądowe oraz koszty publikacji informacji w prasie.  </w:t>
      </w:r>
    </w:p>
    <w:p w14:paraId="456E92DF" w14:textId="77777777" w:rsidR="00E11332" w:rsidRDefault="00E11332" w:rsidP="005F354B">
      <w:pPr>
        <w:spacing w:line="240" w:lineRule="auto"/>
        <w:rPr>
          <w:rFonts w:cstheme="minorHAnsi"/>
          <w:b w:val="0"/>
          <w:bCs/>
          <w:color w:val="0F0D29" w:themeColor="text1"/>
          <w:sz w:val="24"/>
          <w:szCs w:val="24"/>
        </w:rPr>
      </w:pPr>
    </w:p>
    <w:p w14:paraId="7459A2F1" w14:textId="77777777" w:rsidR="00E11332" w:rsidRDefault="00E11332" w:rsidP="00E11332">
      <w:pPr>
        <w:rPr>
          <w:bCs/>
          <w:color w:val="0F0D29" w:themeColor="text1"/>
          <w:sz w:val="36"/>
          <w:szCs w:val="36"/>
          <w:u w:val="single"/>
        </w:rPr>
      </w:pPr>
      <w:r w:rsidRPr="00E11332">
        <w:rPr>
          <w:bCs/>
          <w:color w:val="0F0D29" w:themeColor="text1"/>
          <w:sz w:val="36"/>
          <w:szCs w:val="36"/>
          <w:u w:val="single"/>
        </w:rPr>
        <w:t>Program Ochrony Środowiska dla Gminy Sulejów na lata 2021-2024 z perspektywą do roku 2028</w:t>
      </w:r>
    </w:p>
    <w:p w14:paraId="1298405B" w14:textId="77777777" w:rsidR="00662102" w:rsidRDefault="00662102" w:rsidP="00E11332">
      <w:pPr>
        <w:jc w:val="both"/>
        <w:rPr>
          <w:color w:val="0F0D29" w:themeColor="text1"/>
          <w:sz w:val="24"/>
          <w:szCs w:val="24"/>
        </w:rPr>
      </w:pPr>
    </w:p>
    <w:p w14:paraId="7019F8D4" w14:textId="2C7D8874" w:rsidR="00E11332" w:rsidRPr="00662102" w:rsidRDefault="00E11332" w:rsidP="00A64FA2">
      <w:pPr>
        <w:jc w:val="both"/>
        <w:rPr>
          <w:rFonts w:eastAsiaTheme="minorHAnsi" w:cstheme="minorHAnsi"/>
          <w:b w:val="0"/>
          <w:bCs/>
          <w:color w:val="0F0D29" w:themeColor="text1"/>
          <w:sz w:val="24"/>
          <w:szCs w:val="24"/>
        </w:rPr>
      </w:pPr>
      <w:r w:rsidRPr="00662102">
        <w:rPr>
          <w:rFonts w:cstheme="minorHAnsi"/>
          <w:b w:val="0"/>
          <w:bCs/>
          <w:color w:val="0F0D29" w:themeColor="text1"/>
          <w:sz w:val="24"/>
          <w:szCs w:val="24"/>
        </w:rPr>
        <w:t>Program Ochrony Środowiska dla Gminy Sulejów na lata 2021-2024  z perspektywą do roku 2028  został przyjęt</w:t>
      </w:r>
      <w:r w:rsidR="00326A24">
        <w:rPr>
          <w:rFonts w:cstheme="minorHAnsi"/>
          <w:b w:val="0"/>
          <w:bCs/>
          <w:color w:val="0F0D29" w:themeColor="text1"/>
          <w:sz w:val="24"/>
          <w:szCs w:val="24"/>
        </w:rPr>
        <w:t>y</w:t>
      </w:r>
      <w:r w:rsidRPr="00662102">
        <w:rPr>
          <w:rFonts w:cstheme="minorHAnsi"/>
          <w:b w:val="0"/>
          <w:bCs/>
          <w:color w:val="0F0D29" w:themeColor="text1"/>
          <w:sz w:val="24"/>
          <w:szCs w:val="24"/>
        </w:rPr>
        <w:t xml:space="preserve">  Uchwałą Rady Miejskiej w Sulejowie NR XL/373/2021 z dnia 30 listopada 2021 r., "Program Ochrony Środowiska dla Miasta i Gminy Sulejów na lata 2021-2024 z perspektywą do roku 2028" jest dokumentem, który przedstawia priorytety i cele działań kompatybilne z programami strategicznymi </w:t>
      </w:r>
      <w:r w:rsidR="00CD2B73">
        <w:rPr>
          <w:rFonts w:cstheme="minorHAnsi"/>
          <w:b w:val="0"/>
          <w:bCs/>
          <w:color w:val="0F0D29" w:themeColor="text1"/>
          <w:sz w:val="24"/>
          <w:szCs w:val="24"/>
        </w:rPr>
        <w:br/>
      </w:r>
      <w:r w:rsidRPr="00662102">
        <w:rPr>
          <w:rFonts w:cstheme="minorHAnsi"/>
          <w:b w:val="0"/>
          <w:bCs/>
          <w:color w:val="0F0D29" w:themeColor="text1"/>
          <w:sz w:val="24"/>
          <w:szCs w:val="24"/>
        </w:rPr>
        <w:t xml:space="preserve">i planistycznymi wyższego rzędu. Ponadto, założenia niniejszego "Programu..." wynikają z obecnego stanu środowiska gminy, jej aktualnej sytuacji społeczno-gospodarczej oraz planów rozwojowych. Wyboru priorytetów dla "Programu Ochrony Środowiska dla Miasta i Gminy Sulejów na lata 2021-2024 z perspektywą do roku 2028" dokonano w oparciu o diagnozę stanu poszczególnych komponentów środowiska na terenie gminy, uwarunkowań zewnętrznych i wewnętrznych, a także innych wymagań </w:t>
      </w:r>
      <w:r w:rsidR="00CD2B73">
        <w:rPr>
          <w:rFonts w:cstheme="minorHAnsi"/>
          <w:b w:val="0"/>
          <w:bCs/>
          <w:color w:val="0F0D29" w:themeColor="text1"/>
          <w:sz w:val="24"/>
          <w:szCs w:val="24"/>
        </w:rPr>
        <w:br/>
      </w:r>
      <w:r w:rsidRPr="00662102">
        <w:rPr>
          <w:rFonts w:cstheme="minorHAnsi"/>
          <w:b w:val="0"/>
          <w:bCs/>
          <w:color w:val="0F0D29" w:themeColor="text1"/>
          <w:sz w:val="24"/>
          <w:szCs w:val="24"/>
        </w:rPr>
        <w:t>w zakresie jakości środowiska.</w:t>
      </w:r>
    </w:p>
    <w:p w14:paraId="2F6BDA72" w14:textId="77777777" w:rsidR="00E11332" w:rsidRPr="00662102" w:rsidRDefault="00E11332" w:rsidP="00A64FA2">
      <w:pPr>
        <w:jc w:val="both"/>
        <w:rPr>
          <w:rFonts w:cstheme="minorHAnsi"/>
          <w:b w:val="0"/>
          <w:bCs/>
          <w:color w:val="0F0D29" w:themeColor="text1"/>
          <w:sz w:val="24"/>
          <w:szCs w:val="24"/>
        </w:rPr>
      </w:pPr>
    </w:p>
    <w:p w14:paraId="57A823F3" w14:textId="77777777" w:rsidR="00E11332" w:rsidRPr="00662102" w:rsidRDefault="00E11332" w:rsidP="00A64FA2">
      <w:pPr>
        <w:jc w:val="both"/>
        <w:rPr>
          <w:rFonts w:cstheme="minorHAnsi"/>
          <w:b w:val="0"/>
          <w:bCs/>
          <w:color w:val="0F0D29" w:themeColor="text1"/>
          <w:sz w:val="24"/>
          <w:szCs w:val="24"/>
        </w:rPr>
      </w:pPr>
      <w:r w:rsidRPr="00662102">
        <w:rPr>
          <w:rFonts w:cstheme="minorHAnsi"/>
          <w:b w:val="0"/>
          <w:bCs/>
          <w:color w:val="0F0D29" w:themeColor="text1"/>
          <w:sz w:val="24"/>
          <w:szCs w:val="24"/>
        </w:rPr>
        <w:t>PRIORYTETY MIASTA I GMINY SULEJÓW</w:t>
      </w:r>
    </w:p>
    <w:p w14:paraId="687807A1" w14:textId="77777777" w:rsidR="00E11332" w:rsidRPr="00662102" w:rsidRDefault="00E11332" w:rsidP="00A64FA2">
      <w:pPr>
        <w:jc w:val="both"/>
        <w:rPr>
          <w:rFonts w:cstheme="minorHAnsi"/>
          <w:b w:val="0"/>
          <w:bCs/>
          <w:color w:val="0F0D29" w:themeColor="text1"/>
          <w:sz w:val="24"/>
          <w:szCs w:val="24"/>
        </w:rPr>
      </w:pPr>
      <w:r w:rsidRPr="00662102">
        <w:rPr>
          <w:rFonts w:cstheme="minorHAnsi"/>
          <w:b w:val="0"/>
          <w:bCs/>
          <w:color w:val="0F0D29" w:themeColor="text1"/>
          <w:sz w:val="24"/>
          <w:szCs w:val="24"/>
        </w:rPr>
        <w:t>PRIORYTET I</w:t>
      </w:r>
    </w:p>
    <w:p w14:paraId="5FC989F9" w14:textId="77777777" w:rsidR="00E11332" w:rsidRPr="00662102" w:rsidRDefault="00E11332" w:rsidP="00A64FA2">
      <w:pPr>
        <w:jc w:val="both"/>
        <w:rPr>
          <w:rFonts w:cstheme="minorHAnsi"/>
          <w:b w:val="0"/>
          <w:bCs/>
          <w:color w:val="0F0D29" w:themeColor="text1"/>
          <w:sz w:val="24"/>
          <w:szCs w:val="24"/>
        </w:rPr>
      </w:pPr>
      <w:r w:rsidRPr="00662102">
        <w:rPr>
          <w:rFonts w:cstheme="minorHAnsi"/>
          <w:b w:val="0"/>
          <w:bCs/>
          <w:color w:val="0F0D29" w:themeColor="text1"/>
          <w:sz w:val="24"/>
          <w:szCs w:val="24"/>
        </w:rPr>
        <w:t xml:space="preserve">• Poprawa stanu środowiska na terenie gminy w poszczególnych jego obszarach </w:t>
      </w:r>
    </w:p>
    <w:p w14:paraId="51BEF12B" w14:textId="77777777" w:rsidR="00E11332" w:rsidRPr="00662102" w:rsidRDefault="00E11332" w:rsidP="00A64FA2">
      <w:pPr>
        <w:jc w:val="both"/>
        <w:rPr>
          <w:rFonts w:cstheme="minorHAnsi"/>
          <w:b w:val="0"/>
          <w:bCs/>
          <w:color w:val="0F0D29" w:themeColor="text1"/>
          <w:sz w:val="24"/>
          <w:szCs w:val="24"/>
        </w:rPr>
      </w:pPr>
      <w:r w:rsidRPr="00662102">
        <w:rPr>
          <w:rFonts w:cstheme="minorHAnsi"/>
          <w:b w:val="0"/>
          <w:bCs/>
          <w:color w:val="0F0D29" w:themeColor="text1"/>
          <w:sz w:val="24"/>
          <w:szCs w:val="24"/>
        </w:rPr>
        <w:t>Interwencji</w:t>
      </w:r>
    </w:p>
    <w:p w14:paraId="2536E50D" w14:textId="77777777" w:rsidR="00E11332" w:rsidRPr="00662102" w:rsidRDefault="00E11332" w:rsidP="00A64FA2">
      <w:pPr>
        <w:jc w:val="both"/>
        <w:rPr>
          <w:rFonts w:cstheme="minorHAnsi"/>
          <w:b w:val="0"/>
          <w:bCs/>
          <w:color w:val="0F0D29" w:themeColor="text1"/>
          <w:sz w:val="24"/>
          <w:szCs w:val="24"/>
        </w:rPr>
      </w:pPr>
    </w:p>
    <w:p w14:paraId="45FDE2D0" w14:textId="1040340D"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t xml:space="preserve">Inwestycje dot. poprawy stanu środowiska na terenie gminy w poszczególnych jego obszarach zrealizowane w 2023 r.: modernizacja w  zakresie wymiany opraw oświetlenia ulicznego na energooszczędne typu LED </w:t>
      </w:r>
      <w:r w:rsidR="00326A24">
        <w:rPr>
          <w:rFonts w:cstheme="minorHAnsi"/>
          <w:b w:val="0"/>
          <w:bCs/>
          <w:color w:val="auto"/>
          <w:sz w:val="24"/>
          <w:szCs w:val="24"/>
        </w:rPr>
        <w:t>–</w:t>
      </w:r>
      <w:r w:rsidRPr="00662102">
        <w:rPr>
          <w:rFonts w:cstheme="minorHAnsi"/>
          <w:b w:val="0"/>
          <w:bCs/>
          <w:color w:val="auto"/>
          <w:sz w:val="24"/>
          <w:szCs w:val="24"/>
        </w:rPr>
        <w:t xml:space="preserve"> gmina</w:t>
      </w:r>
      <w:r w:rsidR="00326A24">
        <w:rPr>
          <w:rFonts w:cstheme="minorHAnsi"/>
          <w:b w:val="0"/>
          <w:bCs/>
          <w:color w:val="auto"/>
          <w:sz w:val="24"/>
          <w:szCs w:val="24"/>
        </w:rPr>
        <w:t>, w ramach Funduszu Sołeckiego</w:t>
      </w:r>
      <w:r w:rsidRPr="00662102">
        <w:rPr>
          <w:rFonts w:cstheme="minorHAnsi"/>
          <w:b w:val="0"/>
          <w:bCs/>
          <w:color w:val="auto"/>
          <w:sz w:val="24"/>
          <w:szCs w:val="24"/>
        </w:rPr>
        <w:t xml:space="preserve"> dokonała zakupu 161 sztuk opraw dla sołectw:</w:t>
      </w:r>
    </w:p>
    <w:p w14:paraId="37F31D28" w14:textId="77777777"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t>- Poniatów 114 sztuk opraw LED</w:t>
      </w:r>
    </w:p>
    <w:p w14:paraId="04B247F9" w14:textId="77777777"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t>- Korytnica 8 sztuk opraw LED</w:t>
      </w:r>
    </w:p>
    <w:p w14:paraId="467FD706" w14:textId="77777777"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lastRenderedPageBreak/>
        <w:t>- Kłudzice 11 sztuk opraw LED</w:t>
      </w:r>
    </w:p>
    <w:p w14:paraId="3168EA88" w14:textId="77777777"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t>- Zalesice – 28 sztuk opraw LED</w:t>
      </w:r>
    </w:p>
    <w:p w14:paraId="20FA25B8" w14:textId="7B5EAAAE" w:rsidR="00E11332" w:rsidRPr="00662102" w:rsidRDefault="0050622C" w:rsidP="00A64FA2">
      <w:pPr>
        <w:jc w:val="both"/>
        <w:rPr>
          <w:rFonts w:cstheme="minorHAnsi"/>
          <w:b w:val="0"/>
          <w:bCs/>
          <w:color w:val="auto"/>
          <w:sz w:val="24"/>
          <w:szCs w:val="24"/>
        </w:rPr>
      </w:pPr>
      <w:r>
        <w:rPr>
          <w:rFonts w:cstheme="minorHAnsi"/>
          <w:b w:val="0"/>
          <w:bCs/>
          <w:color w:val="auto"/>
          <w:sz w:val="24"/>
          <w:szCs w:val="24"/>
        </w:rPr>
        <w:t>B</w:t>
      </w:r>
      <w:r w:rsidR="00E11332" w:rsidRPr="00662102">
        <w:rPr>
          <w:rFonts w:cstheme="minorHAnsi"/>
          <w:b w:val="0"/>
          <w:bCs/>
          <w:color w:val="auto"/>
          <w:sz w:val="24"/>
          <w:szCs w:val="24"/>
        </w:rPr>
        <w:t>udowy oświetlenia ulicznego:</w:t>
      </w:r>
    </w:p>
    <w:p w14:paraId="3785D42B" w14:textId="365B9AB1"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t>- Barkowice budowa 5 sztuk słupów oświetlenia ulicznego solarno-</w:t>
      </w:r>
      <w:r w:rsidR="000D60D4">
        <w:rPr>
          <w:rFonts w:cstheme="minorHAnsi"/>
          <w:b w:val="0"/>
          <w:bCs/>
          <w:color w:val="auto"/>
          <w:sz w:val="24"/>
          <w:szCs w:val="24"/>
        </w:rPr>
        <w:t xml:space="preserve"> </w:t>
      </w:r>
      <w:proofErr w:type="spellStart"/>
      <w:r w:rsidRPr="00662102">
        <w:rPr>
          <w:rFonts w:cstheme="minorHAnsi"/>
          <w:b w:val="0"/>
          <w:bCs/>
          <w:color w:val="auto"/>
          <w:sz w:val="24"/>
          <w:szCs w:val="24"/>
        </w:rPr>
        <w:t>ledowego</w:t>
      </w:r>
      <w:proofErr w:type="spellEnd"/>
    </w:p>
    <w:p w14:paraId="242944AC" w14:textId="77777777"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t>- Sulejów ul. Góra Strzelecka budowa 3 sztuk słupów linii kablowej oświetlenia ulicznego</w:t>
      </w:r>
    </w:p>
    <w:p w14:paraId="5E3C4629" w14:textId="7C7788E8"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t xml:space="preserve">realizacja zadania pod nazwą „Usunięcie i unieszkodliwienie wyrobów zawierających azbest z terenu </w:t>
      </w:r>
      <w:r w:rsidRPr="000D60D4">
        <w:rPr>
          <w:rFonts w:cstheme="minorHAnsi"/>
          <w:b w:val="0"/>
          <w:bCs/>
          <w:color w:val="auto"/>
          <w:sz w:val="24"/>
          <w:szCs w:val="24"/>
        </w:rPr>
        <w:t>Gminy Sulejów w 202</w:t>
      </w:r>
      <w:r w:rsidR="000D60D4" w:rsidRPr="000D60D4">
        <w:rPr>
          <w:rFonts w:cstheme="minorHAnsi"/>
          <w:b w:val="0"/>
          <w:bCs/>
          <w:color w:val="auto"/>
          <w:sz w:val="24"/>
          <w:szCs w:val="24"/>
        </w:rPr>
        <w:t>3</w:t>
      </w:r>
      <w:r w:rsidRPr="000D60D4">
        <w:rPr>
          <w:rFonts w:cstheme="minorHAnsi"/>
          <w:b w:val="0"/>
          <w:bCs/>
          <w:color w:val="auto"/>
          <w:sz w:val="24"/>
          <w:szCs w:val="24"/>
        </w:rPr>
        <w:t xml:space="preserve"> roku”. Projekt dofinansowano ze środków Wojewódzkiego Funduszu Ochrony Środowiska i Gospodarki Wodnej w Łodzi. W ramach projektu usunięto wyroby zawierające azbest o łącznej wadze </w:t>
      </w:r>
      <w:r w:rsidR="000D60D4" w:rsidRPr="000D60D4">
        <w:rPr>
          <w:rFonts w:cstheme="minorHAnsi"/>
          <w:b w:val="0"/>
          <w:bCs/>
          <w:color w:val="auto"/>
          <w:sz w:val="24"/>
          <w:szCs w:val="24"/>
        </w:rPr>
        <w:t xml:space="preserve">209,74 </w:t>
      </w:r>
      <w:r w:rsidRPr="000D60D4">
        <w:rPr>
          <w:rFonts w:cstheme="minorHAnsi"/>
          <w:b w:val="0"/>
          <w:bCs/>
          <w:color w:val="auto"/>
          <w:sz w:val="24"/>
          <w:szCs w:val="24"/>
        </w:rPr>
        <w:t>Mg.</w:t>
      </w:r>
    </w:p>
    <w:p w14:paraId="751A8DEA" w14:textId="77777777" w:rsidR="00E11332" w:rsidRPr="00662102" w:rsidRDefault="00E11332" w:rsidP="00A64FA2">
      <w:pPr>
        <w:jc w:val="both"/>
        <w:rPr>
          <w:rFonts w:cstheme="minorHAnsi"/>
          <w:b w:val="0"/>
          <w:bCs/>
          <w:color w:val="auto"/>
          <w:sz w:val="24"/>
          <w:szCs w:val="24"/>
        </w:rPr>
      </w:pPr>
    </w:p>
    <w:p w14:paraId="7C64DBB4" w14:textId="77777777" w:rsidR="00E11332" w:rsidRPr="00662102" w:rsidRDefault="00E11332" w:rsidP="00A64FA2">
      <w:pPr>
        <w:jc w:val="both"/>
        <w:rPr>
          <w:rFonts w:cstheme="minorHAnsi"/>
          <w:b w:val="0"/>
          <w:bCs/>
          <w:color w:val="0F0D29" w:themeColor="text1"/>
          <w:sz w:val="24"/>
          <w:szCs w:val="24"/>
        </w:rPr>
      </w:pPr>
      <w:r w:rsidRPr="00662102">
        <w:rPr>
          <w:rFonts w:cstheme="minorHAnsi"/>
          <w:b w:val="0"/>
          <w:bCs/>
          <w:color w:val="0F0D29" w:themeColor="text1"/>
          <w:sz w:val="24"/>
          <w:szCs w:val="24"/>
        </w:rPr>
        <w:t>PRIORYTET II</w:t>
      </w:r>
    </w:p>
    <w:p w14:paraId="444D82E6" w14:textId="77777777" w:rsidR="00E11332" w:rsidRPr="00662102" w:rsidRDefault="00E11332" w:rsidP="00A64FA2">
      <w:pPr>
        <w:jc w:val="both"/>
        <w:rPr>
          <w:rFonts w:cstheme="minorHAnsi"/>
          <w:b w:val="0"/>
          <w:bCs/>
          <w:color w:val="0F0D29" w:themeColor="text1"/>
          <w:sz w:val="24"/>
          <w:szCs w:val="24"/>
        </w:rPr>
      </w:pPr>
      <w:r w:rsidRPr="00662102">
        <w:rPr>
          <w:rFonts w:cstheme="minorHAnsi"/>
          <w:b w:val="0"/>
          <w:bCs/>
          <w:color w:val="0F0D29" w:themeColor="text1"/>
          <w:sz w:val="24"/>
          <w:szCs w:val="24"/>
        </w:rPr>
        <w:t>• Rozwój gospodarczy gminy przyjazny środowisku naturalnemu</w:t>
      </w:r>
    </w:p>
    <w:p w14:paraId="6CA38ACB" w14:textId="77777777"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t>Priorytety miasta i gminy Sulejów</w:t>
      </w:r>
    </w:p>
    <w:p w14:paraId="59107466" w14:textId="0A1999DD" w:rsidR="00E11332" w:rsidRPr="00662102" w:rsidRDefault="00E11332" w:rsidP="00A64FA2">
      <w:pPr>
        <w:jc w:val="both"/>
        <w:rPr>
          <w:rFonts w:cstheme="minorHAnsi"/>
          <w:b w:val="0"/>
          <w:bCs/>
          <w:color w:val="0F0D29" w:themeColor="text1"/>
          <w:sz w:val="24"/>
          <w:szCs w:val="24"/>
          <w:lang w:eastAsia="pl-PL"/>
        </w:rPr>
      </w:pPr>
      <w:r w:rsidRPr="00662102">
        <w:rPr>
          <w:rFonts w:cstheme="minorHAnsi"/>
          <w:b w:val="0"/>
          <w:bCs/>
          <w:color w:val="0F0D29" w:themeColor="text1"/>
          <w:sz w:val="24"/>
          <w:szCs w:val="24"/>
        </w:rPr>
        <w:t xml:space="preserve">Referat Ochrony Środowiska w 2023 r wykonywał prace związane z: wysyłaniem wezwań </w:t>
      </w:r>
      <w:r w:rsidRPr="00662102">
        <w:rPr>
          <w:rFonts w:cstheme="minorHAnsi"/>
          <w:b w:val="0"/>
          <w:bCs/>
          <w:color w:val="0F0D29" w:themeColor="text1"/>
          <w:sz w:val="24"/>
          <w:szCs w:val="24"/>
        </w:rPr>
        <w:br/>
        <w:t xml:space="preserve">do złożenia korekty deklaracji o wysokości opłaty za gospodarowanie odpadami komunalnymi oraz rozbieżności zgłoszonych osób w deklaracjach a osób faktycznie zamieszkujących </w:t>
      </w:r>
      <w:r w:rsidRPr="00662102">
        <w:rPr>
          <w:rFonts w:cstheme="minorHAnsi"/>
          <w:b w:val="0"/>
          <w:bCs/>
          <w:color w:val="0F0D29" w:themeColor="text1"/>
          <w:sz w:val="24"/>
          <w:szCs w:val="24"/>
        </w:rPr>
        <w:br/>
        <w:t xml:space="preserve">i wytwarzających odpady komunalne, wysyłaniem wezwań do złożenia korekty deklaracji </w:t>
      </w:r>
      <w:r w:rsidRPr="00662102">
        <w:rPr>
          <w:rFonts w:cstheme="minorHAnsi"/>
          <w:b w:val="0"/>
          <w:bCs/>
          <w:color w:val="0F0D29" w:themeColor="text1"/>
          <w:sz w:val="24"/>
          <w:szCs w:val="24"/>
        </w:rPr>
        <w:br/>
        <w:t xml:space="preserve">o wysokości opłaty za gospodarowanie odpadami komunalnymi z tytułu urodzenia dziecka, wycinką drzew czyli wydawanie zezwoleń oraz audyt w terenie, wydawaniem decyzji </w:t>
      </w:r>
      <w:r w:rsidRPr="00662102">
        <w:rPr>
          <w:rFonts w:cstheme="minorHAnsi"/>
          <w:b w:val="0"/>
          <w:bCs/>
          <w:color w:val="0F0D29" w:themeColor="text1"/>
          <w:sz w:val="24"/>
          <w:szCs w:val="24"/>
        </w:rPr>
        <w:br/>
        <w:t xml:space="preserve">o środowiskowych uwarunkowaniach, prowadzeniem punktu informacyjno-konsultacyjnego „Czyste Powietrze”, prowadzeniem inwentaryzacji zbiorników bezodpływowych </w:t>
      </w:r>
      <w:r w:rsidRPr="00662102">
        <w:rPr>
          <w:rFonts w:cstheme="minorHAnsi"/>
          <w:b w:val="0"/>
          <w:bCs/>
          <w:color w:val="0F0D29" w:themeColor="text1"/>
          <w:sz w:val="24"/>
          <w:szCs w:val="24"/>
        </w:rPr>
        <w:br/>
        <w:t xml:space="preserve">i przydomowych oczyszczalni ścieków w całej gminie, prowadzeniem bazy danych zgód na przetwarzanie danych osobowych, prowadzeniem w trybie ciągłym kontroli dotyczących opróżniania zbiorników bezodpływowych lub przydomowych oczyszczalni ścieków. </w:t>
      </w:r>
    </w:p>
    <w:p w14:paraId="674E4132" w14:textId="60A98C34" w:rsidR="00E11332" w:rsidRPr="00662102" w:rsidRDefault="00E11332" w:rsidP="00A64FA2">
      <w:pPr>
        <w:jc w:val="both"/>
        <w:rPr>
          <w:rFonts w:cstheme="minorHAnsi"/>
          <w:b w:val="0"/>
          <w:bCs/>
          <w:color w:val="auto"/>
          <w:sz w:val="24"/>
          <w:szCs w:val="24"/>
        </w:rPr>
      </w:pPr>
      <w:r w:rsidRPr="00662102">
        <w:rPr>
          <w:rFonts w:cstheme="minorHAnsi"/>
          <w:b w:val="0"/>
          <w:bCs/>
          <w:color w:val="auto"/>
          <w:sz w:val="24"/>
          <w:szCs w:val="24"/>
        </w:rPr>
        <w:t xml:space="preserve">Według danych GUS (stan na 31.12.2019 r.), lasy na terenie gminy Sulejów zajmują powierzchnię 8047,03 ha, co daje wskaźnik lesistości na poziomie 42,8%. Pod względem własności blisko 77% stanowią lasy państwowe. Wskaźnik lesistości gminy jest wyższy od wskaźnika dla kraju (29,6%), województwa łódzkiego (21,5%) oraz powiatu piotrkowskiego (24,6%). Aktualny stan części wód powierzchniowych przepływających przez teren Gminy Sulejów tj.: Strawa, Luciąża, Pilica, </w:t>
      </w:r>
      <w:proofErr w:type="spellStart"/>
      <w:r w:rsidRPr="00662102">
        <w:rPr>
          <w:rFonts w:cstheme="minorHAnsi"/>
          <w:b w:val="0"/>
          <w:bCs/>
          <w:color w:val="auto"/>
          <w:sz w:val="24"/>
          <w:szCs w:val="24"/>
        </w:rPr>
        <w:t>Ciekaczka</w:t>
      </w:r>
      <w:proofErr w:type="spellEnd"/>
      <w:r w:rsidRPr="00662102">
        <w:rPr>
          <w:rFonts w:cstheme="minorHAnsi"/>
          <w:b w:val="0"/>
          <w:bCs/>
          <w:color w:val="auto"/>
          <w:sz w:val="24"/>
          <w:szCs w:val="24"/>
        </w:rPr>
        <w:t xml:space="preserve">, </w:t>
      </w:r>
      <w:proofErr w:type="spellStart"/>
      <w:r w:rsidRPr="00662102">
        <w:rPr>
          <w:rFonts w:cstheme="minorHAnsi"/>
          <w:b w:val="0"/>
          <w:bCs/>
          <w:color w:val="auto"/>
          <w:sz w:val="24"/>
          <w:szCs w:val="24"/>
        </w:rPr>
        <w:t>Radońka</w:t>
      </w:r>
      <w:proofErr w:type="spellEnd"/>
      <w:r w:rsidRPr="00662102">
        <w:rPr>
          <w:rFonts w:cstheme="minorHAnsi"/>
          <w:b w:val="0"/>
          <w:bCs/>
          <w:color w:val="auto"/>
          <w:sz w:val="24"/>
          <w:szCs w:val="24"/>
        </w:rPr>
        <w:t xml:space="preserve">, </w:t>
      </w:r>
      <w:proofErr w:type="spellStart"/>
      <w:r w:rsidRPr="00662102">
        <w:rPr>
          <w:rFonts w:cstheme="minorHAnsi"/>
          <w:b w:val="0"/>
          <w:bCs/>
          <w:color w:val="auto"/>
          <w:sz w:val="24"/>
          <w:szCs w:val="24"/>
        </w:rPr>
        <w:t>Stobianka</w:t>
      </w:r>
      <w:proofErr w:type="spellEnd"/>
      <w:r w:rsidRPr="00662102">
        <w:rPr>
          <w:rFonts w:cstheme="minorHAnsi"/>
          <w:b w:val="0"/>
          <w:bCs/>
          <w:color w:val="auto"/>
          <w:sz w:val="24"/>
          <w:szCs w:val="24"/>
        </w:rPr>
        <w:t xml:space="preserve"> jest zły. Celem Miasta oraz Gminy Sulejów jest poprawa stanu ekologicznego wcześniej wymienionych wód. W 2023 r. przeprowadzono liczne kontrole dotyczące min.: odbierania nieczystości ciekłych od właścicieli nieruchomości znajdujących się na terenie Gminy Sulejów, prawdopodobnym składowaniem odpadów w miejscu nieprzeznaczonym do ich składowania lub magazynowania oraz w związku </w:t>
      </w:r>
      <w:r w:rsidR="00CD2B73">
        <w:rPr>
          <w:rFonts w:cstheme="minorHAnsi"/>
          <w:b w:val="0"/>
          <w:bCs/>
          <w:color w:val="auto"/>
          <w:sz w:val="24"/>
          <w:szCs w:val="24"/>
        </w:rPr>
        <w:br/>
      </w:r>
      <w:r w:rsidRPr="00662102">
        <w:rPr>
          <w:rFonts w:cstheme="minorHAnsi"/>
          <w:b w:val="0"/>
          <w:bCs/>
          <w:color w:val="auto"/>
          <w:sz w:val="24"/>
          <w:szCs w:val="24"/>
        </w:rPr>
        <w:t>z prawdopodobnym zaburzeniem stosunków wodnych.</w:t>
      </w:r>
    </w:p>
    <w:p w14:paraId="6A5BCDA3" w14:textId="77777777" w:rsidR="00E11332" w:rsidRPr="00E11332" w:rsidRDefault="00E11332" w:rsidP="00E11332">
      <w:pPr>
        <w:rPr>
          <w:b w:val="0"/>
          <w:bCs/>
          <w:color w:val="0F0D29" w:themeColor="text1"/>
          <w:sz w:val="36"/>
          <w:szCs w:val="36"/>
          <w:u w:val="single"/>
        </w:rPr>
      </w:pPr>
    </w:p>
    <w:p w14:paraId="57BEAA4F" w14:textId="167E1883" w:rsidR="00683E83" w:rsidRPr="00252761" w:rsidRDefault="00683E83" w:rsidP="005F354B">
      <w:pPr>
        <w:spacing w:line="240" w:lineRule="auto"/>
        <w:rPr>
          <w:rFonts w:cstheme="minorHAnsi"/>
          <w:b w:val="0"/>
          <w:bCs/>
          <w:color w:val="0F0D29" w:themeColor="text1"/>
          <w:sz w:val="24"/>
          <w:szCs w:val="24"/>
        </w:rPr>
      </w:pPr>
      <w:r w:rsidRPr="00252761">
        <w:rPr>
          <w:rFonts w:cstheme="minorHAnsi"/>
          <w:b w:val="0"/>
          <w:bCs/>
          <w:color w:val="0F0D29" w:themeColor="text1"/>
          <w:sz w:val="24"/>
          <w:szCs w:val="24"/>
        </w:rPr>
        <w:br w:type="page"/>
      </w:r>
    </w:p>
    <w:p w14:paraId="54506936" w14:textId="3D8E5D22" w:rsidR="00C3316A" w:rsidRDefault="00C3316A">
      <w:pPr>
        <w:pStyle w:val="Nagwek1"/>
        <w:numPr>
          <w:ilvl w:val="0"/>
          <w:numId w:val="1"/>
        </w:numPr>
        <w:rPr>
          <w:sz w:val="40"/>
          <w:szCs w:val="40"/>
        </w:rPr>
      </w:pPr>
      <w:bookmarkStart w:id="16" w:name="_Hlk166222544"/>
      <w:bookmarkStart w:id="17" w:name="_Toc166235912"/>
      <w:r>
        <w:rPr>
          <w:sz w:val="40"/>
          <w:szCs w:val="40"/>
        </w:rPr>
        <w:lastRenderedPageBreak/>
        <w:t>ZRE</w:t>
      </w:r>
      <w:r w:rsidR="00D67F23">
        <w:rPr>
          <w:sz w:val="40"/>
          <w:szCs w:val="40"/>
        </w:rPr>
        <w:t>ALIZOWANE</w:t>
      </w:r>
      <w:bookmarkEnd w:id="16"/>
      <w:r>
        <w:rPr>
          <w:sz w:val="40"/>
          <w:szCs w:val="40"/>
        </w:rPr>
        <w:t xml:space="preserve"> INWESTYCJE I FINANSE</w:t>
      </w:r>
      <w:bookmarkEnd w:id="17"/>
    </w:p>
    <w:p w14:paraId="3E2F91BC" w14:textId="0D88157A" w:rsidR="002A7725" w:rsidRPr="00B03700" w:rsidRDefault="002A7725" w:rsidP="001B2F2E">
      <w:pPr>
        <w:pStyle w:val="BezodstpwZnak1"/>
        <w:jc w:val="left"/>
        <w:rPr>
          <w:rFonts w:asciiTheme="minorHAnsi" w:hAnsiTheme="minorHAnsi"/>
          <w:color w:val="0F0D29" w:themeColor="text1"/>
        </w:rPr>
      </w:pPr>
      <w:r w:rsidRPr="00B03700">
        <w:rPr>
          <w:rFonts w:asciiTheme="minorHAnsi" w:hAnsiTheme="minorHAnsi"/>
          <w:color w:val="0F0D29" w:themeColor="text1"/>
        </w:rPr>
        <w:t xml:space="preserve">Tabela </w:t>
      </w:r>
      <w:r w:rsidR="00974EC5">
        <w:rPr>
          <w:rFonts w:asciiTheme="minorHAnsi" w:hAnsiTheme="minorHAnsi"/>
          <w:color w:val="0F0D29" w:themeColor="text1"/>
        </w:rPr>
        <w:t>13</w:t>
      </w:r>
      <w:r w:rsidRPr="00B03700">
        <w:rPr>
          <w:rFonts w:asciiTheme="minorHAnsi" w:hAnsiTheme="minorHAnsi"/>
          <w:color w:val="0F0D29" w:themeColor="text1"/>
        </w:rPr>
        <w:t xml:space="preserve">. </w:t>
      </w:r>
      <w:bookmarkStart w:id="18" w:name="_Hlk69989836"/>
      <w:r w:rsidRPr="00B03700">
        <w:rPr>
          <w:rFonts w:asciiTheme="minorHAnsi" w:hAnsiTheme="minorHAnsi"/>
          <w:color w:val="0F0D29" w:themeColor="text1"/>
        </w:rPr>
        <w:t>Realizacja zadań inwestycyjnych w 202</w:t>
      </w:r>
      <w:r>
        <w:rPr>
          <w:rFonts w:asciiTheme="minorHAnsi" w:hAnsiTheme="minorHAnsi"/>
          <w:color w:val="0F0D29" w:themeColor="text1"/>
        </w:rPr>
        <w:t>3</w:t>
      </w:r>
      <w:r w:rsidRPr="00B03700">
        <w:rPr>
          <w:rFonts w:asciiTheme="minorHAnsi" w:hAnsiTheme="minorHAnsi"/>
          <w:color w:val="0F0D29" w:themeColor="text1"/>
        </w:rPr>
        <w:t xml:space="preserve"> roku </w:t>
      </w:r>
      <w:bookmarkEnd w:id="18"/>
      <w:r w:rsidRPr="00B03700">
        <w:rPr>
          <w:rFonts w:asciiTheme="minorHAnsi" w:hAnsiTheme="minorHAnsi"/>
          <w:color w:val="0F0D29" w:themeColor="text1"/>
        </w:rPr>
        <w:t>(dane przygotowane przez Skarbnika).</w:t>
      </w:r>
    </w:p>
    <w:tbl>
      <w:tblPr>
        <w:tblW w:w="10348" w:type="dxa"/>
        <w:tblInd w:w="-431" w:type="dxa"/>
        <w:tblCellMar>
          <w:left w:w="70" w:type="dxa"/>
          <w:right w:w="70" w:type="dxa"/>
        </w:tblCellMar>
        <w:tblLook w:val="04A0" w:firstRow="1" w:lastRow="0" w:firstColumn="1" w:lastColumn="0" w:noHBand="0" w:noVBand="1"/>
      </w:tblPr>
      <w:tblGrid>
        <w:gridCol w:w="435"/>
        <w:gridCol w:w="4422"/>
        <w:gridCol w:w="2778"/>
        <w:gridCol w:w="1540"/>
        <w:gridCol w:w="1173"/>
      </w:tblGrid>
      <w:tr w:rsidR="002A7725" w:rsidRPr="00B03700" w14:paraId="373B8CBC" w14:textId="77777777" w:rsidTr="000D60D4">
        <w:trPr>
          <w:trHeight w:val="300"/>
        </w:trPr>
        <w:tc>
          <w:tcPr>
            <w:tcW w:w="435" w:type="dxa"/>
            <w:tcBorders>
              <w:top w:val="single" w:sz="4" w:space="0" w:color="000000"/>
              <w:left w:val="single" w:sz="4" w:space="0" w:color="000000"/>
              <w:bottom w:val="single" w:sz="4" w:space="0" w:color="000000"/>
              <w:right w:val="single" w:sz="4" w:space="0" w:color="000000"/>
            </w:tcBorders>
            <w:shd w:val="clear" w:color="auto" w:fill="7AD6CF" w:themeFill="accent3" w:themeFillTint="99"/>
          </w:tcPr>
          <w:p w14:paraId="41F69FA8"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Lp.</w:t>
            </w:r>
          </w:p>
        </w:tc>
        <w:tc>
          <w:tcPr>
            <w:tcW w:w="4422" w:type="dxa"/>
            <w:tcBorders>
              <w:top w:val="single" w:sz="4" w:space="0" w:color="000000"/>
              <w:left w:val="single" w:sz="4" w:space="0" w:color="000000"/>
              <w:bottom w:val="single" w:sz="4" w:space="0" w:color="000000"/>
              <w:right w:val="single" w:sz="4" w:space="0" w:color="000000"/>
            </w:tcBorders>
            <w:shd w:val="clear" w:color="auto" w:fill="7AD6CF" w:themeFill="accent3" w:themeFillTint="99"/>
            <w:vAlign w:val="center"/>
            <w:hideMark/>
          </w:tcPr>
          <w:p w14:paraId="2D57B903"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Treść</w:t>
            </w:r>
          </w:p>
        </w:tc>
        <w:tc>
          <w:tcPr>
            <w:tcW w:w="2778" w:type="dxa"/>
            <w:tcBorders>
              <w:top w:val="single" w:sz="4" w:space="0" w:color="000000"/>
              <w:left w:val="nil"/>
              <w:bottom w:val="single" w:sz="4" w:space="0" w:color="000000"/>
              <w:right w:val="single" w:sz="4" w:space="0" w:color="000000"/>
            </w:tcBorders>
            <w:shd w:val="clear" w:color="auto" w:fill="7AD6CF" w:themeFill="accent3" w:themeFillTint="99"/>
            <w:vAlign w:val="center"/>
            <w:hideMark/>
          </w:tcPr>
          <w:p w14:paraId="19617EC9" w14:textId="77777777" w:rsidR="002A7725" w:rsidRPr="002A7725" w:rsidRDefault="002A7725" w:rsidP="00221A0B">
            <w:pPr>
              <w:jc w:val="center"/>
              <w:rPr>
                <w:rFonts w:eastAsia="Times New Roman" w:cstheme="minorHAnsi"/>
                <w:b w:val="0"/>
                <w:color w:val="0F0D29" w:themeColor="text1"/>
                <w:sz w:val="22"/>
              </w:rPr>
            </w:pPr>
            <w:r w:rsidRPr="002A7725">
              <w:rPr>
                <w:rFonts w:eastAsia="Times New Roman" w:cstheme="minorHAnsi"/>
                <w:b w:val="0"/>
                <w:color w:val="0F0D29" w:themeColor="text1"/>
                <w:sz w:val="22"/>
              </w:rPr>
              <w:t>Plan</w:t>
            </w:r>
          </w:p>
        </w:tc>
        <w:tc>
          <w:tcPr>
            <w:tcW w:w="1540" w:type="dxa"/>
            <w:tcBorders>
              <w:top w:val="single" w:sz="4" w:space="0" w:color="000000"/>
              <w:left w:val="nil"/>
              <w:bottom w:val="single" w:sz="4" w:space="0" w:color="000000"/>
              <w:right w:val="single" w:sz="4" w:space="0" w:color="000000"/>
            </w:tcBorders>
            <w:shd w:val="clear" w:color="auto" w:fill="7AD6CF" w:themeFill="accent3" w:themeFillTint="99"/>
            <w:vAlign w:val="center"/>
            <w:hideMark/>
          </w:tcPr>
          <w:p w14:paraId="4C499E90" w14:textId="77777777" w:rsidR="002A7725" w:rsidRPr="002A7725" w:rsidRDefault="002A7725" w:rsidP="00221A0B">
            <w:pPr>
              <w:jc w:val="center"/>
              <w:rPr>
                <w:rFonts w:eastAsia="Times New Roman" w:cstheme="minorHAnsi"/>
                <w:b w:val="0"/>
                <w:color w:val="0F0D29" w:themeColor="text1"/>
                <w:sz w:val="22"/>
              </w:rPr>
            </w:pPr>
            <w:r w:rsidRPr="002A7725">
              <w:rPr>
                <w:rFonts w:eastAsia="Times New Roman" w:cstheme="minorHAnsi"/>
                <w:b w:val="0"/>
                <w:color w:val="0F0D29" w:themeColor="text1"/>
                <w:sz w:val="22"/>
              </w:rPr>
              <w:t>Wykonanie</w:t>
            </w:r>
          </w:p>
        </w:tc>
        <w:tc>
          <w:tcPr>
            <w:tcW w:w="1173" w:type="dxa"/>
            <w:tcBorders>
              <w:top w:val="single" w:sz="4" w:space="0" w:color="000000"/>
              <w:left w:val="nil"/>
              <w:bottom w:val="single" w:sz="4" w:space="0" w:color="000000"/>
              <w:right w:val="single" w:sz="4" w:space="0" w:color="000000"/>
            </w:tcBorders>
            <w:shd w:val="clear" w:color="auto" w:fill="7AD6CF" w:themeFill="accent3" w:themeFillTint="99"/>
            <w:vAlign w:val="center"/>
            <w:hideMark/>
          </w:tcPr>
          <w:p w14:paraId="3F54E755" w14:textId="77777777" w:rsidR="002A7725" w:rsidRPr="002A7725" w:rsidRDefault="002A7725" w:rsidP="00221A0B">
            <w:pPr>
              <w:jc w:val="center"/>
              <w:rPr>
                <w:rFonts w:eastAsia="Times New Roman" w:cstheme="minorHAnsi"/>
                <w:b w:val="0"/>
                <w:color w:val="0F0D29" w:themeColor="text1"/>
                <w:sz w:val="22"/>
              </w:rPr>
            </w:pPr>
            <w:r w:rsidRPr="002A7725">
              <w:rPr>
                <w:rFonts w:eastAsia="Times New Roman" w:cstheme="minorHAnsi"/>
                <w:b w:val="0"/>
                <w:color w:val="0F0D29" w:themeColor="text1"/>
                <w:sz w:val="22"/>
              </w:rPr>
              <w:t>%</w:t>
            </w:r>
          </w:p>
        </w:tc>
      </w:tr>
      <w:tr w:rsidR="002A7725" w:rsidRPr="00B03700" w14:paraId="59FB865A"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0292CE82"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1.</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55090C45" w14:textId="05466735"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boiska przyszkolnego wraz z infrastrukturą towarzyszącą we Włodzimierzowie w ramach programu „Sportowa Polska – Program rozwoju lokalnej infrastruktury sportowej”</w:t>
            </w:r>
            <w:r w:rsidR="009D2E3D">
              <w:rPr>
                <w:rFonts w:cstheme="minorHAnsi"/>
                <w:b w:val="0"/>
                <w:color w:val="000000"/>
                <w:sz w:val="22"/>
              </w:rPr>
              <w:t xml:space="preserve"> </w:t>
            </w:r>
            <w:r w:rsidR="009D2E3D" w:rsidRPr="000F4452">
              <w:rPr>
                <w:rFonts w:cstheme="minorHAnsi"/>
                <w:b w:val="0"/>
                <w:color w:val="auto"/>
                <w:sz w:val="22"/>
              </w:rPr>
              <w:t>(</w:t>
            </w:r>
            <w:r w:rsidR="000F4452" w:rsidRPr="000F4452">
              <w:rPr>
                <w:rFonts w:eastAsia="Times New Roman"/>
                <w:b w:val="0"/>
                <w:bCs/>
                <w:color w:val="auto"/>
                <w:sz w:val="22"/>
              </w:rPr>
              <w:t>plan urządzenia lasu,</w:t>
            </w:r>
            <w:r w:rsidR="000F4452" w:rsidRPr="000F4452">
              <w:rPr>
                <w:rFonts w:eastAsia="Times New Roman"/>
                <w:color w:val="auto"/>
              </w:rPr>
              <w:t xml:space="preserve"> </w:t>
            </w:r>
            <w:r w:rsidR="000F4452" w:rsidRPr="000F4452">
              <w:rPr>
                <w:rFonts w:eastAsia="Times New Roman"/>
                <w:b w:val="0"/>
                <w:bCs/>
                <w:color w:val="auto"/>
                <w:sz w:val="22"/>
              </w:rPr>
              <w:t xml:space="preserve">wznowienie granic, </w:t>
            </w:r>
            <w:r w:rsidR="000F4452" w:rsidRPr="000F4452">
              <w:rPr>
                <w:rFonts w:eastAsia="Times New Roman" w:cstheme="minorHAnsi"/>
                <w:b w:val="0"/>
                <w:bCs/>
                <w:color w:val="auto"/>
                <w:sz w:val="22"/>
              </w:rPr>
              <w:t xml:space="preserve">  </w:t>
            </w:r>
            <w:r w:rsidR="000F4452" w:rsidRPr="000F4452">
              <w:rPr>
                <w:rFonts w:eastAsia="Times New Roman"/>
                <w:b w:val="0"/>
                <w:bCs/>
                <w:color w:val="auto"/>
                <w:sz w:val="22"/>
              </w:rPr>
              <w:t>mapa zasadnicza, dokumentacja projektowo-kosztorysowa, operat szacunkowy, wykonanie Karty Informacyjnej Przedsięwzięcia (KIP)</w:t>
            </w:r>
          </w:p>
        </w:tc>
        <w:tc>
          <w:tcPr>
            <w:tcW w:w="2778" w:type="dxa"/>
            <w:tcBorders>
              <w:top w:val="nil"/>
              <w:left w:val="nil"/>
              <w:bottom w:val="single" w:sz="4" w:space="0" w:color="000000"/>
              <w:right w:val="single" w:sz="4" w:space="0" w:color="000000"/>
            </w:tcBorders>
            <w:shd w:val="clear" w:color="auto" w:fill="auto"/>
            <w:vAlign w:val="center"/>
            <w:hideMark/>
          </w:tcPr>
          <w:p w14:paraId="57289200"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145 000,00</w:t>
            </w:r>
          </w:p>
        </w:tc>
        <w:tc>
          <w:tcPr>
            <w:tcW w:w="1540" w:type="dxa"/>
            <w:tcBorders>
              <w:top w:val="nil"/>
              <w:left w:val="nil"/>
              <w:bottom w:val="single" w:sz="4" w:space="0" w:color="000000"/>
              <w:right w:val="single" w:sz="4" w:space="0" w:color="000000"/>
            </w:tcBorders>
            <w:shd w:val="clear" w:color="auto" w:fill="auto"/>
            <w:vAlign w:val="center"/>
            <w:hideMark/>
          </w:tcPr>
          <w:p w14:paraId="4A760029"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68 644,60</w:t>
            </w:r>
          </w:p>
        </w:tc>
        <w:tc>
          <w:tcPr>
            <w:tcW w:w="1173" w:type="dxa"/>
            <w:tcBorders>
              <w:top w:val="nil"/>
              <w:left w:val="nil"/>
              <w:bottom w:val="single" w:sz="4" w:space="0" w:color="000000"/>
              <w:right w:val="single" w:sz="4" w:space="0" w:color="000000"/>
            </w:tcBorders>
            <w:shd w:val="clear" w:color="auto" w:fill="auto"/>
            <w:vAlign w:val="center"/>
            <w:hideMark/>
          </w:tcPr>
          <w:p w14:paraId="2BF10FE5"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47,34%</w:t>
            </w:r>
          </w:p>
        </w:tc>
      </w:tr>
      <w:tr w:rsidR="002A7725" w:rsidRPr="00B03700" w14:paraId="7256C637"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215E1372"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2.</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311CD3B5" w14:textId="2DF98321" w:rsidR="002A7725" w:rsidRPr="00746741" w:rsidRDefault="002A7725" w:rsidP="00221A0B">
            <w:pPr>
              <w:rPr>
                <w:rFonts w:eastAsia="Times New Roman" w:cstheme="minorHAnsi"/>
                <w:b w:val="0"/>
                <w:bCs/>
                <w:color w:val="auto"/>
                <w:sz w:val="24"/>
                <w:szCs w:val="24"/>
              </w:rPr>
            </w:pPr>
            <w:r w:rsidRPr="002A7725">
              <w:rPr>
                <w:rFonts w:cstheme="minorHAnsi"/>
                <w:b w:val="0"/>
                <w:color w:val="000000"/>
                <w:sz w:val="22"/>
              </w:rPr>
              <w:t>Budowa boiska wielofunkcyjnego przy Szkole Podstawowej w Witów Kolonii z podziałem na etapy</w:t>
            </w:r>
            <w:r w:rsidR="00746741">
              <w:rPr>
                <w:rFonts w:cstheme="minorHAnsi"/>
                <w:b w:val="0"/>
                <w:color w:val="000000"/>
                <w:sz w:val="22"/>
              </w:rPr>
              <w:t xml:space="preserve"> (</w:t>
            </w:r>
            <w:r w:rsidR="00746741" w:rsidRPr="00746741">
              <w:rPr>
                <w:rFonts w:eastAsia="Times New Roman"/>
                <w:b w:val="0"/>
                <w:bCs/>
                <w:color w:val="auto"/>
                <w:sz w:val="24"/>
                <w:szCs w:val="24"/>
              </w:rPr>
              <w:t xml:space="preserve">arkusz mapy zasadniczej, PFU wraz </w:t>
            </w:r>
            <w:r w:rsidR="00746741">
              <w:rPr>
                <w:rFonts w:eastAsia="Times New Roman"/>
                <w:b w:val="0"/>
                <w:bCs/>
                <w:color w:val="auto"/>
                <w:sz w:val="24"/>
                <w:szCs w:val="24"/>
              </w:rPr>
              <w:br/>
            </w:r>
            <w:r w:rsidR="00746741" w:rsidRPr="00746741">
              <w:rPr>
                <w:rFonts w:eastAsia="Times New Roman"/>
                <w:b w:val="0"/>
                <w:bCs/>
                <w:color w:val="auto"/>
                <w:sz w:val="24"/>
                <w:szCs w:val="24"/>
              </w:rPr>
              <w:t xml:space="preserve">z kosztorysem, arkusz mapy zasadniczej </w:t>
            </w:r>
            <w:r w:rsidR="00746741">
              <w:rPr>
                <w:rFonts w:eastAsia="Times New Roman"/>
                <w:b w:val="0"/>
                <w:bCs/>
                <w:color w:val="auto"/>
                <w:sz w:val="24"/>
                <w:szCs w:val="24"/>
              </w:rPr>
              <w:br/>
            </w:r>
            <w:r w:rsidR="00746741" w:rsidRPr="00746741">
              <w:rPr>
                <w:rFonts w:eastAsia="Times New Roman"/>
                <w:b w:val="0"/>
                <w:bCs/>
                <w:color w:val="auto"/>
                <w:sz w:val="24"/>
                <w:szCs w:val="24"/>
              </w:rPr>
              <w:t>i kopie)</w:t>
            </w:r>
          </w:p>
        </w:tc>
        <w:tc>
          <w:tcPr>
            <w:tcW w:w="2778" w:type="dxa"/>
            <w:tcBorders>
              <w:top w:val="nil"/>
              <w:left w:val="nil"/>
              <w:bottom w:val="single" w:sz="4" w:space="0" w:color="000000"/>
              <w:right w:val="single" w:sz="4" w:space="0" w:color="000000"/>
            </w:tcBorders>
            <w:shd w:val="clear" w:color="auto" w:fill="auto"/>
            <w:vAlign w:val="center"/>
            <w:hideMark/>
          </w:tcPr>
          <w:p w14:paraId="39F291AF"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924 795,69</w:t>
            </w:r>
          </w:p>
        </w:tc>
        <w:tc>
          <w:tcPr>
            <w:tcW w:w="1540" w:type="dxa"/>
            <w:tcBorders>
              <w:top w:val="nil"/>
              <w:left w:val="nil"/>
              <w:bottom w:val="single" w:sz="4" w:space="0" w:color="000000"/>
              <w:right w:val="single" w:sz="4" w:space="0" w:color="000000"/>
            </w:tcBorders>
            <w:shd w:val="clear" w:color="auto" w:fill="auto"/>
            <w:vAlign w:val="center"/>
            <w:hideMark/>
          </w:tcPr>
          <w:p w14:paraId="29CBB2A1"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864 198,50</w:t>
            </w:r>
          </w:p>
        </w:tc>
        <w:tc>
          <w:tcPr>
            <w:tcW w:w="1173" w:type="dxa"/>
            <w:tcBorders>
              <w:top w:val="nil"/>
              <w:left w:val="nil"/>
              <w:bottom w:val="single" w:sz="4" w:space="0" w:color="000000"/>
              <w:right w:val="single" w:sz="4" w:space="0" w:color="000000"/>
            </w:tcBorders>
            <w:shd w:val="clear" w:color="auto" w:fill="auto"/>
            <w:vAlign w:val="center"/>
            <w:hideMark/>
          </w:tcPr>
          <w:p w14:paraId="06908BFB"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93,45%</w:t>
            </w:r>
          </w:p>
        </w:tc>
      </w:tr>
      <w:tr w:rsidR="002A7725" w:rsidRPr="00B03700" w14:paraId="599D0C49"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05FF285E"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3.</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8BC3F58"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boiska wielofunkcyjnego wraz z zadaszeniem o lekkiej konstrukcji, łącznikiem i zapleczem sanitarno-szatniowym, przy Zespole Szkolno-Przedszkolnym w Uszczynie</w:t>
            </w:r>
          </w:p>
        </w:tc>
        <w:tc>
          <w:tcPr>
            <w:tcW w:w="2778" w:type="dxa"/>
            <w:tcBorders>
              <w:top w:val="nil"/>
              <w:left w:val="nil"/>
              <w:bottom w:val="single" w:sz="4" w:space="0" w:color="000000"/>
              <w:right w:val="single" w:sz="4" w:space="0" w:color="000000"/>
            </w:tcBorders>
            <w:shd w:val="clear" w:color="auto" w:fill="auto"/>
            <w:vAlign w:val="center"/>
            <w:hideMark/>
          </w:tcPr>
          <w:p w14:paraId="58D6D85A"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30 000,00</w:t>
            </w:r>
          </w:p>
        </w:tc>
        <w:tc>
          <w:tcPr>
            <w:tcW w:w="1540" w:type="dxa"/>
            <w:tcBorders>
              <w:top w:val="nil"/>
              <w:left w:val="nil"/>
              <w:bottom w:val="single" w:sz="4" w:space="0" w:color="000000"/>
              <w:right w:val="single" w:sz="4" w:space="0" w:color="000000"/>
            </w:tcBorders>
            <w:shd w:val="clear" w:color="auto" w:fill="auto"/>
            <w:vAlign w:val="center"/>
            <w:hideMark/>
          </w:tcPr>
          <w:p w14:paraId="4536D62D"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29 671,00</w:t>
            </w:r>
          </w:p>
        </w:tc>
        <w:tc>
          <w:tcPr>
            <w:tcW w:w="1173" w:type="dxa"/>
            <w:tcBorders>
              <w:top w:val="nil"/>
              <w:left w:val="nil"/>
              <w:bottom w:val="single" w:sz="4" w:space="0" w:color="000000"/>
              <w:right w:val="single" w:sz="4" w:space="0" w:color="000000"/>
            </w:tcBorders>
            <w:shd w:val="clear" w:color="auto" w:fill="auto"/>
            <w:vAlign w:val="center"/>
            <w:hideMark/>
          </w:tcPr>
          <w:p w14:paraId="63C36240"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98,90%</w:t>
            </w:r>
          </w:p>
        </w:tc>
      </w:tr>
      <w:tr w:rsidR="002A7725" w:rsidRPr="00B03700" w14:paraId="50B7203D"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78ED40F4"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4.</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40E1DB2F" w14:textId="1B7054FD"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dróg dojazdowych do pól na terenie gminy Sulejów</w:t>
            </w:r>
            <w:r w:rsidR="00D2433E">
              <w:rPr>
                <w:rFonts w:cstheme="minorHAnsi"/>
                <w:b w:val="0"/>
                <w:color w:val="000000"/>
                <w:sz w:val="22"/>
              </w:rPr>
              <w:t xml:space="preserve"> (</w:t>
            </w:r>
            <w:r w:rsidR="00D2433E" w:rsidRPr="00D2433E">
              <w:rPr>
                <w:b w:val="0"/>
                <w:bCs/>
                <w:color w:val="auto"/>
                <w:sz w:val="22"/>
              </w:rPr>
              <w:t>droga w Białej)</w:t>
            </w:r>
          </w:p>
        </w:tc>
        <w:tc>
          <w:tcPr>
            <w:tcW w:w="2778" w:type="dxa"/>
            <w:tcBorders>
              <w:top w:val="nil"/>
              <w:left w:val="nil"/>
              <w:bottom w:val="single" w:sz="4" w:space="0" w:color="000000"/>
              <w:right w:val="single" w:sz="4" w:space="0" w:color="000000"/>
            </w:tcBorders>
            <w:shd w:val="clear" w:color="auto" w:fill="auto"/>
            <w:vAlign w:val="center"/>
            <w:hideMark/>
          </w:tcPr>
          <w:p w14:paraId="33A26E5F"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249 795,00</w:t>
            </w:r>
          </w:p>
        </w:tc>
        <w:tc>
          <w:tcPr>
            <w:tcW w:w="1540" w:type="dxa"/>
            <w:tcBorders>
              <w:top w:val="nil"/>
              <w:left w:val="nil"/>
              <w:bottom w:val="single" w:sz="4" w:space="0" w:color="000000"/>
              <w:right w:val="single" w:sz="4" w:space="0" w:color="000000"/>
            </w:tcBorders>
            <w:shd w:val="clear" w:color="auto" w:fill="auto"/>
            <w:vAlign w:val="center"/>
            <w:hideMark/>
          </w:tcPr>
          <w:p w14:paraId="7970F33F"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249 795,00</w:t>
            </w:r>
          </w:p>
        </w:tc>
        <w:tc>
          <w:tcPr>
            <w:tcW w:w="1173" w:type="dxa"/>
            <w:tcBorders>
              <w:top w:val="nil"/>
              <w:left w:val="nil"/>
              <w:bottom w:val="single" w:sz="4" w:space="0" w:color="000000"/>
              <w:right w:val="single" w:sz="4" w:space="0" w:color="000000"/>
            </w:tcBorders>
            <w:shd w:val="clear" w:color="auto" w:fill="auto"/>
            <w:vAlign w:val="center"/>
            <w:hideMark/>
          </w:tcPr>
          <w:p w14:paraId="7D30B5B0"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100,00%</w:t>
            </w:r>
          </w:p>
        </w:tc>
      </w:tr>
      <w:tr w:rsidR="002A7725" w:rsidRPr="00B03700" w14:paraId="43C3C5E4"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1C5CB561"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5.</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BA70F53"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parkingu przy Szkole Podstawowej we Włodzimierzowie</w:t>
            </w:r>
          </w:p>
        </w:tc>
        <w:tc>
          <w:tcPr>
            <w:tcW w:w="2778" w:type="dxa"/>
            <w:tcBorders>
              <w:top w:val="nil"/>
              <w:left w:val="nil"/>
              <w:bottom w:val="single" w:sz="4" w:space="0" w:color="000000"/>
              <w:right w:val="single" w:sz="4" w:space="0" w:color="000000"/>
            </w:tcBorders>
            <w:shd w:val="clear" w:color="auto" w:fill="auto"/>
            <w:vAlign w:val="center"/>
            <w:hideMark/>
          </w:tcPr>
          <w:p w14:paraId="4303A8C3"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699 700,00</w:t>
            </w:r>
          </w:p>
        </w:tc>
        <w:tc>
          <w:tcPr>
            <w:tcW w:w="1540" w:type="dxa"/>
            <w:tcBorders>
              <w:top w:val="nil"/>
              <w:left w:val="nil"/>
              <w:bottom w:val="single" w:sz="4" w:space="0" w:color="000000"/>
              <w:right w:val="single" w:sz="4" w:space="0" w:color="000000"/>
            </w:tcBorders>
            <w:shd w:val="clear" w:color="auto" w:fill="auto"/>
            <w:vAlign w:val="center"/>
            <w:hideMark/>
          </w:tcPr>
          <w:p w14:paraId="7E6E10DC"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699 620,49</w:t>
            </w:r>
          </w:p>
        </w:tc>
        <w:tc>
          <w:tcPr>
            <w:tcW w:w="1173" w:type="dxa"/>
            <w:tcBorders>
              <w:top w:val="nil"/>
              <w:left w:val="nil"/>
              <w:bottom w:val="single" w:sz="4" w:space="0" w:color="000000"/>
              <w:right w:val="single" w:sz="4" w:space="0" w:color="000000"/>
            </w:tcBorders>
            <w:shd w:val="clear" w:color="auto" w:fill="auto"/>
            <w:vAlign w:val="center"/>
            <w:hideMark/>
          </w:tcPr>
          <w:p w14:paraId="5F89C7D3"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99,99%</w:t>
            </w:r>
          </w:p>
        </w:tc>
      </w:tr>
      <w:tr w:rsidR="002A7725" w:rsidRPr="00B03700" w14:paraId="33D5847E"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488B864F"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6.</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BAC4D4E" w14:textId="31317635"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 xml:space="preserve">Budowa Przedszkola Miejskiego w standardzie pasywnym wraz z zagospodarowaniem działki nr </w:t>
            </w:r>
            <w:proofErr w:type="spellStart"/>
            <w:r w:rsidRPr="002A7725">
              <w:rPr>
                <w:rFonts w:cstheme="minorHAnsi"/>
                <w:b w:val="0"/>
                <w:color w:val="000000"/>
                <w:sz w:val="22"/>
              </w:rPr>
              <w:t>ewid</w:t>
            </w:r>
            <w:proofErr w:type="spellEnd"/>
            <w:r w:rsidRPr="002A7725">
              <w:rPr>
                <w:rFonts w:cstheme="minorHAnsi"/>
                <w:b w:val="0"/>
                <w:color w:val="000000"/>
                <w:sz w:val="22"/>
              </w:rPr>
              <w:t>. 81 przy ul. Opoczyńskiej w Sulejowie</w:t>
            </w:r>
            <w:r w:rsidR="00D2433E">
              <w:rPr>
                <w:rFonts w:cstheme="minorHAnsi"/>
                <w:b w:val="0"/>
                <w:color w:val="000000"/>
                <w:sz w:val="22"/>
              </w:rPr>
              <w:t xml:space="preserve"> (</w:t>
            </w:r>
            <w:r w:rsidR="00D2433E" w:rsidRPr="00D2433E">
              <w:rPr>
                <w:rFonts w:eastAsia="Times New Roman"/>
                <w:b w:val="0"/>
                <w:bCs/>
                <w:color w:val="auto"/>
                <w:sz w:val="22"/>
              </w:rPr>
              <w:t xml:space="preserve">aktualizacja projektu, </w:t>
            </w:r>
            <w:r w:rsidR="006B4AD8" w:rsidRPr="006B4AD8">
              <w:rPr>
                <w:rFonts w:eastAsia="Times New Roman"/>
                <w:b w:val="0"/>
                <w:bCs/>
                <w:color w:val="auto"/>
                <w:sz w:val="22"/>
              </w:rPr>
              <w:t>dziennik budowy</w:t>
            </w:r>
            <w:r w:rsidR="00D2433E" w:rsidRPr="00D2433E">
              <w:rPr>
                <w:rFonts w:eastAsia="Times New Roman"/>
                <w:b w:val="0"/>
                <w:bCs/>
                <w:color w:val="auto"/>
                <w:sz w:val="22"/>
              </w:rPr>
              <w:t>)</w:t>
            </w:r>
          </w:p>
        </w:tc>
        <w:tc>
          <w:tcPr>
            <w:tcW w:w="2778" w:type="dxa"/>
            <w:tcBorders>
              <w:top w:val="nil"/>
              <w:left w:val="nil"/>
              <w:bottom w:val="single" w:sz="4" w:space="0" w:color="000000"/>
              <w:right w:val="single" w:sz="4" w:space="0" w:color="000000"/>
            </w:tcBorders>
            <w:shd w:val="clear" w:color="auto" w:fill="auto"/>
            <w:vAlign w:val="center"/>
            <w:hideMark/>
          </w:tcPr>
          <w:p w14:paraId="0C1E838E"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5 000,00</w:t>
            </w:r>
          </w:p>
        </w:tc>
        <w:tc>
          <w:tcPr>
            <w:tcW w:w="1540" w:type="dxa"/>
            <w:tcBorders>
              <w:top w:val="nil"/>
              <w:left w:val="nil"/>
              <w:bottom w:val="single" w:sz="4" w:space="0" w:color="000000"/>
              <w:right w:val="single" w:sz="4" w:space="0" w:color="000000"/>
            </w:tcBorders>
            <w:shd w:val="clear" w:color="auto" w:fill="auto"/>
            <w:vAlign w:val="center"/>
            <w:hideMark/>
          </w:tcPr>
          <w:p w14:paraId="09A98660"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3 017,00</w:t>
            </w:r>
          </w:p>
        </w:tc>
        <w:tc>
          <w:tcPr>
            <w:tcW w:w="1173" w:type="dxa"/>
            <w:tcBorders>
              <w:top w:val="nil"/>
              <w:left w:val="nil"/>
              <w:bottom w:val="single" w:sz="4" w:space="0" w:color="000000"/>
              <w:right w:val="single" w:sz="4" w:space="0" w:color="000000"/>
            </w:tcBorders>
            <w:shd w:val="clear" w:color="auto" w:fill="auto"/>
            <w:vAlign w:val="center"/>
            <w:hideMark/>
          </w:tcPr>
          <w:p w14:paraId="4794D5A9"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60,34%</w:t>
            </w:r>
          </w:p>
        </w:tc>
      </w:tr>
      <w:tr w:rsidR="002A7725" w:rsidRPr="00B03700" w14:paraId="506DEBCE"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2148B649"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7.</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7D85C032"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ujęcia wody wraz ze stacją uzdatniania w miejscowości Uszczyn w Gminie Sulejów</w:t>
            </w:r>
          </w:p>
        </w:tc>
        <w:tc>
          <w:tcPr>
            <w:tcW w:w="2778" w:type="dxa"/>
            <w:tcBorders>
              <w:top w:val="nil"/>
              <w:left w:val="nil"/>
              <w:bottom w:val="single" w:sz="4" w:space="0" w:color="000000"/>
              <w:right w:val="single" w:sz="4" w:space="0" w:color="000000"/>
            </w:tcBorders>
            <w:shd w:val="clear" w:color="auto" w:fill="auto"/>
            <w:vAlign w:val="center"/>
            <w:hideMark/>
          </w:tcPr>
          <w:p w14:paraId="0F2B286A"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8 100 837,45</w:t>
            </w:r>
          </w:p>
        </w:tc>
        <w:tc>
          <w:tcPr>
            <w:tcW w:w="1540" w:type="dxa"/>
            <w:tcBorders>
              <w:top w:val="nil"/>
              <w:left w:val="nil"/>
              <w:bottom w:val="single" w:sz="4" w:space="0" w:color="000000"/>
              <w:right w:val="single" w:sz="4" w:space="0" w:color="000000"/>
            </w:tcBorders>
            <w:shd w:val="clear" w:color="auto" w:fill="auto"/>
            <w:vAlign w:val="center"/>
            <w:hideMark/>
          </w:tcPr>
          <w:p w14:paraId="05BA33DE"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6 445 296,74</w:t>
            </w:r>
          </w:p>
        </w:tc>
        <w:tc>
          <w:tcPr>
            <w:tcW w:w="1173" w:type="dxa"/>
            <w:tcBorders>
              <w:top w:val="nil"/>
              <w:left w:val="nil"/>
              <w:bottom w:val="single" w:sz="4" w:space="0" w:color="000000"/>
              <w:right w:val="single" w:sz="4" w:space="0" w:color="000000"/>
            </w:tcBorders>
            <w:shd w:val="clear" w:color="auto" w:fill="auto"/>
            <w:vAlign w:val="center"/>
            <w:hideMark/>
          </w:tcPr>
          <w:p w14:paraId="53647874"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79,56%</w:t>
            </w:r>
          </w:p>
        </w:tc>
      </w:tr>
      <w:tr w:rsidR="002A7725" w:rsidRPr="00B03700" w14:paraId="4BF65CE0"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23FC2CBB"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8.</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1C4CD52E"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ulic wraz z odwodnieniem na osiedlu Podklasztorze (Huzarska, Mieszka I, Jagiellończyka, Królowej Jadwigi, Kirasjerów, Grodzka)</w:t>
            </w:r>
          </w:p>
        </w:tc>
        <w:tc>
          <w:tcPr>
            <w:tcW w:w="2778" w:type="dxa"/>
            <w:tcBorders>
              <w:top w:val="nil"/>
              <w:left w:val="nil"/>
              <w:bottom w:val="single" w:sz="4" w:space="0" w:color="000000"/>
              <w:right w:val="single" w:sz="4" w:space="0" w:color="000000"/>
            </w:tcBorders>
            <w:shd w:val="clear" w:color="auto" w:fill="auto"/>
            <w:vAlign w:val="center"/>
            <w:hideMark/>
          </w:tcPr>
          <w:p w14:paraId="4A9B17FB"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6 476 400,49</w:t>
            </w:r>
          </w:p>
        </w:tc>
        <w:tc>
          <w:tcPr>
            <w:tcW w:w="1540" w:type="dxa"/>
            <w:tcBorders>
              <w:top w:val="nil"/>
              <w:left w:val="nil"/>
              <w:bottom w:val="single" w:sz="4" w:space="0" w:color="000000"/>
              <w:right w:val="single" w:sz="4" w:space="0" w:color="000000"/>
            </w:tcBorders>
            <w:shd w:val="clear" w:color="auto" w:fill="auto"/>
            <w:vAlign w:val="center"/>
            <w:hideMark/>
          </w:tcPr>
          <w:p w14:paraId="3AF3E2F5"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6 364 436,33</w:t>
            </w:r>
          </w:p>
        </w:tc>
        <w:tc>
          <w:tcPr>
            <w:tcW w:w="1173" w:type="dxa"/>
            <w:tcBorders>
              <w:top w:val="nil"/>
              <w:left w:val="nil"/>
              <w:bottom w:val="single" w:sz="4" w:space="0" w:color="000000"/>
              <w:right w:val="single" w:sz="4" w:space="0" w:color="000000"/>
            </w:tcBorders>
            <w:shd w:val="clear" w:color="auto" w:fill="auto"/>
            <w:vAlign w:val="center"/>
            <w:hideMark/>
          </w:tcPr>
          <w:p w14:paraId="3956A4A0"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98,27%</w:t>
            </w:r>
          </w:p>
        </w:tc>
      </w:tr>
      <w:tr w:rsidR="002A7725" w:rsidRPr="00B03700" w14:paraId="7AAFC881"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4555D38B"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9.</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08A150FE"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ulicy Góra Strzelecka (od posesji Nr 85 w kierunku wschodnim)</w:t>
            </w:r>
          </w:p>
        </w:tc>
        <w:tc>
          <w:tcPr>
            <w:tcW w:w="2778" w:type="dxa"/>
            <w:tcBorders>
              <w:top w:val="nil"/>
              <w:left w:val="nil"/>
              <w:bottom w:val="single" w:sz="4" w:space="0" w:color="000000"/>
              <w:right w:val="single" w:sz="4" w:space="0" w:color="000000"/>
            </w:tcBorders>
            <w:shd w:val="clear" w:color="auto" w:fill="auto"/>
            <w:vAlign w:val="center"/>
            <w:hideMark/>
          </w:tcPr>
          <w:p w14:paraId="2FACDD6B"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31 468,38</w:t>
            </w:r>
          </w:p>
        </w:tc>
        <w:tc>
          <w:tcPr>
            <w:tcW w:w="1540" w:type="dxa"/>
            <w:tcBorders>
              <w:top w:val="nil"/>
              <w:left w:val="nil"/>
              <w:bottom w:val="single" w:sz="4" w:space="0" w:color="000000"/>
              <w:right w:val="single" w:sz="4" w:space="0" w:color="000000"/>
            </w:tcBorders>
            <w:shd w:val="clear" w:color="auto" w:fill="auto"/>
            <w:vAlign w:val="center"/>
            <w:hideMark/>
          </w:tcPr>
          <w:p w14:paraId="15B70DBE"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31 468,38</w:t>
            </w:r>
          </w:p>
        </w:tc>
        <w:tc>
          <w:tcPr>
            <w:tcW w:w="1173" w:type="dxa"/>
            <w:tcBorders>
              <w:top w:val="nil"/>
              <w:left w:val="nil"/>
              <w:bottom w:val="single" w:sz="4" w:space="0" w:color="000000"/>
              <w:right w:val="single" w:sz="4" w:space="0" w:color="000000"/>
            </w:tcBorders>
            <w:shd w:val="clear" w:color="auto" w:fill="auto"/>
            <w:vAlign w:val="center"/>
            <w:hideMark/>
          </w:tcPr>
          <w:p w14:paraId="2A96EA85"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100,00%</w:t>
            </w:r>
          </w:p>
        </w:tc>
      </w:tr>
      <w:tr w:rsidR="002A7725" w:rsidRPr="00B03700" w14:paraId="4E3DC2C1"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44ABF50C"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10.</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13E4B4B0"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 xml:space="preserve">Budowa ulicy </w:t>
            </w:r>
            <w:proofErr w:type="spellStart"/>
            <w:r w:rsidRPr="002A7725">
              <w:rPr>
                <w:rFonts w:cstheme="minorHAnsi"/>
                <w:b w:val="0"/>
                <w:color w:val="000000"/>
                <w:sz w:val="22"/>
              </w:rPr>
              <w:t>Podwłodzimierzów</w:t>
            </w:r>
            <w:proofErr w:type="spellEnd"/>
            <w:r w:rsidRPr="002A7725">
              <w:rPr>
                <w:rFonts w:cstheme="minorHAnsi"/>
                <w:b w:val="0"/>
                <w:color w:val="000000"/>
                <w:sz w:val="22"/>
              </w:rPr>
              <w:t xml:space="preserve"> w Sulejowie na odcinku od ulicy Polanka do drogi krajowej DK12</w:t>
            </w:r>
          </w:p>
        </w:tc>
        <w:tc>
          <w:tcPr>
            <w:tcW w:w="2778" w:type="dxa"/>
            <w:tcBorders>
              <w:top w:val="nil"/>
              <w:left w:val="nil"/>
              <w:bottom w:val="single" w:sz="4" w:space="0" w:color="000000"/>
              <w:right w:val="single" w:sz="4" w:space="0" w:color="000000"/>
            </w:tcBorders>
            <w:shd w:val="clear" w:color="auto" w:fill="auto"/>
            <w:vAlign w:val="center"/>
            <w:hideMark/>
          </w:tcPr>
          <w:p w14:paraId="47F489EC"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166 021,80</w:t>
            </w:r>
          </w:p>
        </w:tc>
        <w:tc>
          <w:tcPr>
            <w:tcW w:w="1540" w:type="dxa"/>
            <w:tcBorders>
              <w:top w:val="nil"/>
              <w:left w:val="nil"/>
              <w:bottom w:val="single" w:sz="4" w:space="0" w:color="000000"/>
              <w:right w:val="single" w:sz="4" w:space="0" w:color="000000"/>
            </w:tcBorders>
            <w:shd w:val="clear" w:color="auto" w:fill="auto"/>
            <w:vAlign w:val="center"/>
            <w:hideMark/>
          </w:tcPr>
          <w:p w14:paraId="0B5BEF3D"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166 032,80</w:t>
            </w:r>
          </w:p>
        </w:tc>
        <w:tc>
          <w:tcPr>
            <w:tcW w:w="1173" w:type="dxa"/>
            <w:tcBorders>
              <w:top w:val="nil"/>
              <w:left w:val="nil"/>
              <w:bottom w:val="single" w:sz="4" w:space="0" w:color="000000"/>
              <w:right w:val="single" w:sz="4" w:space="0" w:color="000000"/>
            </w:tcBorders>
            <w:shd w:val="clear" w:color="auto" w:fill="auto"/>
            <w:vAlign w:val="center"/>
            <w:hideMark/>
          </w:tcPr>
          <w:p w14:paraId="60F5BC18"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100,01%</w:t>
            </w:r>
          </w:p>
        </w:tc>
      </w:tr>
      <w:tr w:rsidR="002A7725" w:rsidRPr="00B03700" w14:paraId="5B83DCDC"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32653E61"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11.</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7116E807"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przebudowa chodników na terenie gminy Sulejów</w:t>
            </w:r>
          </w:p>
        </w:tc>
        <w:tc>
          <w:tcPr>
            <w:tcW w:w="2778" w:type="dxa"/>
            <w:tcBorders>
              <w:top w:val="nil"/>
              <w:left w:val="nil"/>
              <w:bottom w:val="single" w:sz="4" w:space="0" w:color="000000"/>
              <w:right w:val="single" w:sz="4" w:space="0" w:color="000000"/>
            </w:tcBorders>
            <w:shd w:val="clear" w:color="auto" w:fill="auto"/>
            <w:vAlign w:val="center"/>
            <w:hideMark/>
          </w:tcPr>
          <w:p w14:paraId="16D037C0"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10 000,00</w:t>
            </w:r>
          </w:p>
        </w:tc>
        <w:tc>
          <w:tcPr>
            <w:tcW w:w="1540" w:type="dxa"/>
            <w:tcBorders>
              <w:top w:val="nil"/>
              <w:left w:val="nil"/>
              <w:bottom w:val="single" w:sz="4" w:space="0" w:color="000000"/>
              <w:right w:val="single" w:sz="4" w:space="0" w:color="000000"/>
            </w:tcBorders>
            <w:shd w:val="clear" w:color="auto" w:fill="auto"/>
            <w:vAlign w:val="center"/>
            <w:hideMark/>
          </w:tcPr>
          <w:p w14:paraId="4CF7871B"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0,00</w:t>
            </w:r>
          </w:p>
        </w:tc>
        <w:tc>
          <w:tcPr>
            <w:tcW w:w="1173" w:type="dxa"/>
            <w:tcBorders>
              <w:top w:val="nil"/>
              <w:left w:val="nil"/>
              <w:bottom w:val="single" w:sz="4" w:space="0" w:color="000000"/>
              <w:right w:val="single" w:sz="4" w:space="0" w:color="000000"/>
            </w:tcBorders>
            <w:shd w:val="clear" w:color="auto" w:fill="auto"/>
            <w:vAlign w:val="center"/>
            <w:hideMark/>
          </w:tcPr>
          <w:p w14:paraId="4F070627"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0,00%</w:t>
            </w:r>
          </w:p>
        </w:tc>
      </w:tr>
      <w:tr w:rsidR="002A7725" w:rsidRPr="00B03700" w14:paraId="0CA45229"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6CBCC3D4"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12.</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0B1890A"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przebudowa drogi gminnej ulicy Dobra Woda w Sulejowie</w:t>
            </w:r>
          </w:p>
        </w:tc>
        <w:tc>
          <w:tcPr>
            <w:tcW w:w="2778" w:type="dxa"/>
            <w:tcBorders>
              <w:top w:val="nil"/>
              <w:left w:val="nil"/>
              <w:bottom w:val="single" w:sz="4" w:space="0" w:color="000000"/>
              <w:right w:val="single" w:sz="4" w:space="0" w:color="000000"/>
            </w:tcBorders>
            <w:shd w:val="clear" w:color="auto" w:fill="auto"/>
            <w:vAlign w:val="center"/>
            <w:hideMark/>
          </w:tcPr>
          <w:p w14:paraId="55E30332"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390 785,00</w:t>
            </w:r>
          </w:p>
        </w:tc>
        <w:tc>
          <w:tcPr>
            <w:tcW w:w="1540" w:type="dxa"/>
            <w:tcBorders>
              <w:top w:val="nil"/>
              <w:left w:val="nil"/>
              <w:bottom w:val="single" w:sz="4" w:space="0" w:color="000000"/>
              <w:right w:val="single" w:sz="4" w:space="0" w:color="000000"/>
            </w:tcBorders>
            <w:shd w:val="clear" w:color="auto" w:fill="auto"/>
            <w:vAlign w:val="center"/>
            <w:hideMark/>
          </w:tcPr>
          <w:p w14:paraId="00FE88B5"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0,00</w:t>
            </w:r>
          </w:p>
        </w:tc>
        <w:tc>
          <w:tcPr>
            <w:tcW w:w="1173" w:type="dxa"/>
            <w:tcBorders>
              <w:top w:val="nil"/>
              <w:left w:val="nil"/>
              <w:bottom w:val="single" w:sz="4" w:space="0" w:color="000000"/>
              <w:right w:val="single" w:sz="4" w:space="0" w:color="000000"/>
            </w:tcBorders>
            <w:shd w:val="clear" w:color="auto" w:fill="auto"/>
            <w:vAlign w:val="center"/>
            <w:hideMark/>
          </w:tcPr>
          <w:p w14:paraId="3FCF3EAD"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0,00%</w:t>
            </w:r>
          </w:p>
        </w:tc>
      </w:tr>
      <w:tr w:rsidR="002A7725" w:rsidRPr="00B03700" w14:paraId="5BA64D64"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16F0AFA3"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lastRenderedPageBreak/>
              <w:t>13.</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A8EB14B"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przebudowa dróg gminnych i wewnętrznych</w:t>
            </w:r>
          </w:p>
        </w:tc>
        <w:tc>
          <w:tcPr>
            <w:tcW w:w="2778" w:type="dxa"/>
            <w:tcBorders>
              <w:top w:val="nil"/>
              <w:left w:val="nil"/>
              <w:bottom w:val="single" w:sz="4" w:space="0" w:color="000000"/>
              <w:right w:val="single" w:sz="4" w:space="0" w:color="000000"/>
            </w:tcBorders>
            <w:shd w:val="clear" w:color="auto" w:fill="auto"/>
            <w:vAlign w:val="center"/>
            <w:hideMark/>
          </w:tcPr>
          <w:p w14:paraId="3F34631D"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55 350,00</w:t>
            </w:r>
          </w:p>
        </w:tc>
        <w:tc>
          <w:tcPr>
            <w:tcW w:w="1540" w:type="dxa"/>
            <w:tcBorders>
              <w:top w:val="nil"/>
              <w:left w:val="nil"/>
              <w:bottom w:val="single" w:sz="4" w:space="0" w:color="000000"/>
              <w:right w:val="single" w:sz="4" w:space="0" w:color="000000"/>
            </w:tcBorders>
            <w:shd w:val="clear" w:color="auto" w:fill="auto"/>
            <w:vAlign w:val="center"/>
            <w:hideMark/>
          </w:tcPr>
          <w:p w14:paraId="57CB1358"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0,00</w:t>
            </w:r>
          </w:p>
        </w:tc>
        <w:tc>
          <w:tcPr>
            <w:tcW w:w="1173" w:type="dxa"/>
            <w:tcBorders>
              <w:top w:val="nil"/>
              <w:left w:val="nil"/>
              <w:bottom w:val="single" w:sz="4" w:space="0" w:color="000000"/>
              <w:right w:val="single" w:sz="4" w:space="0" w:color="000000"/>
            </w:tcBorders>
            <w:shd w:val="clear" w:color="auto" w:fill="auto"/>
            <w:vAlign w:val="center"/>
            <w:hideMark/>
          </w:tcPr>
          <w:p w14:paraId="24B1FF92"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0,00%</w:t>
            </w:r>
          </w:p>
        </w:tc>
      </w:tr>
      <w:tr w:rsidR="002A7725" w:rsidRPr="00B03700" w14:paraId="1768E164"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15F3EEDD"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14.</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4A1F5F96" w14:textId="6FEBB16F"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przebudowa infrastruktury kanalizacyjnej na terenie miasta Sulejów</w:t>
            </w:r>
            <w:r w:rsidR="006B4AD8">
              <w:rPr>
                <w:rFonts w:cstheme="minorHAnsi"/>
                <w:b w:val="0"/>
                <w:color w:val="000000"/>
                <w:sz w:val="22"/>
              </w:rPr>
              <w:t xml:space="preserve"> </w:t>
            </w:r>
            <w:r w:rsidR="006B4AD8">
              <w:rPr>
                <w:rFonts w:cstheme="minorHAnsi"/>
                <w:b w:val="0"/>
                <w:color w:val="000000"/>
                <w:sz w:val="22"/>
              </w:rPr>
              <w:br/>
              <w:t xml:space="preserve">( </w:t>
            </w:r>
            <w:r w:rsidR="006B4AD8" w:rsidRPr="006B4AD8">
              <w:rPr>
                <w:b w:val="0"/>
                <w:bCs/>
                <w:color w:val="auto"/>
                <w:sz w:val="22"/>
              </w:rPr>
              <w:t xml:space="preserve">ul. </w:t>
            </w:r>
            <w:proofErr w:type="spellStart"/>
            <w:r w:rsidR="006B4AD8" w:rsidRPr="006B4AD8">
              <w:rPr>
                <w:b w:val="0"/>
                <w:bCs/>
                <w:color w:val="auto"/>
                <w:sz w:val="22"/>
              </w:rPr>
              <w:t>Taraszczyńska</w:t>
            </w:r>
            <w:proofErr w:type="spellEnd"/>
            <w:r w:rsidR="006B4AD8" w:rsidRPr="006B4AD8">
              <w:rPr>
                <w:b w:val="0"/>
                <w:bCs/>
                <w:color w:val="auto"/>
                <w:sz w:val="22"/>
              </w:rPr>
              <w:t xml:space="preserve"> w Sulejowie; ul. Klasztorna </w:t>
            </w:r>
            <w:r w:rsidR="006B4AD8">
              <w:rPr>
                <w:b w:val="0"/>
                <w:bCs/>
                <w:color w:val="auto"/>
                <w:sz w:val="22"/>
              </w:rPr>
              <w:br/>
            </w:r>
            <w:r w:rsidR="006B4AD8" w:rsidRPr="006B4AD8">
              <w:rPr>
                <w:b w:val="0"/>
                <w:bCs/>
                <w:color w:val="auto"/>
                <w:sz w:val="22"/>
              </w:rPr>
              <w:t xml:space="preserve">w Sulejowie; ul. Kazimierza Jagiellończyka </w:t>
            </w:r>
            <w:r w:rsidR="006B4AD8">
              <w:rPr>
                <w:b w:val="0"/>
                <w:bCs/>
                <w:color w:val="auto"/>
                <w:sz w:val="22"/>
              </w:rPr>
              <w:br/>
            </w:r>
            <w:r w:rsidR="006B4AD8" w:rsidRPr="006B4AD8">
              <w:rPr>
                <w:b w:val="0"/>
                <w:bCs/>
                <w:color w:val="auto"/>
                <w:sz w:val="22"/>
              </w:rPr>
              <w:t xml:space="preserve">w Sulejowie; modernizacja oczyszczalni </w:t>
            </w:r>
            <w:r w:rsidR="006B4AD8">
              <w:rPr>
                <w:b w:val="0"/>
                <w:bCs/>
                <w:color w:val="auto"/>
                <w:sz w:val="22"/>
              </w:rPr>
              <w:br/>
            </w:r>
            <w:r w:rsidR="006B4AD8" w:rsidRPr="006B4AD8">
              <w:rPr>
                <w:b w:val="0"/>
                <w:bCs/>
                <w:color w:val="auto"/>
                <w:sz w:val="22"/>
              </w:rPr>
              <w:t>w Sulejowie)</w:t>
            </w:r>
          </w:p>
        </w:tc>
        <w:tc>
          <w:tcPr>
            <w:tcW w:w="2778" w:type="dxa"/>
            <w:tcBorders>
              <w:top w:val="nil"/>
              <w:left w:val="nil"/>
              <w:bottom w:val="single" w:sz="4" w:space="0" w:color="000000"/>
              <w:right w:val="single" w:sz="4" w:space="0" w:color="000000"/>
            </w:tcBorders>
            <w:shd w:val="clear" w:color="auto" w:fill="auto"/>
            <w:vAlign w:val="center"/>
            <w:hideMark/>
          </w:tcPr>
          <w:p w14:paraId="30A2EC63"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2 700 000,00</w:t>
            </w:r>
          </w:p>
        </w:tc>
        <w:tc>
          <w:tcPr>
            <w:tcW w:w="1540" w:type="dxa"/>
            <w:tcBorders>
              <w:top w:val="nil"/>
              <w:left w:val="nil"/>
              <w:bottom w:val="single" w:sz="4" w:space="0" w:color="000000"/>
              <w:right w:val="single" w:sz="4" w:space="0" w:color="000000"/>
            </w:tcBorders>
            <w:shd w:val="clear" w:color="auto" w:fill="auto"/>
            <w:vAlign w:val="center"/>
            <w:hideMark/>
          </w:tcPr>
          <w:p w14:paraId="75536535"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1 878 173,34</w:t>
            </w:r>
          </w:p>
        </w:tc>
        <w:tc>
          <w:tcPr>
            <w:tcW w:w="1173" w:type="dxa"/>
            <w:tcBorders>
              <w:top w:val="nil"/>
              <w:left w:val="nil"/>
              <w:bottom w:val="single" w:sz="4" w:space="0" w:color="000000"/>
              <w:right w:val="single" w:sz="4" w:space="0" w:color="000000"/>
            </w:tcBorders>
            <w:shd w:val="clear" w:color="auto" w:fill="auto"/>
            <w:vAlign w:val="center"/>
            <w:hideMark/>
          </w:tcPr>
          <w:p w14:paraId="1B5E9AE4"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69,56%</w:t>
            </w:r>
          </w:p>
        </w:tc>
      </w:tr>
      <w:tr w:rsidR="002A7725" w:rsidRPr="00B03700" w14:paraId="1D52C2F4"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2D9B7486"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15.</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3FD1FF30" w14:textId="2E9BF0B1" w:rsidR="002A7725" w:rsidRPr="006B4AD8" w:rsidRDefault="002A7725" w:rsidP="00221A0B">
            <w:pPr>
              <w:rPr>
                <w:rFonts w:eastAsia="Times New Roman" w:cstheme="minorHAnsi"/>
                <w:b w:val="0"/>
                <w:color w:val="auto"/>
                <w:sz w:val="22"/>
              </w:rPr>
            </w:pPr>
            <w:r w:rsidRPr="006B4AD8">
              <w:rPr>
                <w:rFonts w:cstheme="minorHAnsi"/>
                <w:b w:val="0"/>
                <w:color w:val="auto"/>
                <w:sz w:val="22"/>
              </w:rPr>
              <w:t>Budowa, przebudowa infrastruktury wodociągowej na terenie gminy Sulejów</w:t>
            </w:r>
            <w:r w:rsidR="006B4AD8" w:rsidRPr="006B4AD8">
              <w:rPr>
                <w:rFonts w:cstheme="minorHAnsi"/>
                <w:b w:val="0"/>
                <w:color w:val="auto"/>
                <w:sz w:val="22"/>
              </w:rPr>
              <w:t xml:space="preserve"> (</w:t>
            </w:r>
            <w:r w:rsidR="006B4AD8" w:rsidRPr="006B4AD8">
              <w:rPr>
                <w:rFonts w:eastAsia="Times New Roman" w:cstheme="minorHAnsi"/>
                <w:b w:val="0"/>
                <w:i/>
                <w:iCs/>
                <w:color w:val="auto"/>
                <w:sz w:val="22"/>
              </w:rPr>
              <w:t>wodociąg przy drodze Łęczno-Krzewiny)</w:t>
            </w:r>
          </w:p>
        </w:tc>
        <w:tc>
          <w:tcPr>
            <w:tcW w:w="2778" w:type="dxa"/>
            <w:tcBorders>
              <w:top w:val="nil"/>
              <w:left w:val="nil"/>
              <w:bottom w:val="single" w:sz="4" w:space="0" w:color="000000"/>
              <w:right w:val="single" w:sz="4" w:space="0" w:color="000000"/>
            </w:tcBorders>
            <w:shd w:val="clear" w:color="auto" w:fill="auto"/>
            <w:vAlign w:val="center"/>
            <w:hideMark/>
          </w:tcPr>
          <w:p w14:paraId="7637AB5A"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300 000,00</w:t>
            </w:r>
          </w:p>
        </w:tc>
        <w:tc>
          <w:tcPr>
            <w:tcW w:w="1540" w:type="dxa"/>
            <w:tcBorders>
              <w:top w:val="nil"/>
              <w:left w:val="nil"/>
              <w:bottom w:val="single" w:sz="4" w:space="0" w:color="000000"/>
              <w:right w:val="single" w:sz="4" w:space="0" w:color="000000"/>
            </w:tcBorders>
            <w:shd w:val="clear" w:color="auto" w:fill="auto"/>
            <w:vAlign w:val="center"/>
            <w:hideMark/>
          </w:tcPr>
          <w:p w14:paraId="50B59082"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110 297,35</w:t>
            </w:r>
          </w:p>
        </w:tc>
        <w:tc>
          <w:tcPr>
            <w:tcW w:w="1173" w:type="dxa"/>
            <w:tcBorders>
              <w:top w:val="nil"/>
              <w:left w:val="nil"/>
              <w:bottom w:val="single" w:sz="4" w:space="0" w:color="000000"/>
              <w:right w:val="single" w:sz="4" w:space="0" w:color="000000"/>
            </w:tcBorders>
            <w:shd w:val="clear" w:color="auto" w:fill="auto"/>
            <w:vAlign w:val="center"/>
            <w:hideMark/>
          </w:tcPr>
          <w:p w14:paraId="6075ABF5"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36,77%</w:t>
            </w:r>
          </w:p>
        </w:tc>
      </w:tr>
      <w:tr w:rsidR="002A7725" w:rsidRPr="00B03700" w14:paraId="4CA91BBA"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0B0DC22B" w14:textId="77777777" w:rsidR="002A7725" w:rsidRPr="002A7725" w:rsidRDefault="002A7725" w:rsidP="00221A0B">
            <w:pPr>
              <w:rPr>
                <w:rFonts w:eastAsia="Times New Roman" w:cstheme="minorHAnsi"/>
                <w:b w:val="0"/>
                <w:color w:val="0F0D29" w:themeColor="text1"/>
                <w:sz w:val="22"/>
              </w:rPr>
            </w:pPr>
            <w:r w:rsidRPr="002A7725">
              <w:rPr>
                <w:rFonts w:eastAsia="Times New Roman" w:cstheme="minorHAnsi"/>
                <w:b w:val="0"/>
                <w:color w:val="0F0D29" w:themeColor="text1"/>
                <w:sz w:val="22"/>
              </w:rPr>
              <w:t>16.</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29DE8F97" w14:textId="77777777" w:rsidR="002A7725" w:rsidRPr="002A7725" w:rsidRDefault="002A7725" w:rsidP="00221A0B">
            <w:pPr>
              <w:rPr>
                <w:rFonts w:eastAsia="Times New Roman" w:cstheme="minorHAnsi"/>
                <w:b w:val="0"/>
                <w:color w:val="0F0D29" w:themeColor="text1"/>
                <w:sz w:val="22"/>
              </w:rPr>
            </w:pPr>
            <w:r w:rsidRPr="002A7725">
              <w:rPr>
                <w:rFonts w:cstheme="minorHAnsi"/>
                <w:b w:val="0"/>
                <w:color w:val="000000"/>
                <w:sz w:val="22"/>
              </w:rPr>
              <w:t>Budowa, przebudowa infrastruktury wodociągowej na terenie miasta Sulejów</w:t>
            </w:r>
          </w:p>
        </w:tc>
        <w:tc>
          <w:tcPr>
            <w:tcW w:w="2778" w:type="dxa"/>
            <w:tcBorders>
              <w:top w:val="nil"/>
              <w:left w:val="nil"/>
              <w:bottom w:val="single" w:sz="4" w:space="0" w:color="000000"/>
              <w:right w:val="single" w:sz="4" w:space="0" w:color="000000"/>
            </w:tcBorders>
            <w:shd w:val="clear" w:color="auto" w:fill="auto"/>
            <w:vAlign w:val="center"/>
            <w:hideMark/>
          </w:tcPr>
          <w:p w14:paraId="5A374E86"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100 000,00</w:t>
            </w:r>
          </w:p>
        </w:tc>
        <w:tc>
          <w:tcPr>
            <w:tcW w:w="1540" w:type="dxa"/>
            <w:tcBorders>
              <w:top w:val="nil"/>
              <w:left w:val="nil"/>
              <w:bottom w:val="single" w:sz="4" w:space="0" w:color="000000"/>
              <w:right w:val="single" w:sz="4" w:space="0" w:color="000000"/>
            </w:tcBorders>
            <w:shd w:val="clear" w:color="auto" w:fill="auto"/>
            <w:vAlign w:val="center"/>
            <w:hideMark/>
          </w:tcPr>
          <w:p w14:paraId="16CC4D23"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0,00</w:t>
            </w:r>
          </w:p>
        </w:tc>
        <w:tc>
          <w:tcPr>
            <w:tcW w:w="1173" w:type="dxa"/>
            <w:tcBorders>
              <w:top w:val="nil"/>
              <w:left w:val="nil"/>
              <w:bottom w:val="single" w:sz="4" w:space="0" w:color="000000"/>
              <w:right w:val="single" w:sz="4" w:space="0" w:color="000000"/>
            </w:tcBorders>
            <w:shd w:val="clear" w:color="auto" w:fill="auto"/>
            <w:vAlign w:val="center"/>
            <w:hideMark/>
          </w:tcPr>
          <w:p w14:paraId="36B8051E" w14:textId="77777777" w:rsidR="002A7725" w:rsidRPr="002A7725" w:rsidRDefault="002A7725" w:rsidP="00221A0B">
            <w:pPr>
              <w:jc w:val="right"/>
              <w:rPr>
                <w:rFonts w:eastAsia="Times New Roman" w:cstheme="minorHAnsi"/>
                <w:b w:val="0"/>
                <w:color w:val="0F0D29" w:themeColor="text1"/>
                <w:sz w:val="22"/>
              </w:rPr>
            </w:pPr>
            <w:r w:rsidRPr="002A7725">
              <w:rPr>
                <w:rFonts w:cstheme="minorHAnsi"/>
                <w:b w:val="0"/>
                <w:color w:val="000000"/>
                <w:sz w:val="22"/>
              </w:rPr>
              <w:t>0,00%</w:t>
            </w:r>
          </w:p>
        </w:tc>
      </w:tr>
      <w:tr w:rsidR="002A7725" w:rsidRPr="00B03700" w14:paraId="7D4A4ED1"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0E998185"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17.</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320A81B7"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Dofinansowanie rozbudowy drogi powiatowej Nr 3106E w m. Sulejów ul. Jagiełły i ul. Klasztorna</w:t>
            </w:r>
          </w:p>
        </w:tc>
        <w:tc>
          <w:tcPr>
            <w:tcW w:w="2778" w:type="dxa"/>
            <w:tcBorders>
              <w:top w:val="nil"/>
              <w:left w:val="nil"/>
              <w:bottom w:val="single" w:sz="4" w:space="0" w:color="000000"/>
              <w:right w:val="single" w:sz="4" w:space="0" w:color="000000"/>
            </w:tcBorders>
            <w:shd w:val="clear" w:color="auto" w:fill="auto"/>
            <w:vAlign w:val="center"/>
            <w:hideMark/>
          </w:tcPr>
          <w:p w14:paraId="581F1E60"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490 000,00</w:t>
            </w:r>
          </w:p>
        </w:tc>
        <w:tc>
          <w:tcPr>
            <w:tcW w:w="1540" w:type="dxa"/>
            <w:tcBorders>
              <w:top w:val="nil"/>
              <w:left w:val="nil"/>
              <w:bottom w:val="single" w:sz="4" w:space="0" w:color="000000"/>
              <w:right w:val="single" w:sz="4" w:space="0" w:color="000000"/>
            </w:tcBorders>
            <w:shd w:val="clear" w:color="auto" w:fill="auto"/>
            <w:vAlign w:val="center"/>
            <w:hideMark/>
          </w:tcPr>
          <w:p w14:paraId="3CDD1AFF"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490 000,00</w:t>
            </w:r>
          </w:p>
        </w:tc>
        <w:tc>
          <w:tcPr>
            <w:tcW w:w="1173" w:type="dxa"/>
            <w:tcBorders>
              <w:top w:val="nil"/>
              <w:left w:val="nil"/>
              <w:bottom w:val="single" w:sz="4" w:space="0" w:color="000000"/>
              <w:right w:val="single" w:sz="4" w:space="0" w:color="000000"/>
            </w:tcBorders>
            <w:shd w:val="clear" w:color="auto" w:fill="auto"/>
            <w:vAlign w:val="center"/>
            <w:hideMark/>
          </w:tcPr>
          <w:p w14:paraId="0961857A"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100,00%</w:t>
            </w:r>
          </w:p>
        </w:tc>
      </w:tr>
      <w:tr w:rsidR="002A7725" w:rsidRPr="00B03700" w14:paraId="3E4763B5"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26BE9C4B"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18.</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797EA02A"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Dofinansowanie zakupu średniego samochodu ratowniczo-gaśniczego na podwoziu z napędem 4x4 wraz z wyposażeniem dla Ochotniczej Straży Pożarnej w Przygłowie</w:t>
            </w:r>
          </w:p>
        </w:tc>
        <w:tc>
          <w:tcPr>
            <w:tcW w:w="2778" w:type="dxa"/>
            <w:tcBorders>
              <w:top w:val="nil"/>
              <w:left w:val="nil"/>
              <w:bottom w:val="single" w:sz="4" w:space="0" w:color="000000"/>
              <w:right w:val="single" w:sz="4" w:space="0" w:color="000000"/>
            </w:tcBorders>
            <w:shd w:val="clear" w:color="auto" w:fill="auto"/>
            <w:vAlign w:val="center"/>
            <w:hideMark/>
          </w:tcPr>
          <w:p w14:paraId="09D370EF"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150 000,00</w:t>
            </w:r>
          </w:p>
        </w:tc>
        <w:tc>
          <w:tcPr>
            <w:tcW w:w="1540" w:type="dxa"/>
            <w:tcBorders>
              <w:top w:val="nil"/>
              <w:left w:val="nil"/>
              <w:bottom w:val="single" w:sz="4" w:space="0" w:color="000000"/>
              <w:right w:val="single" w:sz="4" w:space="0" w:color="000000"/>
            </w:tcBorders>
            <w:shd w:val="clear" w:color="auto" w:fill="auto"/>
            <w:vAlign w:val="center"/>
            <w:hideMark/>
          </w:tcPr>
          <w:p w14:paraId="0FA0361A"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150 000,00</w:t>
            </w:r>
          </w:p>
        </w:tc>
        <w:tc>
          <w:tcPr>
            <w:tcW w:w="1173" w:type="dxa"/>
            <w:tcBorders>
              <w:top w:val="nil"/>
              <w:left w:val="nil"/>
              <w:bottom w:val="single" w:sz="4" w:space="0" w:color="000000"/>
              <w:right w:val="single" w:sz="4" w:space="0" w:color="000000"/>
            </w:tcBorders>
            <w:shd w:val="clear" w:color="auto" w:fill="auto"/>
            <w:vAlign w:val="center"/>
            <w:hideMark/>
          </w:tcPr>
          <w:p w14:paraId="10483C8B"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100,00%</w:t>
            </w:r>
          </w:p>
        </w:tc>
      </w:tr>
      <w:tr w:rsidR="002A7725" w:rsidRPr="00B03700" w14:paraId="38672C00"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53C8EDF8"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19.</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5E5E2D6A"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Dotacje na finansowanie lub dofinansowanie kosztów realizacji inwestycji i zakupów inwestycyjnych w jednostkach OSP z terenu gminy Sulejów</w:t>
            </w:r>
          </w:p>
        </w:tc>
        <w:tc>
          <w:tcPr>
            <w:tcW w:w="2778" w:type="dxa"/>
            <w:tcBorders>
              <w:top w:val="nil"/>
              <w:left w:val="nil"/>
              <w:bottom w:val="single" w:sz="4" w:space="0" w:color="000000"/>
              <w:right w:val="single" w:sz="4" w:space="0" w:color="000000"/>
            </w:tcBorders>
            <w:shd w:val="clear" w:color="auto" w:fill="auto"/>
            <w:vAlign w:val="center"/>
            <w:hideMark/>
          </w:tcPr>
          <w:p w14:paraId="5E01320B"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141 000,00</w:t>
            </w:r>
          </w:p>
        </w:tc>
        <w:tc>
          <w:tcPr>
            <w:tcW w:w="1540" w:type="dxa"/>
            <w:tcBorders>
              <w:top w:val="nil"/>
              <w:left w:val="nil"/>
              <w:bottom w:val="single" w:sz="4" w:space="0" w:color="000000"/>
              <w:right w:val="single" w:sz="4" w:space="0" w:color="000000"/>
            </w:tcBorders>
            <w:shd w:val="clear" w:color="auto" w:fill="auto"/>
            <w:vAlign w:val="center"/>
            <w:hideMark/>
          </w:tcPr>
          <w:p w14:paraId="6EE9B778"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129 778,00</w:t>
            </w:r>
          </w:p>
        </w:tc>
        <w:tc>
          <w:tcPr>
            <w:tcW w:w="1173" w:type="dxa"/>
            <w:tcBorders>
              <w:top w:val="nil"/>
              <w:left w:val="nil"/>
              <w:bottom w:val="single" w:sz="4" w:space="0" w:color="000000"/>
              <w:right w:val="single" w:sz="4" w:space="0" w:color="000000"/>
            </w:tcBorders>
            <w:shd w:val="clear" w:color="auto" w:fill="auto"/>
            <w:vAlign w:val="center"/>
            <w:hideMark/>
          </w:tcPr>
          <w:p w14:paraId="173070E1"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92,04%</w:t>
            </w:r>
          </w:p>
        </w:tc>
      </w:tr>
      <w:tr w:rsidR="002A7725" w:rsidRPr="00B03700" w14:paraId="1DBC8338"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690FC1AE"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20.</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49C66232" w14:textId="7131C50E" w:rsidR="00EB2E37" w:rsidRPr="00136846" w:rsidRDefault="002A7725" w:rsidP="00EB2E37">
            <w:pPr>
              <w:tabs>
                <w:tab w:val="right" w:pos="9072"/>
              </w:tabs>
              <w:spacing w:line="240" w:lineRule="auto"/>
              <w:ind w:left="567" w:hanging="283"/>
              <w:rPr>
                <w:rFonts w:cstheme="minorHAnsi"/>
                <w:b w:val="0"/>
                <w:color w:val="auto"/>
                <w:sz w:val="22"/>
              </w:rPr>
            </w:pPr>
            <w:r w:rsidRPr="00136846">
              <w:rPr>
                <w:rFonts w:cstheme="minorHAnsi"/>
                <w:b w:val="0"/>
                <w:color w:val="auto"/>
                <w:sz w:val="22"/>
              </w:rPr>
              <w:t>Kompleksowa poprawa stanu gminnej infrastruktury drogowej na terenie miasta i gminy Sulejów – etap II</w:t>
            </w:r>
            <w:r w:rsidR="00EB2E37" w:rsidRPr="00136846">
              <w:rPr>
                <w:rFonts w:cstheme="minorHAnsi"/>
                <w:b w:val="0"/>
                <w:color w:val="auto"/>
                <w:sz w:val="22"/>
              </w:rPr>
              <w:t xml:space="preserve"> </w:t>
            </w:r>
          </w:p>
          <w:p w14:paraId="549B5306" w14:textId="6264A2CC" w:rsidR="00EB2E37" w:rsidRPr="00136846" w:rsidRDefault="00EB2E37" w:rsidP="00EB2E37">
            <w:pPr>
              <w:tabs>
                <w:tab w:val="right" w:pos="9072"/>
              </w:tabs>
              <w:spacing w:line="240" w:lineRule="auto"/>
              <w:ind w:left="567" w:hanging="283"/>
              <w:rPr>
                <w:rFonts w:eastAsiaTheme="minorHAnsi"/>
                <w:b w:val="0"/>
                <w:color w:val="auto"/>
                <w:sz w:val="22"/>
              </w:rPr>
            </w:pPr>
            <w:r w:rsidRPr="00136846">
              <w:rPr>
                <w:b w:val="0"/>
                <w:i/>
                <w:iCs/>
                <w:color w:val="auto"/>
                <w:sz w:val="22"/>
              </w:rPr>
              <w:t>- ul. Akacjowa w Poniatowie,</w:t>
            </w:r>
          </w:p>
          <w:p w14:paraId="65CD0044" w14:textId="4E92941D" w:rsidR="00EB2E37" w:rsidRPr="00136846" w:rsidRDefault="00EB2E37" w:rsidP="00EB2E37">
            <w:pPr>
              <w:tabs>
                <w:tab w:val="right" w:pos="9072"/>
              </w:tabs>
              <w:spacing w:line="240" w:lineRule="auto"/>
              <w:ind w:left="567" w:hanging="283"/>
              <w:rPr>
                <w:b w:val="0"/>
                <w:color w:val="auto"/>
                <w:sz w:val="22"/>
              </w:rPr>
            </w:pPr>
            <w:r w:rsidRPr="00136846">
              <w:rPr>
                <w:b w:val="0"/>
                <w:i/>
                <w:iCs/>
                <w:color w:val="auto"/>
                <w:sz w:val="22"/>
              </w:rPr>
              <w:t>- ul. Przedszkolna w Poniatowie,</w:t>
            </w:r>
          </w:p>
          <w:p w14:paraId="049030E9" w14:textId="357E7B92" w:rsidR="00EB2E37" w:rsidRPr="00136846" w:rsidRDefault="00EB2E37" w:rsidP="00EB2E37">
            <w:pPr>
              <w:tabs>
                <w:tab w:val="right" w:pos="9072"/>
              </w:tabs>
              <w:spacing w:line="240" w:lineRule="auto"/>
              <w:ind w:left="567" w:hanging="283"/>
              <w:rPr>
                <w:b w:val="0"/>
                <w:color w:val="auto"/>
                <w:sz w:val="22"/>
              </w:rPr>
            </w:pPr>
            <w:r w:rsidRPr="00136846">
              <w:rPr>
                <w:b w:val="0"/>
                <w:i/>
                <w:iCs/>
                <w:color w:val="auto"/>
                <w:sz w:val="22"/>
              </w:rPr>
              <w:t>- ul. Południowa w Zalesicach,</w:t>
            </w:r>
          </w:p>
          <w:p w14:paraId="2AB105F4" w14:textId="096C7E3F" w:rsidR="00EB2E37" w:rsidRPr="00136846" w:rsidRDefault="00EB2E37" w:rsidP="00EB2E37">
            <w:pPr>
              <w:tabs>
                <w:tab w:val="right" w:pos="9072"/>
              </w:tabs>
              <w:spacing w:line="240" w:lineRule="auto"/>
              <w:ind w:left="567" w:hanging="283"/>
              <w:rPr>
                <w:b w:val="0"/>
                <w:color w:val="auto"/>
                <w:sz w:val="22"/>
              </w:rPr>
            </w:pPr>
            <w:r w:rsidRPr="00136846">
              <w:rPr>
                <w:b w:val="0"/>
                <w:i/>
                <w:iCs/>
                <w:color w:val="auto"/>
                <w:sz w:val="22"/>
              </w:rPr>
              <w:t>- ul. Brzozowa we Włodzimierzowie,</w:t>
            </w:r>
          </w:p>
          <w:p w14:paraId="643E3B07" w14:textId="73C58539" w:rsidR="00EB2E37" w:rsidRPr="00136846" w:rsidRDefault="00EB2E37" w:rsidP="00EB2E37">
            <w:pPr>
              <w:tabs>
                <w:tab w:val="right" w:pos="9072"/>
              </w:tabs>
              <w:spacing w:line="240" w:lineRule="auto"/>
              <w:ind w:left="567" w:hanging="283"/>
              <w:rPr>
                <w:b w:val="0"/>
                <w:color w:val="auto"/>
                <w:sz w:val="22"/>
              </w:rPr>
            </w:pPr>
            <w:r w:rsidRPr="00136846">
              <w:rPr>
                <w:b w:val="0"/>
                <w:i/>
                <w:iCs/>
                <w:color w:val="auto"/>
                <w:sz w:val="22"/>
              </w:rPr>
              <w:t>- ul. Kubusia Puchatka we Włodzimierzowie,</w:t>
            </w:r>
          </w:p>
          <w:p w14:paraId="426B7022" w14:textId="0C311BB6" w:rsidR="00EB2E37" w:rsidRPr="00136846" w:rsidRDefault="00EB2E37" w:rsidP="00EB2E37">
            <w:pPr>
              <w:tabs>
                <w:tab w:val="right" w:pos="9072"/>
              </w:tabs>
              <w:spacing w:line="240" w:lineRule="auto"/>
              <w:ind w:left="567" w:hanging="283"/>
              <w:rPr>
                <w:b w:val="0"/>
                <w:color w:val="auto"/>
                <w:sz w:val="22"/>
              </w:rPr>
            </w:pPr>
            <w:r w:rsidRPr="00136846">
              <w:rPr>
                <w:b w:val="0"/>
                <w:i/>
                <w:iCs/>
                <w:color w:val="auto"/>
                <w:sz w:val="22"/>
              </w:rPr>
              <w:t>- ul. Modrzewiowa we Włodzimierzowie,</w:t>
            </w:r>
          </w:p>
          <w:p w14:paraId="2EB9941B" w14:textId="405C6039" w:rsidR="00EB2E37" w:rsidRPr="00136846" w:rsidRDefault="00EB2E37" w:rsidP="00EB2E37">
            <w:pPr>
              <w:tabs>
                <w:tab w:val="right" w:pos="9072"/>
              </w:tabs>
              <w:spacing w:line="240" w:lineRule="auto"/>
              <w:ind w:left="567" w:hanging="283"/>
              <w:rPr>
                <w:b w:val="0"/>
                <w:color w:val="auto"/>
                <w:sz w:val="22"/>
              </w:rPr>
            </w:pPr>
            <w:r w:rsidRPr="00136846">
              <w:rPr>
                <w:b w:val="0"/>
                <w:i/>
                <w:iCs/>
                <w:color w:val="auto"/>
                <w:sz w:val="22"/>
              </w:rPr>
              <w:t>- ul. Jałowcowa we Włodzimierzowie,</w:t>
            </w:r>
          </w:p>
          <w:p w14:paraId="20739BCA" w14:textId="1A372ADC" w:rsidR="00EB2E37" w:rsidRPr="00136846" w:rsidRDefault="00EB2E37" w:rsidP="00EB2E37">
            <w:pPr>
              <w:tabs>
                <w:tab w:val="right" w:pos="9072"/>
              </w:tabs>
              <w:spacing w:line="240" w:lineRule="auto"/>
              <w:ind w:left="567" w:hanging="283"/>
              <w:rPr>
                <w:b w:val="0"/>
                <w:color w:val="auto"/>
                <w:sz w:val="22"/>
              </w:rPr>
            </w:pPr>
            <w:r w:rsidRPr="00136846">
              <w:rPr>
                <w:b w:val="0"/>
                <w:i/>
                <w:iCs/>
                <w:color w:val="auto"/>
                <w:sz w:val="22"/>
              </w:rPr>
              <w:t>- ul. Słoneczna w Przygłowie,</w:t>
            </w:r>
          </w:p>
          <w:p w14:paraId="0E2C4EE8" w14:textId="2B38D0E6" w:rsidR="00EB2E37" w:rsidRPr="00136846" w:rsidRDefault="00EB2E37" w:rsidP="00EB2E37">
            <w:pPr>
              <w:tabs>
                <w:tab w:val="right" w:pos="9072"/>
              </w:tabs>
              <w:spacing w:line="240" w:lineRule="auto"/>
              <w:ind w:left="567" w:hanging="283"/>
              <w:rPr>
                <w:b w:val="0"/>
                <w:color w:val="auto"/>
                <w:sz w:val="22"/>
              </w:rPr>
            </w:pPr>
            <w:r w:rsidRPr="00136846">
              <w:rPr>
                <w:b w:val="0"/>
                <w:i/>
                <w:iCs/>
                <w:color w:val="auto"/>
                <w:sz w:val="22"/>
              </w:rPr>
              <w:t>- ul. Kopalnia Górna w Sulejowie,</w:t>
            </w:r>
          </w:p>
          <w:p w14:paraId="54DBC870" w14:textId="53B5F9AF" w:rsidR="00EB2E37" w:rsidRPr="00136846" w:rsidRDefault="00EB2E37" w:rsidP="00EB2E37">
            <w:pPr>
              <w:tabs>
                <w:tab w:val="right" w:pos="9072"/>
              </w:tabs>
              <w:spacing w:line="240" w:lineRule="auto"/>
              <w:ind w:left="567" w:hanging="283"/>
              <w:rPr>
                <w:b w:val="0"/>
                <w:color w:val="auto"/>
                <w:sz w:val="22"/>
              </w:rPr>
            </w:pPr>
            <w:r w:rsidRPr="00136846">
              <w:rPr>
                <w:b w:val="0"/>
                <w:i/>
                <w:iCs/>
                <w:color w:val="auto"/>
                <w:sz w:val="22"/>
              </w:rPr>
              <w:t xml:space="preserve">- ul. Malinowa Górna w Sulejowie, </w:t>
            </w:r>
          </w:p>
          <w:p w14:paraId="1C862D92" w14:textId="12E4DE53" w:rsidR="002A7725" w:rsidRPr="00136846" w:rsidRDefault="00EB2E37" w:rsidP="00EB2E37">
            <w:pPr>
              <w:spacing w:line="240" w:lineRule="auto"/>
              <w:rPr>
                <w:rFonts w:eastAsia="Times New Roman" w:cstheme="minorHAnsi"/>
                <w:b w:val="0"/>
                <w:color w:val="auto"/>
                <w:sz w:val="22"/>
              </w:rPr>
            </w:pPr>
            <w:r w:rsidRPr="00136846">
              <w:rPr>
                <w:b w:val="0"/>
                <w:i/>
                <w:iCs/>
                <w:color w:val="auto"/>
                <w:sz w:val="22"/>
              </w:rPr>
              <w:t xml:space="preserve">     - ul. Krótka w Sulejowie</w:t>
            </w:r>
          </w:p>
        </w:tc>
        <w:tc>
          <w:tcPr>
            <w:tcW w:w="2778" w:type="dxa"/>
            <w:tcBorders>
              <w:top w:val="nil"/>
              <w:left w:val="nil"/>
              <w:bottom w:val="single" w:sz="4" w:space="0" w:color="000000"/>
              <w:right w:val="single" w:sz="4" w:space="0" w:color="000000"/>
            </w:tcBorders>
            <w:shd w:val="clear" w:color="auto" w:fill="auto"/>
            <w:vAlign w:val="center"/>
            <w:hideMark/>
          </w:tcPr>
          <w:p w14:paraId="628EE918"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2 800 323,55</w:t>
            </w:r>
          </w:p>
        </w:tc>
        <w:tc>
          <w:tcPr>
            <w:tcW w:w="1540" w:type="dxa"/>
            <w:tcBorders>
              <w:top w:val="nil"/>
              <w:left w:val="nil"/>
              <w:bottom w:val="single" w:sz="4" w:space="0" w:color="000000"/>
              <w:right w:val="single" w:sz="4" w:space="0" w:color="000000"/>
            </w:tcBorders>
            <w:shd w:val="clear" w:color="auto" w:fill="auto"/>
            <w:vAlign w:val="center"/>
            <w:hideMark/>
          </w:tcPr>
          <w:p w14:paraId="1F911A42"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2 750 885,06</w:t>
            </w:r>
          </w:p>
        </w:tc>
        <w:tc>
          <w:tcPr>
            <w:tcW w:w="1173" w:type="dxa"/>
            <w:tcBorders>
              <w:top w:val="nil"/>
              <w:left w:val="nil"/>
              <w:bottom w:val="single" w:sz="4" w:space="0" w:color="000000"/>
              <w:right w:val="single" w:sz="4" w:space="0" w:color="000000"/>
            </w:tcBorders>
            <w:shd w:val="clear" w:color="auto" w:fill="auto"/>
            <w:vAlign w:val="center"/>
            <w:hideMark/>
          </w:tcPr>
          <w:p w14:paraId="1CA915F8"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98,23%</w:t>
            </w:r>
          </w:p>
        </w:tc>
      </w:tr>
      <w:tr w:rsidR="002A7725" w:rsidRPr="00B03700" w14:paraId="22F28E15"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6402B0B1"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21.</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56415CBA"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Nabywanie gruntów do gminnego zasobu nieruchomości</w:t>
            </w:r>
          </w:p>
        </w:tc>
        <w:tc>
          <w:tcPr>
            <w:tcW w:w="2778" w:type="dxa"/>
            <w:tcBorders>
              <w:top w:val="nil"/>
              <w:left w:val="nil"/>
              <w:bottom w:val="single" w:sz="4" w:space="0" w:color="000000"/>
              <w:right w:val="single" w:sz="4" w:space="0" w:color="000000"/>
            </w:tcBorders>
            <w:shd w:val="clear" w:color="auto" w:fill="auto"/>
            <w:vAlign w:val="center"/>
            <w:hideMark/>
          </w:tcPr>
          <w:p w14:paraId="248F3106"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20 000,00</w:t>
            </w:r>
          </w:p>
        </w:tc>
        <w:tc>
          <w:tcPr>
            <w:tcW w:w="1540" w:type="dxa"/>
            <w:tcBorders>
              <w:top w:val="nil"/>
              <w:left w:val="nil"/>
              <w:bottom w:val="single" w:sz="4" w:space="0" w:color="000000"/>
              <w:right w:val="single" w:sz="4" w:space="0" w:color="000000"/>
            </w:tcBorders>
            <w:shd w:val="clear" w:color="auto" w:fill="auto"/>
            <w:vAlign w:val="center"/>
            <w:hideMark/>
          </w:tcPr>
          <w:p w14:paraId="24588AC6"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0,00</w:t>
            </w:r>
          </w:p>
        </w:tc>
        <w:tc>
          <w:tcPr>
            <w:tcW w:w="1173" w:type="dxa"/>
            <w:tcBorders>
              <w:top w:val="nil"/>
              <w:left w:val="nil"/>
              <w:bottom w:val="single" w:sz="4" w:space="0" w:color="000000"/>
              <w:right w:val="single" w:sz="4" w:space="0" w:color="000000"/>
            </w:tcBorders>
            <w:shd w:val="clear" w:color="auto" w:fill="auto"/>
            <w:vAlign w:val="center"/>
            <w:hideMark/>
          </w:tcPr>
          <w:p w14:paraId="73D08E5D"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0,00%</w:t>
            </w:r>
          </w:p>
        </w:tc>
      </w:tr>
      <w:tr w:rsidR="002A7725" w:rsidRPr="00B03700" w14:paraId="0FF8018B"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4E417EB0"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22.</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41A61595"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Pomoc finansowa dla Komendy Miejskiej Policji w Piotrkowie Tryb. na dofinansowanie zakupu samochodu osobowego w wersji oznakowanej z przeznaczeniem dla Komisariatu Policji w Sulejowie</w:t>
            </w:r>
          </w:p>
        </w:tc>
        <w:tc>
          <w:tcPr>
            <w:tcW w:w="2778" w:type="dxa"/>
            <w:tcBorders>
              <w:top w:val="nil"/>
              <w:left w:val="nil"/>
              <w:bottom w:val="single" w:sz="4" w:space="0" w:color="000000"/>
              <w:right w:val="single" w:sz="4" w:space="0" w:color="000000"/>
            </w:tcBorders>
            <w:shd w:val="clear" w:color="auto" w:fill="auto"/>
            <w:vAlign w:val="center"/>
            <w:hideMark/>
          </w:tcPr>
          <w:p w14:paraId="1B96C155"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30 000,00</w:t>
            </w:r>
          </w:p>
        </w:tc>
        <w:tc>
          <w:tcPr>
            <w:tcW w:w="1540" w:type="dxa"/>
            <w:tcBorders>
              <w:top w:val="nil"/>
              <w:left w:val="nil"/>
              <w:bottom w:val="single" w:sz="4" w:space="0" w:color="000000"/>
              <w:right w:val="single" w:sz="4" w:space="0" w:color="000000"/>
            </w:tcBorders>
            <w:shd w:val="clear" w:color="auto" w:fill="auto"/>
            <w:vAlign w:val="center"/>
            <w:hideMark/>
          </w:tcPr>
          <w:p w14:paraId="0183A94F"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27 588,81</w:t>
            </w:r>
          </w:p>
        </w:tc>
        <w:tc>
          <w:tcPr>
            <w:tcW w:w="1173" w:type="dxa"/>
            <w:tcBorders>
              <w:top w:val="nil"/>
              <w:left w:val="nil"/>
              <w:bottom w:val="single" w:sz="4" w:space="0" w:color="000000"/>
              <w:right w:val="single" w:sz="4" w:space="0" w:color="000000"/>
            </w:tcBorders>
            <w:shd w:val="clear" w:color="auto" w:fill="auto"/>
            <w:vAlign w:val="center"/>
            <w:hideMark/>
          </w:tcPr>
          <w:p w14:paraId="3302DD7E"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91,96%</w:t>
            </w:r>
          </w:p>
        </w:tc>
      </w:tr>
      <w:tr w:rsidR="002A7725" w:rsidRPr="00B03700" w14:paraId="31B43B49" w14:textId="77777777" w:rsidTr="00221A0B">
        <w:trPr>
          <w:trHeight w:val="765"/>
        </w:trPr>
        <w:tc>
          <w:tcPr>
            <w:tcW w:w="435" w:type="dxa"/>
            <w:tcBorders>
              <w:top w:val="nil"/>
              <w:left w:val="single" w:sz="4" w:space="0" w:color="000000"/>
              <w:bottom w:val="single" w:sz="4" w:space="0" w:color="000000"/>
              <w:right w:val="single" w:sz="4" w:space="0" w:color="000000"/>
            </w:tcBorders>
          </w:tcPr>
          <w:p w14:paraId="385FFD83"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23.</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558D5BC6"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Rewitalizacja Centrum Sulejowa</w:t>
            </w:r>
          </w:p>
        </w:tc>
        <w:tc>
          <w:tcPr>
            <w:tcW w:w="2778" w:type="dxa"/>
            <w:tcBorders>
              <w:top w:val="nil"/>
              <w:left w:val="nil"/>
              <w:bottom w:val="single" w:sz="4" w:space="0" w:color="000000"/>
              <w:right w:val="single" w:sz="4" w:space="0" w:color="000000"/>
            </w:tcBorders>
            <w:shd w:val="clear" w:color="auto" w:fill="auto"/>
            <w:vAlign w:val="center"/>
            <w:hideMark/>
          </w:tcPr>
          <w:p w14:paraId="2B06A089"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139 000,00</w:t>
            </w:r>
          </w:p>
        </w:tc>
        <w:tc>
          <w:tcPr>
            <w:tcW w:w="1540" w:type="dxa"/>
            <w:tcBorders>
              <w:top w:val="nil"/>
              <w:left w:val="nil"/>
              <w:bottom w:val="single" w:sz="4" w:space="0" w:color="000000"/>
              <w:right w:val="single" w:sz="4" w:space="0" w:color="000000"/>
            </w:tcBorders>
            <w:shd w:val="clear" w:color="auto" w:fill="auto"/>
            <w:vAlign w:val="center"/>
            <w:hideMark/>
          </w:tcPr>
          <w:p w14:paraId="384966EF"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136 310,50</w:t>
            </w:r>
          </w:p>
        </w:tc>
        <w:tc>
          <w:tcPr>
            <w:tcW w:w="1173" w:type="dxa"/>
            <w:tcBorders>
              <w:top w:val="nil"/>
              <w:left w:val="nil"/>
              <w:bottom w:val="single" w:sz="4" w:space="0" w:color="000000"/>
              <w:right w:val="single" w:sz="4" w:space="0" w:color="000000"/>
            </w:tcBorders>
            <w:shd w:val="clear" w:color="auto" w:fill="auto"/>
            <w:vAlign w:val="center"/>
            <w:hideMark/>
          </w:tcPr>
          <w:p w14:paraId="72FEBD62"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98,07%</w:t>
            </w:r>
          </w:p>
        </w:tc>
      </w:tr>
      <w:tr w:rsidR="002A7725" w:rsidRPr="00B03700" w14:paraId="34139A6A"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6A531B89"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lastRenderedPageBreak/>
              <w:t>24.</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11544392"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Rozbudowa oświetlenia ulicznego na terenie gminy Sulejów</w:t>
            </w:r>
          </w:p>
        </w:tc>
        <w:tc>
          <w:tcPr>
            <w:tcW w:w="2778" w:type="dxa"/>
            <w:tcBorders>
              <w:top w:val="nil"/>
              <w:left w:val="nil"/>
              <w:bottom w:val="single" w:sz="4" w:space="0" w:color="000000"/>
              <w:right w:val="single" w:sz="4" w:space="0" w:color="000000"/>
            </w:tcBorders>
            <w:shd w:val="clear" w:color="auto" w:fill="auto"/>
            <w:vAlign w:val="center"/>
            <w:hideMark/>
          </w:tcPr>
          <w:p w14:paraId="68B0E19F"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68 000,00</w:t>
            </w:r>
          </w:p>
        </w:tc>
        <w:tc>
          <w:tcPr>
            <w:tcW w:w="1540" w:type="dxa"/>
            <w:tcBorders>
              <w:top w:val="nil"/>
              <w:left w:val="nil"/>
              <w:bottom w:val="single" w:sz="4" w:space="0" w:color="000000"/>
              <w:right w:val="single" w:sz="4" w:space="0" w:color="000000"/>
            </w:tcBorders>
            <w:shd w:val="clear" w:color="auto" w:fill="auto"/>
            <w:vAlign w:val="center"/>
            <w:hideMark/>
          </w:tcPr>
          <w:p w14:paraId="64CC89B2"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57 422,07</w:t>
            </w:r>
          </w:p>
        </w:tc>
        <w:tc>
          <w:tcPr>
            <w:tcW w:w="1173" w:type="dxa"/>
            <w:tcBorders>
              <w:top w:val="nil"/>
              <w:left w:val="nil"/>
              <w:bottom w:val="single" w:sz="4" w:space="0" w:color="000000"/>
              <w:right w:val="single" w:sz="4" w:space="0" w:color="000000"/>
            </w:tcBorders>
            <w:shd w:val="clear" w:color="auto" w:fill="auto"/>
            <w:vAlign w:val="center"/>
            <w:hideMark/>
          </w:tcPr>
          <w:p w14:paraId="15CB51F3"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84,44%</w:t>
            </w:r>
          </w:p>
        </w:tc>
      </w:tr>
      <w:tr w:rsidR="002A7725" w:rsidRPr="00B03700" w14:paraId="758D4FAB"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6F17A4C1"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25.</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79186E8E"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Rozwój lokalnej infrastruktury sportowej w Gminie Sulejów poprzez remont Sali gimnastycznej przy Szkole Podstawowej we Włodzimierzowie</w:t>
            </w:r>
          </w:p>
        </w:tc>
        <w:tc>
          <w:tcPr>
            <w:tcW w:w="2778" w:type="dxa"/>
            <w:tcBorders>
              <w:top w:val="nil"/>
              <w:left w:val="nil"/>
              <w:bottom w:val="single" w:sz="4" w:space="0" w:color="000000"/>
              <w:right w:val="single" w:sz="4" w:space="0" w:color="000000"/>
            </w:tcBorders>
            <w:shd w:val="clear" w:color="auto" w:fill="auto"/>
            <w:vAlign w:val="center"/>
            <w:hideMark/>
          </w:tcPr>
          <w:p w14:paraId="395633E6"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473 485,00</w:t>
            </w:r>
          </w:p>
        </w:tc>
        <w:tc>
          <w:tcPr>
            <w:tcW w:w="1540" w:type="dxa"/>
            <w:tcBorders>
              <w:top w:val="nil"/>
              <w:left w:val="nil"/>
              <w:bottom w:val="single" w:sz="4" w:space="0" w:color="000000"/>
              <w:right w:val="single" w:sz="4" w:space="0" w:color="000000"/>
            </w:tcBorders>
            <w:shd w:val="clear" w:color="auto" w:fill="auto"/>
            <w:vAlign w:val="center"/>
            <w:hideMark/>
          </w:tcPr>
          <w:p w14:paraId="3B11D134"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471 940,98</w:t>
            </w:r>
          </w:p>
        </w:tc>
        <w:tc>
          <w:tcPr>
            <w:tcW w:w="1173" w:type="dxa"/>
            <w:tcBorders>
              <w:top w:val="nil"/>
              <w:left w:val="nil"/>
              <w:bottom w:val="single" w:sz="4" w:space="0" w:color="000000"/>
              <w:right w:val="single" w:sz="4" w:space="0" w:color="000000"/>
            </w:tcBorders>
            <w:shd w:val="clear" w:color="auto" w:fill="auto"/>
            <w:vAlign w:val="center"/>
            <w:hideMark/>
          </w:tcPr>
          <w:p w14:paraId="359378C8"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99,67%</w:t>
            </w:r>
          </w:p>
        </w:tc>
      </w:tr>
      <w:tr w:rsidR="002A7725" w:rsidRPr="00B03700" w14:paraId="761FE759"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49364A1B"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26.</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42C5D8BB" w14:textId="1719E1B0" w:rsidR="002A7725" w:rsidRPr="00136846" w:rsidRDefault="002A7725" w:rsidP="00221A0B">
            <w:pPr>
              <w:rPr>
                <w:rFonts w:eastAsia="Times New Roman" w:cstheme="minorHAnsi"/>
                <w:b w:val="0"/>
                <w:color w:val="auto"/>
                <w:sz w:val="22"/>
              </w:rPr>
            </w:pPr>
            <w:r w:rsidRPr="00136846">
              <w:rPr>
                <w:rFonts w:cstheme="minorHAnsi"/>
                <w:b w:val="0"/>
                <w:color w:val="auto"/>
                <w:sz w:val="22"/>
              </w:rPr>
              <w:t>Wykonanie instalacji fotowoltaicznej na budynku świetlicy wiejskiej w Wójtostwie</w:t>
            </w:r>
            <w:r w:rsidR="00EB2E37" w:rsidRPr="00136846">
              <w:rPr>
                <w:rFonts w:cstheme="minorHAnsi"/>
                <w:b w:val="0"/>
                <w:color w:val="auto"/>
                <w:sz w:val="22"/>
              </w:rPr>
              <w:t xml:space="preserve"> (Fundusz Sołecki Gminy Sulejów) </w:t>
            </w:r>
          </w:p>
        </w:tc>
        <w:tc>
          <w:tcPr>
            <w:tcW w:w="2778" w:type="dxa"/>
            <w:tcBorders>
              <w:top w:val="nil"/>
              <w:left w:val="nil"/>
              <w:bottom w:val="single" w:sz="4" w:space="0" w:color="000000"/>
              <w:right w:val="single" w:sz="4" w:space="0" w:color="000000"/>
            </w:tcBorders>
            <w:shd w:val="clear" w:color="auto" w:fill="auto"/>
            <w:vAlign w:val="center"/>
            <w:hideMark/>
          </w:tcPr>
          <w:p w14:paraId="3B185F7E"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15 598,02</w:t>
            </w:r>
          </w:p>
        </w:tc>
        <w:tc>
          <w:tcPr>
            <w:tcW w:w="1540" w:type="dxa"/>
            <w:tcBorders>
              <w:top w:val="nil"/>
              <w:left w:val="nil"/>
              <w:bottom w:val="single" w:sz="4" w:space="0" w:color="000000"/>
              <w:right w:val="single" w:sz="4" w:space="0" w:color="000000"/>
            </w:tcBorders>
            <w:shd w:val="clear" w:color="auto" w:fill="auto"/>
            <w:vAlign w:val="center"/>
            <w:hideMark/>
          </w:tcPr>
          <w:p w14:paraId="31142B48"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15 499,88</w:t>
            </w:r>
          </w:p>
        </w:tc>
        <w:tc>
          <w:tcPr>
            <w:tcW w:w="1173" w:type="dxa"/>
            <w:tcBorders>
              <w:top w:val="nil"/>
              <w:left w:val="nil"/>
              <w:bottom w:val="single" w:sz="4" w:space="0" w:color="000000"/>
              <w:right w:val="single" w:sz="4" w:space="0" w:color="000000"/>
            </w:tcBorders>
            <w:shd w:val="clear" w:color="auto" w:fill="auto"/>
            <w:vAlign w:val="center"/>
            <w:hideMark/>
          </w:tcPr>
          <w:p w14:paraId="6DCD4012"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99,37%</w:t>
            </w:r>
          </w:p>
        </w:tc>
      </w:tr>
      <w:tr w:rsidR="002A7725" w:rsidRPr="00B03700" w14:paraId="6D0997F8"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40FB486E"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27.</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03166A9F"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Wykonanie nakładek bitumicznych na drogach gminnych i wewnętrznych</w:t>
            </w:r>
          </w:p>
        </w:tc>
        <w:tc>
          <w:tcPr>
            <w:tcW w:w="2778" w:type="dxa"/>
            <w:tcBorders>
              <w:top w:val="nil"/>
              <w:left w:val="nil"/>
              <w:bottom w:val="single" w:sz="4" w:space="0" w:color="000000"/>
              <w:right w:val="single" w:sz="4" w:space="0" w:color="000000"/>
            </w:tcBorders>
            <w:shd w:val="clear" w:color="auto" w:fill="auto"/>
            <w:vAlign w:val="center"/>
            <w:hideMark/>
          </w:tcPr>
          <w:p w14:paraId="0E051441"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158 301,83</w:t>
            </w:r>
          </w:p>
        </w:tc>
        <w:tc>
          <w:tcPr>
            <w:tcW w:w="1540" w:type="dxa"/>
            <w:tcBorders>
              <w:top w:val="nil"/>
              <w:left w:val="nil"/>
              <w:bottom w:val="single" w:sz="4" w:space="0" w:color="000000"/>
              <w:right w:val="single" w:sz="4" w:space="0" w:color="000000"/>
            </w:tcBorders>
            <w:shd w:val="clear" w:color="auto" w:fill="auto"/>
            <w:vAlign w:val="center"/>
            <w:hideMark/>
          </w:tcPr>
          <w:p w14:paraId="73E6C7D2"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118 301,82</w:t>
            </w:r>
          </w:p>
        </w:tc>
        <w:tc>
          <w:tcPr>
            <w:tcW w:w="1173" w:type="dxa"/>
            <w:tcBorders>
              <w:top w:val="nil"/>
              <w:left w:val="nil"/>
              <w:bottom w:val="single" w:sz="4" w:space="0" w:color="000000"/>
              <w:right w:val="single" w:sz="4" w:space="0" w:color="000000"/>
            </w:tcBorders>
            <w:shd w:val="clear" w:color="auto" w:fill="auto"/>
            <w:vAlign w:val="center"/>
            <w:hideMark/>
          </w:tcPr>
          <w:p w14:paraId="778CBBB2"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74,73%</w:t>
            </w:r>
          </w:p>
        </w:tc>
      </w:tr>
      <w:tr w:rsidR="002A7725" w:rsidRPr="00B03700" w14:paraId="518DB32B"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2417EC1F"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28.</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672AF349" w14:textId="7E8A7206" w:rsidR="00EB2E37" w:rsidRPr="00136846" w:rsidRDefault="002A7725" w:rsidP="00EB2E37">
            <w:pPr>
              <w:tabs>
                <w:tab w:val="right" w:pos="9072"/>
              </w:tabs>
              <w:spacing w:line="240" w:lineRule="auto"/>
              <w:rPr>
                <w:rFonts w:eastAsiaTheme="minorHAnsi" w:cstheme="minorHAnsi"/>
                <w:b w:val="0"/>
                <w:color w:val="auto"/>
                <w:sz w:val="22"/>
              </w:rPr>
            </w:pPr>
            <w:r w:rsidRPr="00136846">
              <w:rPr>
                <w:rFonts w:cstheme="minorHAnsi"/>
                <w:b w:val="0"/>
                <w:color w:val="auto"/>
                <w:sz w:val="22"/>
              </w:rPr>
              <w:t>Zagospodarowanie nieruchomości na cele sportowe i rekreacyjne gminy Sulejów</w:t>
            </w:r>
            <w:r w:rsidR="00EB2E37" w:rsidRPr="00136846">
              <w:rPr>
                <w:rFonts w:cstheme="minorHAnsi"/>
                <w:b w:val="0"/>
                <w:color w:val="auto"/>
                <w:sz w:val="22"/>
              </w:rPr>
              <w:br/>
            </w:r>
            <w:r w:rsidR="00EB2E37" w:rsidRPr="00136846">
              <w:rPr>
                <w:rFonts w:cstheme="minorHAnsi"/>
                <w:b w:val="0"/>
                <w:i/>
                <w:iCs/>
                <w:color w:val="auto"/>
                <w:sz w:val="22"/>
              </w:rPr>
              <w:t>- plac zabaw w Barkowicach,</w:t>
            </w:r>
          </w:p>
          <w:p w14:paraId="75C420DE" w14:textId="066419E5" w:rsidR="00EB2E37" w:rsidRPr="00136846" w:rsidRDefault="00EB2E37" w:rsidP="00EB2E37">
            <w:pPr>
              <w:tabs>
                <w:tab w:val="right" w:pos="9072"/>
              </w:tabs>
              <w:spacing w:line="240" w:lineRule="auto"/>
              <w:rPr>
                <w:rFonts w:cstheme="minorHAnsi"/>
                <w:b w:val="0"/>
                <w:color w:val="auto"/>
                <w:sz w:val="22"/>
              </w:rPr>
            </w:pPr>
            <w:r w:rsidRPr="00136846">
              <w:rPr>
                <w:rFonts w:cstheme="minorHAnsi"/>
                <w:b w:val="0"/>
                <w:i/>
                <w:iCs/>
                <w:color w:val="auto"/>
                <w:sz w:val="22"/>
              </w:rPr>
              <w:t>- plac zabaw w Białej,</w:t>
            </w:r>
          </w:p>
          <w:p w14:paraId="002DCD54" w14:textId="0E502E2C" w:rsidR="00EB2E37" w:rsidRPr="00136846" w:rsidRDefault="00EB2E37" w:rsidP="00EB2E37">
            <w:pPr>
              <w:tabs>
                <w:tab w:val="right" w:pos="9072"/>
              </w:tabs>
              <w:spacing w:line="240" w:lineRule="auto"/>
              <w:rPr>
                <w:rFonts w:cstheme="minorHAnsi"/>
                <w:b w:val="0"/>
                <w:color w:val="auto"/>
                <w:sz w:val="22"/>
              </w:rPr>
            </w:pPr>
            <w:r w:rsidRPr="00136846">
              <w:rPr>
                <w:rFonts w:cstheme="minorHAnsi"/>
                <w:b w:val="0"/>
                <w:i/>
                <w:iCs/>
                <w:color w:val="auto"/>
                <w:sz w:val="22"/>
              </w:rPr>
              <w:t>- zagospodarowanie terenu pod świetlice we Włodzimierzowie,</w:t>
            </w:r>
          </w:p>
          <w:p w14:paraId="782AB98C" w14:textId="18BAB578" w:rsidR="00EB2E37" w:rsidRPr="00136846" w:rsidRDefault="00EB2E37" w:rsidP="00EB2E37">
            <w:pPr>
              <w:tabs>
                <w:tab w:val="right" w:pos="9072"/>
              </w:tabs>
              <w:spacing w:line="240" w:lineRule="auto"/>
              <w:rPr>
                <w:rFonts w:cstheme="minorHAnsi"/>
                <w:b w:val="0"/>
                <w:color w:val="auto"/>
                <w:sz w:val="22"/>
              </w:rPr>
            </w:pPr>
            <w:r w:rsidRPr="00136846">
              <w:rPr>
                <w:rFonts w:cstheme="minorHAnsi"/>
                <w:b w:val="0"/>
                <w:i/>
                <w:iCs/>
                <w:color w:val="auto"/>
                <w:sz w:val="22"/>
              </w:rPr>
              <w:t>- plac zabaw w Kłudzicach,</w:t>
            </w:r>
          </w:p>
          <w:p w14:paraId="1A1D2C3F" w14:textId="73DFD877" w:rsidR="00EB2E37" w:rsidRPr="00136846" w:rsidRDefault="00EB2E37" w:rsidP="00EB2E37">
            <w:pPr>
              <w:tabs>
                <w:tab w:val="right" w:pos="9072"/>
              </w:tabs>
              <w:spacing w:line="240" w:lineRule="auto"/>
              <w:rPr>
                <w:rFonts w:cstheme="minorHAnsi"/>
                <w:b w:val="0"/>
                <w:color w:val="auto"/>
                <w:sz w:val="22"/>
              </w:rPr>
            </w:pPr>
            <w:r w:rsidRPr="00136846">
              <w:rPr>
                <w:rFonts w:cstheme="minorHAnsi"/>
                <w:b w:val="0"/>
                <w:i/>
                <w:iCs/>
                <w:color w:val="auto"/>
                <w:sz w:val="22"/>
              </w:rPr>
              <w:t>- plac zabaw w Kole,</w:t>
            </w:r>
          </w:p>
          <w:p w14:paraId="6C371C77" w14:textId="4046A8DC" w:rsidR="00EB2E37" w:rsidRPr="00136846" w:rsidRDefault="00EB2E37" w:rsidP="00EB2E37">
            <w:pPr>
              <w:tabs>
                <w:tab w:val="right" w:pos="9072"/>
              </w:tabs>
              <w:spacing w:line="240" w:lineRule="auto"/>
              <w:rPr>
                <w:rFonts w:cstheme="minorHAnsi"/>
                <w:b w:val="0"/>
                <w:color w:val="auto"/>
                <w:sz w:val="22"/>
              </w:rPr>
            </w:pPr>
            <w:r w:rsidRPr="00136846">
              <w:rPr>
                <w:rFonts w:cstheme="minorHAnsi"/>
                <w:b w:val="0"/>
                <w:i/>
                <w:iCs/>
                <w:color w:val="auto"/>
                <w:sz w:val="22"/>
              </w:rPr>
              <w:t>- plac zabaw w Korytnicy,</w:t>
            </w:r>
          </w:p>
          <w:p w14:paraId="194BE82F" w14:textId="63E6FCA0" w:rsidR="00EB2E37" w:rsidRPr="00136846" w:rsidRDefault="00EB2E37" w:rsidP="00EB2E37">
            <w:pPr>
              <w:tabs>
                <w:tab w:val="right" w:pos="9072"/>
              </w:tabs>
              <w:spacing w:line="240" w:lineRule="auto"/>
              <w:rPr>
                <w:rFonts w:cstheme="minorHAnsi"/>
                <w:b w:val="0"/>
                <w:color w:val="auto"/>
                <w:sz w:val="22"/>
              </w:rPr>
            </w:pPr>
            <w:r w:rsidRPr="00136846">
              <w:rPr>
                <w:rFonts w:cstheme="minorHAnsi"/>
                <w:b w:val="0"/>
                <w:i/>
                <w:iCs/>
                <w:color w:val="auto"/>
                <w:sz w:val="22"/>
              </w:rPr>
              <w:t xml:space="preserve">- plac zabaw w </w:t>
            </w:r>
            <w:proofErr w:type="spellStart"/>
            <w:r w:rsidRPr="00136846">
              <w:rPr>
                <w:rFonts w:cstheme="minorHAnsi"/>
                <w:b w:val="0"/>
                <w:i/>
                <w:iCs/>
                <w:color w:val="auto"/>
                <w:sz w:val="22"/>
              </w:rPr>
              <w:t>Łęcznie</w:t>
            </w:r>
            <w:proofErr w:type="spellEnd"/>
            <w:r w:rsidRPr="00136846">
              <w:rPr>
                <w:rFonts w:cstheme="minorHAnsi"/>
                <w:b w:val="0"/>
                <w:i/>
                <w:iCs/>
                <w:color w:val="auto"/>
                <w:sz w:val="22"/>
              </w:rPr>
              <w:t>,</w:t>
            </w:r>
          </w:p>
          <w:p w14:paraId="10171CBB" w14:textId="3442C2AF" w:rsidR="00EB2E37" w:rsidRPr="00136846" w:rsidRDefault="00EB2E37" w:rsidP="00EB2E37">
            <w:pPr>
              <w:tabs>
                <w:tab w:val="right" w:pos="9072"/>
              </w:tabs>
              <w:spacing w:line="240" w:lineRule="auto"/>
              <w:rPr>
                <w:rFonts w:cstheme="minorHAnsi"/>
                <w:b w:val="0"/>
                <w:color w:val="auto"/>
                <w:sz w:val="22"/>
              </w:rPr>
            </w:pPr>
            <w:r w:rsidRPr="00136846">
              <w:rPr>
                <w:rFonts w:cstheme="minorHAnsi"/>
                <w:b w:val="0"/>
                <w:i/>
                <w:iCs/>
                <w:color w:val="auto"/>
                <w:sz w:val="22"/>
              </w:rPr>
              <w:t>- plac zabaw w Nowej Wsi,</w:t>
            </w:r>
          </w:p>
          <w:p w14:paraId="61B5FA9D" w14:textId="24CAAE3E" w:rsidR="00EB2E37" w:rsidRPr="00136846" w:rsidRDefault="00EB2E37" w:rsidP="00EB2E37">
            <w:pPr>
              <w:tabs>
                <w:tab w:val="right" w:pos="9072"/>
              </w:tabs>
              <w:spacing w:line="240" w:lineRule="auto"/>
              <w:rPr>
                <w:rFonts w:cstheme="minorHAnsi"/>
                <w:b w:val="0"/>
                <w:color w:val="auto"/>
                <w:sz w:val="22"/>
              </w:rPr>
            </w:pPr>
            <w:r w:rsidRPr="00136846">
              <w:rPr>
                <w:rFonts w:cstheme="minorHAnsi"/>
                <w:b w:val="0"/>
                <w:i/>
                <w:iCs/>
                <w:color w:val="auto"/>
                <w:sz w:val="22"/>
              </w:rPr>
              <w:t>- plac zabaw w Przygłowie,</w:t>
            </w:r>
          </w:p>
          <w:p w14:paraId="1D5C3A38" w14:textId="5DACA8D7" w:rsidR="00EB2E37" w:rsidRPr="00136846" w:rsidRDefault="00EB2E37" w:rsidP="00EB2E37">
            <w:pPr>
              <w:tabs>
                <w:tab w:val="right" w:pos="9072"/>
              </w:tabs>
              <w:spacing w:line="240" w:lineRule="auto"/>
              <w:rPr>
                <w:rFonts w:cstheme="minorHAnsi"/>
                <w:b w:val="0"/>
                <w:color w:val="auto"/>
                <w:sz w:val="22"/>
              </w:rPr>
            </w:pPr>
            <w:r w:rsidRPr="00136846">
              <w:rPr>
                <w:rFonts w:cstheme="minorHAnsi"/>
                <w:b w:val="0"/>
                <w:i/>
                <w:iCs/>
                <w:color w:val="auto"/>
                <w:sz w:val="22"/>
              </w:rPr>
              <w:t>- plac zabaw w Zalesicach,</w:t>
            </w:r>
          </w:p>
          <w:p w14:paraId="26727ABF" w14:textId="77777777" w:rsidR="00EB2E37" w:rsidRPr="00136846" w:rsidRDefault="00EB2E37" w:rsidP="00EB2E37">
            <w:pPr>
              <w:tabs>
                <w:tab w:val="right" w:pos="9072"/>
              </w:tabs>
              <w:spacing w:line="240" w:lineRule="auto"/>
              <w:rPr>
                <w:rFonts w:cstheme="minorHAnsi"/>
                <w:b w:val="0"/>
                <w:i/>
                <w:iCs/>
                <w:color w:val="auto"/>
                <w:sz w:val="22"/>
              </w:rPr>
            </w:pPr>
            <w:r w:rsidRPr="00136846">
              <w:rPr>
                <w:rFonts w:cstheme="minorHAnsi"/>
                <w:b w:val="0"/>
                <w:i/>
                <w:iCs/>
                <w:color w:val="auto"/>
                <w:sz w:val="22"/>
              </w:rPr>
              <w:t xml:space="preserve">- plac zabaw w Zalesicach Kolonii, </w:t>
            </w:r>
          </w:p>
          <w:p w14:paraId="00DC680A" w14:textId="10DBB101" w:rsidR="00EB2E37" w:rsidRPr="00136846" w:rsidRDefault="00EB2E37" w:rsidP="00EB2E37">
            <w:pPr>
              <w:tabs>
                <w:tab w:val="right" w:pos="9072"/>
              </w:tabs>
              <w:spacing w:line="240" w:lineRule="auto"/>
              <w:rPr>
                <w:rFonts w:cstheme="minorHAnsi"/>
                <w:b w:val="0"/>
                <w:color w:val="auto"/>
                <w:sz w:val="22"/>
              </w:rPr>
            </w:pPr>
            <w:r w:rsidRPr="00136846">
              <w:rPr>
                <w:rFonts w:eastAsia="Times New Roman" w:cstheme="minorHAnsi"/>
                <w:b w:val="0"/>
                <w:i/>
                <w:iCs/>
                <w:color w:val="auto"/>
                <w:sz w:val="22"/>
              </w:rPr>
              <w:t xml:space="preserve">- dokumentacje projektowe i opinie (Sulejów) </w:t>
            </w:r>
          </w:p>
          <w:p w14:paraId="44CA31CF" w14:textId="228FEDEC" w:rsidR="002A7725" w:rsidRPr="00136846" w:rsidRDefault="002A7725" w:rsidP="00EB2E37">
            <w:pPr>
              <w:spacing w:line="240" w:lineRule="auto"/>
              <w:rPr>
                <w:rFonts w:eastAsia="Times New Roman" w:cstheme="minorHAnsi"/>
                <w:b w:val="0"/>
                <w:color w:val="auto"/>
                <w:sz w:val="22"/>
              </w:rPr>
            </w:pPr>
          </w:p>
        </w:tc>
        <w:tc>
          <w:tcPr>
            <w:tcW w:w="2778" w:type="dxa"/>
            <w:tcBorders>
              <w:top w:val="nil"/>
              <w:left w:val="nil"/>
              <w:bottom w:val="single" w:sz="4" w:space="0" w:color="000000"/>
              <w:right w:val="single" w:sz="4" w:space="0" w:color="000000"/>
            </w:tcBorders>
            <w:shd w:val="clear" w:color="auto" w:fill="auto"/>
            <w:vAlign w:val="center"/>
            <w:hideMark/>
          </w:tcPr>
          <w:p w14:paraId="1BE5B628"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343 864,90</w:t>
            </w:r>
          </w:p>
        </w:tc>
        <w:tc>
          <w:tcPr>
            <w:tcW w:w="1540" w:type="dxa"/>
            <w:tcBorders>
              <w:top w:val="nil"/>
              <w:left w:val="nil"/>
              <w:bottom w:val="single" w:sz="4" w:space="0" w:color="000000"/>
              <w:right w:val="single" w:sz="4" w:space="0" w:color="000000"/>
            </w:tcBorders>
            <w:shd w:val="clear" w:color="auto" w:fill="auto"/>
            <w:vAlign w:val="center"/>
            <w:hideMark/>
          </w:tcPr>
          <w:p w14:paraId="5689DBD8"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265 773,13</w:t>
            </w:r>
          </w:p>
        </w:tc>
        <w:tc>
          <w:tcPr>
            <w:tcW w:w="1173" w:type="dxa"/>
            <w:tcBorders>
              <w:top w:val="nil"/>
              <w:left w:val="nil"/>
              <w:bottom w:val="single" w:sz="4" w:space="0" w:color="000000"/>
              <w:right w:val="single" w:sz="4" w:space="0" w:color="000000"/>
            </w:tcBorders>
            <w:shd w:val="clear" w:color="auto" w:fill="auto"/>
            <w:vAlign w:val="center"/>
            <w:hideMark/>
          </w:tcPr>
          <w:p w14:paraId="01C3D9F8"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77,29%</w:t>
            </w:r>
          </w:p>
        </w:tc>
      </w:tr>
      <w:tr w:rsidR="002A7725" w:rsidRPr="00B03700" w14:paraId="3094D852" w14:textId="77777777" w:rsidTr="00221A0B">
        <w:trPr>
          <w:trHeight w:val="765"/>
        </w:trPr>
        <w:tc>
          <w:tcPr>
            <w:tcW w:w="435" w:type="dxa"/>
            <w:tcBorders>
              <w:top w:val="nil"/>
              <w:left w:val="single" w:sz="4" w:space="0" w:color="000000"/>
              <w:bottom w:val="single" w:sz="4" w:space="0" w:color="000000"/>
              <w:right w:val="single" w:sz="4" w:space="0" w:color="000000"/>
            </w:tcBorders>
          </w:tcPr>
          <w:p w14:paraId="441F5BAE"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29.</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020CF1A4" w14:textId="2F30A38E" w:rsidR="002A7725" w:rsidRPr="00136846" w:rsidRDefault="002A7725" w:rsidP="000E0317">
            <w:pPr>
              <w:pStyle w:val="NormalnyWeb"/>
              <w:rPr>
                <w:rFonts w:eastAsiaTheme="minorHAnsi"/>
                <w:b w:val="0"/>
                <w:color w:val="auto"/>
                <w:sz w:val="22"/>
                <w:szCs w:val="22"/>
              </w:rPr>
            </w:pPr>
            <w:r w:rsidRPr="00136846">
              <w:rPr>
                <w:rFonts w:cstheme="minorHAnsi"/>
                <w:b w:val="0"/>
                <w:color w:val="auto"/>
                <w:sz w:val="22"/>
              </w:rPr>
              <w:t>Zakup agregatu chłodniczego do kuchni w OSP w Barkowicach Mokrych</w:t>
            </w:r>
            <w:r w:rsidR="00EB2E37" w:rsidRPr="00136846">
              <w:rPr>
                <w:rFonts w:cstheme="minorHAnsi"/>
                <w:b w:val="0"/>
                <w:color w:val="auto"/>
                <w:sz w:val="22"/>
              </w:rPr>
              <w:t xml:space="preserve"> </w:t>
            </w:r>
            <w:r w:rsidR="00EB2E37" w:rsidRPr="00136846">
              <w:rPr>
                <w:rFonts w:asciiTheme="minorHAnsi" w:hAnsiTheme="minorHAnsi" w:cstheme="minorHAnsi"/>
                <w:b w:val="0"/>
                <w:bCs/>
                <w:color w:val="auto"/>
                <w:sz w:val="22"/>
                <w:szCs w:val="22"/>
              </w:rPr>
              <w:t>zakup w ramach grantu "Sołectwo na plus" - GR 9.677,50 zł; FS 8.000,00 zł; BG 2.322,50 zł</w:t>
            </w:r>
          </w:p>
        </w:tc>
        <w:tc>
          <w:tcPr>
            <w:tcW w:w="2778" w:type="dxa"/>
            <w:tcBorders>
              <w:top w:val="nil"/>
              <w:left w:val="nil"/>
              <w:bottom w:val="single" w:sz="4" w:space="0" w:color="000000"/>
              <w:right w:val="single" w:sz="4" w:space="0" w:color="000000"/>
            </w:tcBorders>
            <w:shd w:val="clear" w:color="auto" w:fill="auto"/>
            <w:vAlign w:val="center"/>
            <w:hideMark/>
          </w:tcPr>
          <w:p w14:paraId="459EC25F"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22 400,00</w:t>
            </w:r>
          </w:p>
        </w:tc>
        <w:tc>
          <w:tcPr>
            <w:tcW w:w="1540" w:type="dxa"/>
            <w:tcBorders>
              <w:top w:val="nil"/>
              <w:left w:val="nil"/>
              <w:bottom w:val="single" w:sz="4" w:space="0" w:color="000000"/>
              <w:right w:val="single" w:sz="4" w:space="0" w:color="000000"/>
            </w:tcBorders>
            <w:shd w:val="clear" w:color="auto" w:fill="auto"/>
            <w:vAlign w:val="center"/>
            <w:hideMark/>
          </w:tcPr>
          <w:p w14:paraId="76938D47"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20 000,00</w:t>
            </w:r>
          </w:p>
        </w:tc>
        <w:tc>
          <w:tcPr>
            <w:tcW w:w="1173" w:type="dxa"/>
            <w:tcBorders>
              <w:top w:val="nil"/>
              <w:left w:val="nil"/>
              <w:bottom w:val="single" w:sz="4" w:space="0" w:color="000000"/>
              <w:right w:val="single" w:sz="4" w:space="0" w:color="000000"/>
            </w:tcBorders>
            <w:shd w:val="clear" w:color="auto" w:fill="auto"/>
            <w:vAlign w:val="center"/>
            <w:hideMark/>
          </w:tcPr>
          <w:p w14:paraId="159FDAAD"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89,29%</w:t>
            </w:r>
          </w:p>
        </w:tc>
      </w:tr>
      <w:tr w:rsidR="002A7725" w:rsidRPr="00B03700" w14:paraId="34DA0EDC"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593B817A"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30.</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5AE30E4B"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Zakup i montaż pieca CO w budynku po byłym ośrodku kultury w Sulejowie</w:t>
            </w:r>
          </w:p>
        </w:tc>
        <w:tc>
          <w:tcPr>
            <w:tcW w:w="2778" w:type="dxa"/>
            <w:tcBorders>
              <w:top w:val="nil"/>
              <w:left w:val="nil"/>
              <w:bottom w:val="single" w:sz="4" w:space="0" w:color="000000"/>
              <w:right w:val="single" w:sz="4" w:space="0" w:color="000000"/>
            </w:tcBorders>
            <w:shd w:val="clear" w:color="auto" w:fill="auto"/>
            <w:vAlign w:val="center"/>
            <w:hideMark/>
          </w:tcPr>
          <w:p w14:paraId="53A83F71"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30 000,00</w:t>
            </w:r>
          </w:p>
        </w:tc>
        <w:tc>
          <w:tcPr>
            <w:tcW w:w="1540" w:type="dxa"/>
            <w:tcBorders>
              <w:top w:val="nil"/>
              <w:left w:val="nil"/>
              <w:bottom w:val="single" w:sz="4" w:space="0" w:color="000000"/>
              <w:right w:val="single" w:sz="4" w:space="0" w:color="000000"/>
            </w:tcBorders>
            <w:shd w:val="clear" w:color="auto" w:fill="auto"/>
            <w:vAlign w:val="center"/>
            <w:hideMark/>
          </w:tcPr>
          <w:p w14:paraId="7896B6FA"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22 000,00</w:t>
            </w:r>
          </w:p>
        </w:tc>
        <w:tc>
          <w:tcPr>
            <w:tcW w:w="1173" w:type="dxa"/>
            <w:tcBorders>
              <w:top w:val="nil"/>
              <w:left w:val="nil"/>
              <w:bottom w:val="single" w:sz="4" w:space="0" w:color="000000"/>
              <w:right w:val="single" w:sz="4" w:space="0" w:color="000000"/>
            </w:tcBorders>
            <w:shd w:val="clear" w:color="auto" w:fill="auto"/>
            <w:vAlign w:val="center"/>
            <w:hideMark/>
          </w:tcPr>
          <w:p w14:paraId="48F6885C"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73,33%</w:t>
            </w:r>
          </w:p>
        </w:tc>
      </w:tr>
      <w:tr w:rsidR="002A7725" w:rsidRPr="00B03700" w14:paraId="4FF79934" w14:textId="77777777" w:rsidTr="00221A0B">
        <w:trPr>
          <w:trHeight w:val="255"/>
        </w:trPr>
        <w:tc>
          <w:tcPr>
            <w:tcW w:w="435" w:type="dxa"/>
            <w:tcBorders>
              <w:top w:val="nil"/>
              <w:left w:val="single" w:sz="4" w:space="0" w:color="000000"/>
              <w:bottom w:val="single" w:sz="4" w:space="0" w:color="000000"/>
              <w:right w:val="single" w:sz="4" w:space="0" w:color="000000"/>
            </w:tcBorders>
          </w:tcPr>
          <w:p w14:paraId="2C78D4CE"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31.</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3288B63B"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Zakup posypywarki ciągnionej za traktorem i napędzanej z jego układu hydraulicznego przeznaczonej do zimowego posypywania dróg piaskiem i solą</w:t>
            </w:r>
          </w:p>
        </w:tc>
        <w:tc>
          <w:tcPr>
            <w:tcW w:w="2778" w:type="dxa"/>
            <w:tcBorders>
              <w:top w:val="nil"/>
              <w:left w:val="nil"/>
              <w:bottom w:val="single" w:sz="4" w:space="0" w:color="000000"/>
              <w:right w:val="single" w:sz="4" w:space="0" w:color="000000"/>
            </w:tcBorders>
            <w:shd w:val="clear" w:color="auto" w:fill="auto"/>
            <w:vAlign w:val="center"/>
            <w:hideMark/>
          </w:tcPr>
          <w:p w14:paraId="41C3D5A4"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60 300,00</w:t>
            </w:r>
          </w:p>
        </w:tc>
        <w:tc>
          <w:tcPr>
            <w:tcW w:w="1540" w:type="dxa"/>
            <w:tcBorders>
              <w:top w:val="nil"/>
              <w:left w:val="nil"/>
              <w:bottom w:val="single" w:sz="4" w:space="0" w:color="000000"/>
              <w:right w:val="single" w:sz="4" w:space="0" w:color="000000"/>
            </w:tcBorders>
            <w:shd w:val="clear" w:color="auto" w:fill="auto"/>
            <w:vAlign w:val="center"/>
            <w:hideMark/>
          </w:tcPr>
          <w:p w14:paraId="10E7D71D"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60 270,00</w:t>
            </w:r>
          </w:p>
        </w:tc>
        <w:tc>
          <w:tcPr>
            <w:tcW w:w="1173" w:type="dxa"/>
            <w:tcBorders>
              <w:top w:val="nil"/>
              <w:left w:val="nil"/>
              <w:bottom w:val="single" w:sz="4" w:space="0" w:color="000000"/>
              <w:right w:val="single" w:sz="4" w:space="0" w:color="000000"/>
            </w:tcBorders>
            <w:shd w:val="clear" w:color="auto" w:fill="auto"/>
            <w:vAlign w:val="center"/>
            <w:hideMark/>
          </w:tcPr>
          <w:p w14:paraId="2934218B"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99,95%</w:t>
            </w:r>
          </w:p>
        </w:tc>
      </w:tr>
      <w:tr w:rsidR="002A7725" w:rsidRPr="00B03700" w14:paraId="6848FE43" w14:textId="77777777" w:rsidTr="00221A0B">
        <w:trPr>
          <w:trHeight w:val="510"/>
        </w:trPr>
        <w:tc>
          <w:tcPr>
            <w:tcW w:w="435" w:type="dxa"/>
            <w:tcBorders>
              <w:top w:val="nil"/>
              <w:left w:val="single" w:sz="4" w:space="0" w:color="000000"/>
              <w:bottom w:val="single" w:sz="4" w:space="0" w:color="000000"/>
              <w:right w:val="single" w:sz="4" w:space="0" w:color="000000"/>
            </w:tcBorders>
          </w:tcPr>
          <w:p w14:paraId="68BD3335"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32.</w:t>
            </w:r>
          </w:p>
        </w:tc>
        <w:tc>
          <w:tcPr>
            <w:tcW w:w="4422" w:type="dxa"/>
            <w:tcBorders>
              <w:top w:val="nil"/>
              <w:left w:val="single" w:sz="4" w:space="0" w:color="000000"/>
              <w:bottom w:val="single" w:sz="4" w:space="0" w:color="000000"/>
              <w:right w:val="single" w:sz="4" w:space="0" w:color="000000"/>
            </w:tcBorders>
            <w:shd w:val="clear" w:color="auto" w:fill="auto"/>
            <w:vAlign w:val="center"/>
            <w:hideMark/>
          </w:tcPr>
          <w:p w14:paraId="3D6277DB" w14:textId="77777777" w:rsidR="002A7725" w:rsidRPr="00136846" w:rsidRDefault="002A7725" w:rsidP="00221A0B">
            <w:pPr>
              <w:rPr>
                <w:rFonts w:eastAsia="Times New Roman" w:cstheme="minorHAnsi"/>
                <w:b w:val="0"/>
                <w:color w:val="auto"/>
                <w:sz w:val="22"/>
              </w:rPr>
            </w:pPr>
            <w:r w:rsidRPr="00136846">
              <w:rPr>
                <w:rFonts w:cstheme="minorHAnsi"/>
                <w:b w:val="0"/>
                <w:color w:val="auto"/>
                <w:sz w:val="22"/>
              </w:rPr>
              <w:t>Zakup samochodu osobowego dla Miejskiego Ośrodka Pomocy Społecznej w Sulejowie</w:t>
            </w:r>
          </w:p>
        </w:tc>
        <w:tc>
          <w:tcPr>
            <w:tcW w:w="2778" w:type="dxa"/>
            <w:tcBorders>
              <w:top w:val="nil"/>
              <w:left w:val="nil"/>
              <w:bottom w:val="single" w:sz="4" w:space="0" w:color="000000"/>
              <w:right w:val="single" w:sz="4" w:space="0" w:color="000000"/>
            </w:tcBorders>
            <w:shd w:val="clear" w:color="auto" w:fill="auto"/>
            <w:vAlign w:val="center"/>
            <w:hideMark/>
          </w:tcPr>
          <w:p w14:paraId="059CF337"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53 000,00</w:t>
            </w:r>
          </w:p>
        </w:tc>
        <w:tc>
          <w:tcPr>
            <w:tcW w:w="1540" w:type="dxa"/>
            <w:tcBorders>
              <w:top w:val="nil"/>
              <w:left w:val="nil"/>
              <w:bottom w:val="single" w:sz="4" w:space="0" w:color="000000"/>
              <w:right w:val="single" w:sz="4" w:space="0" w:color="000000"/>
            </w:tcBorders>
            <w:shd w:val="clear" w:color="auto" w:fill="auto"/>
            <w:vAlign w:val="center"/>
            <w:hideMark/>
          </w:tcPr>
          <w:p w14:paraId="712B329C"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53 000,00</w:t>
            </w:r>
          </w:p>
        </w:tc>
        <w:tc>
          <w:tcPr>
            <w:tcW w:w="1173" w:type="dxa"/>
            <w:tcBorders>
              <w:top w:val="nil"/>
              <w:left w:val="nil"/>
              <w:bottom w:val="single" w:sz="4" w:space="0" w:color="000000"/>
              <w:right w:val="single" w:sz="4" w:space="0" w:color="000000"/>
            </w:tcBorders>
            <w:shd w:val="clear" w:color="auto" w:fill="auto"/>
            <w:vAlign w:val="center"/>
            <w:hideMark/>
          </w:tcPr>
          <w:p w14:paraId="21417C44"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100,00%</w:t>
            </w:r>
          </w:p>
        </w:tc>
      </w:tr>
      <w:tr w:rsidR="002A7725" w:rsidRPr="00B03700" w14:paraId="713AF9C6" w14:textId="77777777" w:rsidTr="000D60D4">
        <w:trPr>
          <w:trHeight w:val="255"/>
        </w:trPr>
        <w:tc>
          <w:tcPr>
            <w:tcW w:w="435" w:type="dxa"/>
            <w:tcBorders>
              <w:top w:val="single" w:sz="4" w:space="0" w:color="auto"/>
              <w:left w:val="single" w:sz="4" w:space="0" w:color="auto"/>
              <w:bottom w:val="single" w:sz="4" w:space="0" w:color="auto"/>
              <w:right w:val="single" w:sz="4" w:space="0" w:color="000000"/>
            </w:tcBorders>
            <w:shd w:val="clear" w:color="auto" w:fill="7AD6CF" w:themeFill="accent3" w:themeFillTint="99"/>
          </w:tcPr>
          <w:p w14:paraId="534F4E12" w14:textId="77777777" w:rsidR="002A7725" w:rsidRPr="00136846" w:rsidRDefault="002A7725" w:rsidP="00221A0B">
            <w:pPr>
              <w:rPr>
                <w:rFonts w:eastAsia="Times New Roman" w:cstheme="minorHAnsi"/>
                <w:b w:val="0"/>
                <w:color w:val="auto"/>
                <w:sz w:val="22"/>
              </w:rPr>
            </w:pPr>
          </w:p>
        </w:tc>
        <w:tc>
          <w:tcPr>
            <w:tcW w:w="4422" w:type="dxa"/>
            <w:tcBorders>
              <w:top w:val="single" w:sz="4" w:space="0" w:color="auto"/>
              <w:left w:val="single" w:sz="4" w:space="0" w:color="auto"/>
              <w:bottom w:val="single" w:sz="4" w:space="0" w:color="auto"/>
              <w:right w:val="single" w:sz="4" w:space="0" w:color="000000"/>
            </w:tcBorders>
            <w:shd w:val="clear" w:color="auto" w:fill="7AD6CF" w:themeFill="accent3" w:themeFillTint="99"/>
            <w:vAlign w:val="center"/>
          </w:tcPr>
          <w:p w14:paraId="2472DA70" w14:textId="77777777" w:rsidR="002A7725" w:rsidRPr="00136846" w:rsidRDefault="002A7725" w:rsidP="00221A0B">
            <w:pPr>
              <w:rPr>
                <w:rFonts w:eastAsia="Times New Roman" w:cstheme="minorHAnsi"/>
                <w:b w:val="0"/>
                <w:color w:val="auto"/>
                <w:sz w:val="22"/>
              </w:rPr>
            </w:pPr>
            <w:r w:rsidRPr="00136846">
              <w:rPr>
                <w:rFonts w:eastAsia="Times New Roman" w:cstheme="minorHAnsi"/>
                <w:b w:val="0"/>
                <w:color w:val="auto"/>
                <w:sz w:val="22"/>
              </w:rPr>
              <w:t xml:space="preserve">Razem </w:t>
            </w:r>
          </w:p>
        </w:tc>
        <w:tc>
          <w:tcPr>
            <w:tcW w:w="2778" w:type="dxa"/>
            <w:tcBorders>
              <w:top w:val="single" w:sz="4" w:space="0" w:color="auto"/>
              <w:left w:val="nil"/>
              <w:bottom w:val="single" w:sz="4" w:space="0" w:color="auto"/>
              <w:right w:val="single" w:sz="4" w:space="0" w:color="000000"/>
            </w:tcBorders>
            <w:shd w:val="clear" w:color="auto" w:fill="7AD6CF" w:themeFill="accent3" w:themeFillTint="99"/>
            <w:vAlign w:val="center"/>
          </w:tcPr>
          <w:p w14:paraId="6532C29E"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25 380 427,11</w:t>
            </w:r>
          </w:p>
        </w:tc>
        <w:tc>
          <w:tcPr>
            <w:tcW w:w="1540" w:type="dxa"/>
            <w:tcBorders>
              <w:top w:val="single" w:sz="4" w:space="0" w:color="auto"/>
              <w:left w:val="nil"/>
              <w:bottom w:val="single" w:sz="4" w:space="0" w:color="auto"/>
              <w:right w:val="single" w:sz="4" w:space="0" w:color="000000"/>
            </w:tcBorders>
            <w:shd w:val="clear" w:color="auto" w:fill="7AD6CF" w:themeFill="accent3" w:themeFillTint="99"/>
            <w:vAlign w:val="center"/>
          </w:tcPr>
          <w:p w14:paraId="67610F9F"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21 679 421,78</w:t>
            </w:r>
          </w:p>
        </w:tc>
        <w:tc>
          <w:tcPr>
            <w:tcW w:w="1173" w:type="dxa"/>
            <w:tcBorders>
              <w:top w:val="single" w:sz="4" w:space="0" w:color="auto"/>
              <w:left w:val="nil"/>
              <w:bottom w:val="single" w:sz="4" w:space="0" w:color="auto"/>
              <w:right w:val="single" w:sz="4" w:space="0" w:color="auto"/>
            </w:tcBorders>
            <w:shd w:val="clear" w:color="auto" w:fill="7AD6CF" w:themeFill="accent3" w:themeFillTint="99"/>
            <w:vAlign w:val="center"/>
          </w:tcPr>
          <w:p w14:paraId="11A13A01" w14:textId="77777777" w:rsidR="002A7725" w:rsidRPr="00136846" w:rsidRDefault="002A7725" w:rsidP="00221A0B">
            <w:pPr>
              <w:jc w:val="right"/>
              <w:rPr>
                <w:rFonts w:eastAsia="Times New Roman" w:cstheme="minorHAnsi"/>
                <w:b w:val="0"/>
                <w:color w:val="auto"/>
                <w:sz w:val="22"/>
              </w:rPr>
            </w:pPr>
            <w:r w:rsidRPr="00136846">
              <w:rPr>
                <w:rFonts w:cstheme="minorHAnsi"/>
                <w:b w:val="0"/>
                <w:color w:val="auto"/>
                <w:sz w:val="22"/>
              </w:rPr>
              <w:t>85,42%</w:t>
            </w:r>
          </w:p>
        </w:tc>
      </w:tr>
    </w:tbl>
    <w:p w14:paraId="20CFD696" w14:textId="77777777" w:rsidR="001B2F2E" w:rsidRDefault="001B2F2E" w:rsidP="001B2F2E">
      <w:pPr>
        <w:jc w:val="both"/>
        <w:rPr>
          <w:color w:val="0F0D29" w:themeColor="text1"/>
          <w:sz w:val="24"/>
          <w:szCs w:val="24"/>
        </w:rPr>
      </w:pPr>
    </w:p>
    <w:p w14:paraId="2783BDA6" w14:textId="41E7F41D" w:rsidR="001B2F2E" w:rsidRPr="007A3DAD" w:rsidRDefault="001B2F2E" w:rsidP="001B2F2E">
      <w:pPr>
        <w:jc w:val="both"/>
        <w:rPr>
          <w:rFonts w:cstheme="minorHAnsi"/>
          <w:color w:val="0F0D29" w:themeColor="text1"/>
          <w:sz w:val="36"/>
          <w:szCs w:val="36"/>
        </w:rPr>
      </w:pPr>
      <w:r w:rsidRPr="007A3DAD">
        <w:rPr>
          <w:rFonts w:cstheme="minorHAnsi"/>
          <w:color w:val="0F0D29" w:themeColor="text1"/>
          <w:sz w:val="36"/>
          <w:szCs w:val="36"/>
        </w:rPr>
        <w:t xml:space="preserve">Podstawowe wskaźniki budżetowe </w:t>
      </w:r>
    </w:p>
    <w:p w14:paraId="3FC23F4B" w14:textId="77777777" w:rsidR="001B2F2E" w:rsidRPr="001B2F2E" w:rsidRDefault="001B2F2E" w:rsidP="001B2F2E">
      <w:pPr>
        <w:jc w:val="both"/>
        <w:rPr>
          <w:rFonts w:cstheme="minorHAnsi"/>
          <w:color w:val="0F0D29" w:themeColor="text1"/>
          <w:sz w:val="32"/>
          <w:szCs w:val="32"/>
        </w:rPr>
      </w:pPr>
    </w:p>
    <w:p w14:paraId="1EA2A298" w14:textId="3407BA52" w:rsidR="001B2F2E" w:rsidRPr="001B2F2E" w:rsidRDefault="001B2F2E" w:rsidP="001B2F2E">
      <w:pPr>
        <w:jc w:val="both"/>
        <w:rPr>
          <w:rFonts w:cstheme="minorHAnsi"/>
          <w:b w:val="0"/>
          <w:bCs/>
          <w:color w:val="0F0D29" w:themeColor="text1"/>
          <w:sz w:val="24"/>
          <w:szCs w:val="24"/>
        </w:rPr>
      </w:pPr>
      <w:r w:rsidRPr="001B2F2E">
        <w:rPr>
          <w:rFonts w:cstheme="minorHAnsi"/>
          <w:b w:val="0"/>
          <w:bCs/>
          <w:color w:val="0F0D29" w:themeColor="text1"/>
          <w:sz w:val="24"/>
          <w:szCs w:val="24"/>
        </w:rPr>
        <w:t xml:space="preserve">Wykonanie dochodów w 2023 r. zamknęło się kwotą </w:t>
      </w:r>
      <w:r w:rsidRPr="001B2F2E">
        <w:rPr>
          <w:rFonts w:cstheme="minorHAnsi"/>
          <w:b w:val="0"/>
          <w:bCs/>
          <w:color w:val="0F0D29" w:themeColor="text1"/>
          <w:sz w:val="24"/>
          <w:szCs w:val="24"/>
          <w:lang w:val="en-US"/>
        </w:rPr>
        <w:t xml:space="preserve">103.003.891,53 </w:t>
      </w:r>
      <w:r w:rsidRPr="001B2F2E">
        <w:rPr>
          <w:rFonts w:cstheme="minorHAnsi"/>
          <w:b w:val="0"/>
          <w:bCs/>
          <w:color w:val="0F0D29" w:themeColor="text1"/>
          <w:sz w:val="24"/>
          <w:szCs w:val="24"/>
        </w:rPr>
        <w:t>zł, a wydatków kwotą 91.244.468,34 zł. Dochody w przeliczeniu na 1 mieszkańca wyniosły 6.430,51 zł, natomiast wydatki w przeliczeniu na 1 mieszkańca wyniosły 5.696,37 zł.</w:t>
      </w:r>
    </w:p>
    <w:p w14:paraId="11D96C78" w14:textId="77777777" w:rsidR="001B2F2E" w:rsidRPr="00B03700" w:rsidRDefault="001B2F2E" w:rsidP="001B2F2E">
      <w:pPr>
        <w:jc w:val="both"/>
        <w:rPr>
          <w:color w:val="0F0D29" w:themeColor="text1"/>
          <w:sz w:val="24"/>
          <w:szCs w:val="24"/>
        </w:rPr>
      </w:pPr>
    </w:p>
    <w:p w14:paraId="60447224" w14:textId="768E2582" w:rsidR="001B2F2E" w:rsidRPr="001B2F2E" w:rsidRDefault="001B2F2E" w:rsidP="001B2F2E">
      <w:pPr>
        <w:spacing w:line="240" w:lineRule="auto"/>
        <w:ind w:left="142"/>
        <w:rPr>
          <w:b w:val="0"/>
          <w:bCs/>
          <w:color w:val="0F0D29" w:themeColor="text1"/>
          <w:sz w:val="20"/>
          <w:szCs w:val="20"/>
        </w:rPr>
      </w:pPr>
      <w:r w:rsidRPr="001B2F2E">
        <w:rPr>
          <w:b w:val="0"/>
          <w:bCs/>
          <w:color w:val="0F0D29" w:themeColor="text1"/>
          <w:sz w:val="20"/>
          <w:szCs w:val="20"/>
        </w:rPr>
        <w:lastRenderedPageBreak/>
        <w:t>Tabela</w:t>
      </w:r>
      <w:r w:rsidR="00974EC5">
        <w:rPr>
          <w:b w:val="0"/>
          <w:bCs/>
          <w:color w:val="0F0D29" w:themeColor="text1"/>
          <w:sz w:val="20"/>
          <w:szCs w:val="20"/>
        </w:rPr>
        <w:t>14</w:t>
      </w:r>
      <w:r w:rsidR="00A91930">
        <w:rPr>
          <w:b w:val="0"/>
          <w:bCs/>
          <w:color w:val="0F0D29" w:themeColor="text1"/>
          <w:sz w:val="20"/>
          <w:szCs w:val="20"/>
        </w:rPr>
        <w:t xml:space="preserve">. </w:t>
      </w:r>
      <w:r w:rsidRPr="001B2F2E">
        <w:rPr>
          <w:b w:val="0"/>
          <w:bCs/>
          <w:color w:val="0F0D29" w:themeColor="text1"/>
          <w:sz w:val="20"/>
          <w:szCs w:val="20"/>
        </w:rPr>
        <w:t>Stan finansowy gminy Sulejów w 2023 roku.</w:t>
      </w:r>
    </w:p>
    <w:tbl>
      <w:tblPr>
        <w:tblW w:w="9214" w:type="dxa"/>
        <w:tblInd w:w="138" w:type="dxa"/>
        <w:tblLayout w:type="fixed"/>
        <w:tblLook w:val="0000" w:firstRow="0" w:lastRow="0" w:firstColumn="0" w:lastColumn="0" w:noHBand="0" w:noVBand="0"/>
      </w:tblPr>
      <w:tblGrid>
        <w:gridCol w:w="6032"/>
        <w:gridCol w:w="3182"/>
      </w:tblGrid>
      <w:tr w:rsidR="001B2F2E" w:rsidRPr="001B2F2E" w14:paraId="508B12C3" w14:textId="77777777" w:rsidTr="001B2F2E">
        <w:trPr>
          <w:trHeight w:val="1"/>
        </w:trPr>
        <w:tc>
          <w:tcPr>
            <w:tcW w:w="6032"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3CDBAF83" w14:textId="77777777" w:rsidR="001B2F2E" w:rsidRPr="001B2F2E" w:rsidRDefault="001B2F2E" w:rsidP="00A02AA7">
            <w:pPr>
              <w:tabs>
                <w:tab w:val="right" w:pos="5875"/>
              </w:tabs>
              <w:autoSpaceDE w:val="0"/>
              <w:autoSpaceDN w:val="0"/>
              <w:adjustRightInd w:val="0"/>
              <w:spacing w:line="360" w:lineRule="auto"/>
              <w:rPr>
                <w:b w:val="0"/>
                <w:bCs/>
                <w:color w:val="0F0D29" w:themeColor="text1"/>
                <w:sz w:val="24"/>
                <w:szCs w:val="24"/>
                <w:lang w:val="en-US"/>
              </w:rPr>
            </w:pPr>
            <w:r w:rsidRPr="001B2F2E">
              <w:rPr>
                <w:b w:val="0"/>
                <w:bCs/>
                <w:color w:val="0F0D29" w:themeColor="text1"/>
                <w:sz w:val="24"/>
                <w:szCs w:val="24"/>
                <w:lang w:val="en-US"/>
              </w:rPr>
              <w:t>STAN FINANSÓW GMINY</w:t>
            </w:r>
            <w:r w:rsidRPr="001B2F2E">
              <w:rPr>
                <w:b w:val="0"/>
                <w:bCs/>
                <w:color w:val="0F0D29" w:themeColor="text1"/>
                <w:sz w:val="24"/>
                <w:szCs w:val="24"/>
                <w:lang w:val="en-US"/>
              </w:rPr>
              <w:tab/>
            </w:r>
          </w:p>
        </w:tc>
        <w:tc>
          <w:tcPr>
            <w:tcW w:w="3182"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52E905A9" w14:textId="77777777" w:rsidR="001B2F2E" w:rsidRPr="001B2F2E" w:rsidRDefault="001B2F2E" w:rsidP="00A02AA7">
            <w:pPr>
              <w:autoSpaceDE w:val="0"/>
              <w:autoSpaceDN w:val="0"/>
              <w:adjustRightInd w:val="0"/>
              <w:spacing w:line="360" w:lineRule="auto"/>
              <w:rPr>
                <w:b w:val="0"/>
                <w:bCs/>
                <w:color w:val="0F0D29" w:themeColor="text1"/>
                <w:sz w:val="24"/>
                <w:szCs w:val="24"/>
                <w:lang w:val="en-US"/>
              </w:rPr>
            </w:pPr>
          </w:p>
        </w:tc>
      </w:tr>
      <w:tr w:rsidR="001B2F2E" w:rsidRPr="001B2F2E" w14:paraId="62A4EA55"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025BB20A" w14:textId="77777777" w:rsidR="001B2F2E" w:rsidRPr="001B2F2E" w:rsidRDefault="001B2F2E" w:rsidP="00A02AA7">
            <w:pPr>
              <w:autoSpaceDE w:val="0"/>
              <w:autoSpaceDN w:val="0"/>
              <w:adjustRightInd w:val="0"/>
              <w:rPr>
                <w:b w:val="0"/>
                <w:bCs/>
                <w:color w:val="0F0D29" w:themeColor="text1"/>
                <w:sz w:val="24"/>
                <w:szCs w:val="24"/>
              </w:rPr>
            </w:pPr>
            <w:r w:rsidRPr="001B2F2E">
              <w:rPr>
                <w:b w:val="0"/>
                <w:bCs/>
                <w:color w:val="0F0D29" w:themeColor="text1"/>
                <w:sz w:val="24"/>
                <w:szCs w:val="24"/>
              </w:rPr>
              <w:t>Udział dochodów własnych ( bez PIT i CIT) w dochodach ogółem</w:t>
            </w:r>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12C9CC07"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26,20 %</w:t>
            </w:r>
          </w:p>
        </w:tc>
      </w:tr>
      <w:tr w:rsidR="001B2F2E" w:rsidRPr="001B2F2E" w14:paraId="57C942EF"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6BBE9BCA" w14:textId="77777777" w:rsidR="001B2F2E" w:rsidRPr="001B2F2E" w:rsidRDefault="001B2F2E" w:rsidP="00A02AA7">
            <w:pPr>
              <w:autoSpaceDE w:val="0"/>
              <w:autoSpaceDN w:val="0"/>
              <w:adjustRightInd w:val="0"/>
              <w:rPr>
                <w:b w:val="0"/>
                <w:bCs/>
                <w:color w:val="0F0D29" w:themeColor="text1"/>
                <w:sz w:val="24"/>
                <w:szCs w:val="24"/>
              </w:rPr>
            </w:pPr>
            <w:r w:rsidRPr="001B2F2E">
              <w:rPr>
                <w:b w:val="0"/>
                <w:bCs/>
                <w:color w:val="0F0D29" w:themeColor="text1"/>
                <w:sz w:val="24"/>
                <w:szCs w:val="24"/>
              </w:rPr>
              <w:t>Udział dochodów własnych ( z PIT i CIT) w dochodach ogółem</w:t>
            </w:r>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0A6B7738"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39,94 %</w:t>
            </w:r>
          </w:p>
        </w:tc>
      </w:tr>
      <w:tr w:rsidR="001B2F2E" w:rsidRPr="001B2F2E" w14:paraId="35B37EB7"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5F19AF60" w14:textId="77777777" w:rsidR="001B2F2E" w:rsidRPr="001B2F2E" w:rsidRDefault="001B2F2E" w:rsidP="00A02AA7">
            <w:pPr>
              <w:autoSpaceDE w:val="0"/>
              <w:autoSpaceDN w:val="0"/>
              <w:adjustRightInd w:val="0"/>
              <w:rPr>
                <w:b w:val="0"/>
                <w:bCs/>
                <w:color w:val="0F0D29" w:themeColor="text1"/>
                <w:sz w:val="24"/>
                <w:szCs w:val="24"/>
              </w:rPr>
            </w:pPr>
            <w:r w:rsidRPr="001B2F2E">
              <w:rPr>
                <w:b w:val="0"/>
                <w:bCs/>
                <w:color w:val="0F0D29" w:themeColor="text1"/>
                <w:sz w:val="24"/>
                <w:szCs w:val="24"/>
              </w:rPr>
              <w:t>Udział wydatków majątkowych w wydatkach ogółem</w:t>
            </w:r>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7769ECEF"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23,76 %</w:t>
            </w:r>
          </w:p>
        </w:tc>
      </w:tr>
      <w:tr w:rsidR="001B2F2E" w:rsidRPr="001B2F2E" w14:paraId="43B19E02"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42110FEB"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Zad</w:t>
            </w:r>
            <w:proofErr w:type="spellStart"/>
            <w:r w:rsidRPr="001B2F2E">
              <w:rPr>
                <w:b w:val="0"/>
                <w:bCs/>
                <w:color w:val="0F0D29" w:themeColor="text1"/>
                <w:sz w:val="24"/>
                <w:szCs w:val="24"/>
              </w:rPr>
              <w:t>łużenie</w:t>
            </w:r>
            <w:proofErr w:type="spellEnd"/>
            <w:r w:rsidRPr="001B2F2E">
              <w:rPr>
                <w:b w:val="0"/>
                <w:bCs/>
                <w:color w:val="0F0D29" w:themeColor="text1"/>
                <w:sz w:val="24"/>
                <w:szCs w:val="24"/>
              </w:rPr>
              <w:t xml:space="preserve"> ogółem</w:t>
            </w:r>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239C7141"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14.100.000,00 z</w:t>
            </w:r>
            <w:r w:rsidRPr="001B2F2E">
              <w:rPr>
                <w:b w:val="0"/>
                <w:bCs/>
                <w:color w:val="0F0D29" w:themeColor="text1"/>
                <w:sz w:val="24"/>
                <w:szCs w:val="24"/>
              </w:rPr>
              <w:t>ł</w:t>
            </w:r>
          </w:p>
        </w:tc>
      </w:tr>
      <w:tr w:rsidR="001B2F2E" w:rsidRPr="001B2F2E" w14:paraId="5119206D"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100792F0" w14:textId="77777777" w:rsidR="001B2F2E" w:rsidRPr="001B2F2E" w:rsidRDefault="001B2F2E" w:rsidP="00A02AA7">
            <w:pPr>
              <w:autoSpaceDE w:val="0"/>
              <w:autoSpaceDN w:val="0"/>
              <w:adjustRightInd w:val="0"/>
              <w:rPr>
                <w:b w:val="0"/>
                <w:bCs/>
                <w:color w:val="0F0D29" w:themeColor="text1"/>
                <w:sz w:val="24"/>
                <w:szCs w:val="24"/>
              </w:rPr>
            </w:pPr>
            <w:r w:rsidRPr="001B2F2E">
              <w:rPr>
                <w:b w:val="0"/>
                <w:bCs/>
                <w:color w:val="0F0D29" w:themeColor="text1"/>
                <w:sz w:val="24"/>
                <w:szCs w:val="24"/>
              </w:rPr>
              <w:t>Poziom wolnych środków po odliczeniu obsługi zadłużenia</w:t>
            </w:r>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0D9CBD5C"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4.157.848,82 z</w:t>
            </w:r>
            <w:r w:rsidRPr="001B2F2E">
              <w:rPr>
                <w:b w:val="0"/>
                <w:bCs/>
                <w:color w:val="0F0D29" w:themeColor="text1"/>
                <w:sz w:val="24"/>
                <w:szCs w:val="24"/>
              </w:rPr>
              <w:t>ł</w:t>
            </w:r>
          </w:p>
        </w:tc>
      </w:tr>
      <w:tr w:rsidR="001B2F2E" w:rsidRPr="001B2F2E" w14:paraId="2515CA4B" w14:textId="77777777" w:rsidTr="001B2F2E">
        <w:trPr>
          <w:trHeight w:val="1"/>
        </w:trPr>
        <w:tc>
          <w:tcPr>
            <w:tcW w:w="6032"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4BFDE3AB" w14:textId="77777777" w:rsidR="001B2F2E" w:rsidRPr="001B2F2E" w:rsidRDefault="001B2F2E" w:rsidP="00A02AA7">
            <w:pPr>
              <w:tabs>
                <w:tab w:val="right" w:pos="5875"/>
              </w:tabs>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WYKONANIE BUD</w:t>
            </w:r>
            <w:r w:rsidRPr="001B2F2E">
              <w:rPr>
                <w:b w:val="0"/>
                <w:bCs/>
                <w:color w:val="0F0D29" w:themeColor="text1"/>
                <w:sz w:val="24"/>
                <w:szCs w:val="24"/>
              </w:rPr>
              <w:t>ŻETU GMINY</w:t>
            </w:r>
            <w:r w:rsidRPr="001B2F2E">
              <w:rPr>
                <w:b w:val="0"/>
                <w:bCs/>
                <w:color w:val="0F0D29" w:themeColor="text1"/>
                <w:sz w:val="24"/>
                <w:szCs w:val="24"/>
              </w:rPr>
              <w:tab/>
            </w:r>
          </w:p>
        </w:tc>
        <w:tc>
          <w:tcPr>
            <w:tcW w:w="3182"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6613EA70" w14:textId="77777777" w:rsidR="001B2F2E" w:rsidRPr="001B2F2E" w:rsidRDefault="001B2F2E" w:rsidP="00A02AA7">
            <w:pPr>
              <w:autoSpaceDE w:val="0"/>
              <w:autoSpaceDN w:val="0"/>
              <w:adjustRightInd w:val="0"/>
              <w:rPr>
                <w:b w:val="0"/>
                <w:bCs/>
                <w:color w:val="0F0D29" w:themeColor="text1"/>
                <w:sz w:val="24"/>
                <w:szCs w:val="24"/>
                <w:lang w:val="en-US"/>
              </w:rPr>
            </w:pPr>
          </w:p>
        </w:tc>
      </w:tr>
      <w:tr w:rsidR="001B2F2E" w:rsidRPr="001B2F2E" w14:paraId="65A5D06E"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4FFE5F89" w14:textId="77777777" w:rsidR="001B2F2E" w:rsidRPr="001B2F2E" w:rsidRDefault="001B2F2E" w:rsidP="00A02AA7">
            <w:pPr>
              <w:autoSpaceDE w:val="0"/>
              <w:autoSpaceDN w:val="0"/>
              <w:adjustRightInd w:val="0"/>
              <w:rPr>
                <w:b w:val="0"/>
                <w:bCs/>
                <w:color w:val="0F0D29" w:themeColor="text1"/>
                <w:sz w:val="24"/>
                <w:szCs w:val="24"/>
                <w:lang w:val="en-US"/>
              </w:rPr>
            </w:pPr>
            <w:proofErr w:type="spellStart"/>
            <w:r w:rsidRPr="001B2F2E">
              <w:rPr>
                <w:b w:val="0"/>
                <w:bCs/>
                <w:color w:val="0F0D29" w:themeColor="text1"/>
                <w:sz w:val="24"/>
                <w:szCs w:val="24"/>
                <w:lang w:val="en-US"/>
              </w:rPr>
              <w:t>Wykonanie</w:t>
            </w:r>
            <w:proofErr w:type="spellEnd"/>
            <w:r w:rsidRPr="001B2F2E">
              <w:rPr>
                <w:b w:val="0"/>
                <w:bCs/>
                <w:color w:val="0F0D29" w:themeColor="text1"/>
                <w:sz w:val="24"/>
                <w:szCs w:val="24"/>
                <w:lang w:val="en-US"/>
              </w:rPr>
              <w:t xml:space="preserve"> </w:t>
            </w:r>
            <w:proofErr w:type="spellStart"/>
            <w:r w:rsidRPr="001B2F2E">
              <w:rPr>
                <w:b w:val="0"/>
                <w:bCs/>
                <w:color w:val="0F0D29" w:themeColor="text1"/>
                <w:sz w:val="24"/>
                <w:szCs w:val="24"/>
                <w:lang w:val="en-US"/>
              </w:rPr>
              <w:t>dochodów</w:t>
            </w:r>
            <w:proofErr w:type="spellEnd"/>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6CA3DEC3"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103.003.891,53 z</w:t>
            </w:r>
            <w:r w:rsidRPr="001B2F2E">
              <w:rPr>
                <w:b w:val="0"/>
                <w:bCs/>
                <w:color w:val="0F0D29" w:themeColor="text1"/>
                <w:sz w:val="24"/>
                <w:szCs w:val="24"/>
              </w:rPr>
              <w:t>ł</w:t>
            </w:r>
          </w:p>
        </w:tc>
      </w:tr>
      <w:tr w:rsidR="001B2F2E" w:rsidRPr="001B2F2E" w14:paraId="3F9B1747"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2539F3E3" w14:textId="77777777" w:rsidR="001B2F2E" w:rsidRPr="001B2F2E" w:rsidRDefault="001B2F2E" w:rsidP="00A02AA7">
            <w:pPr>
              <w:autoSpaceDE w:val="0"/>
              <w:autoSpaceDN w:val="0"/>
              <w:adjustRightInd w:val="0"/>
              <w:rPr>
                <w:b w:val="0"/>
                <w:bCs/>
                <w:color w:val="0F0D29" w:themeColor="text1"/>
                <w:sz w:val="24"/>
                <w:szCs w:val="24"/>
                <w:lang w:val="en-US"/>
              </w:rPr>
            </w:pPr>
            <w:proofErr w:type="spellStart"/>
            <w:r w:rsidRPr="001B2F2E">
              <w:rPr>
                <w:b w:val="0"/>
                <w:bCs/>
                <w:color w:val="0F0D29" w:themeColor="text1"/>
                <w:sz w:val="24"/>
                <w:szCs w:val="24"/>
                <w:lang w:val="en-US"/>
              </w:rPr>
              <w:t>Wykonanie</w:t>
            </w:r>
            <w:proofErr w:type="spellEnd"/>
            <w:r w:rsidRPr="001B2F2E">
              <w:rPr>
                <w:b w:val="0"/>
                <w:bCs/>
                <w:color w:val="0F0D29" w:themeColor="text1"/>
                <w:sz w:val="24"/>
                <w:szCs w:val="24"/>
                <w:lang w:val="en-US"/>
              </w:rPr>
              <w:t xml:space="preserve"> PIT</w:t>
            </w:r>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3B4E22D5"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13.995.919,00 z</w:t>
            </w:r>
            <w:r w:rsidRPr="001B2F2E">
              <w:rPr>
                <w:b w:val="0"/>
                <w:bCs/>
                <w:color w:val="0F0D29" w:themeColor="text1"/>
                <w:sz w:val="24"/>
                <w:szCs w:val="24"/>
              </w:rPr>
              <w:t>ł</w:t>
            </w:r>
          </w:p>
        </w:tc>
      </w:tr>
      <w:tr w:rsidR="001B2F2E" w:rsidRPr="001B2F2E" w14:paraId="42276233"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3BD8C6BA" w14:textId="77777777" w:rsidR="001B2F2E" w:rsidRPr="001B2F2E" w:rsidRDefault="001B2F2E" w:rsidP="00A02AA7">
            <w:pPr>
              <w:autoSpaceDE w:val="0"/>
              <w:autoSpaceDN w:val="0"/>
              <w:adjustRightInd w:val="0"/>
              <w:rPr>
                <w:b w:val="0"/>
                <w:bCs/>
                <w:color w:val="0F0D29" w:themeColor="text1"/>
                <w:sz w:val="24"/>
                <w:szCs w:val="24"/>
                <w:lang w:val="en-US"/>
              </w:rPr>
            </w:pPr>
            <w:proofErr w:type="spellStart"/>
            <w:r w:rsidRPr="001B2F2E">
              <w:rPr>
                <w:b w:val="0"/>
                <w:bCs/>
                <w:color w:val="0F0D29" w:themeColor="text1"/>
                <w:sz w:val="24"/>
                <w:szCs w:val="24"/>
                <w:lang w:val="en-US"/>
              </w:rPr>
              <w:t>Wykonanie</w:t>
            </w:r>
            <w:proofErr w:type="spellEnd"/>
            <w:r w:rsidRPr="001B2F2E">
              <w:rPr>
                <w:b w:val="0"/>
                <w:bCs/>
                <w:color w:val="0F0D29" w:themeColor="text1"/>
                <w:sz w:val="24"/>
                <w:szCs w:val="24"/>
                <w:lang w:val="en-US"/>
              </w:rPr>
              <w:t xml:space="preserve"> </w:t>
            </w:r>
            <w:proofErr w:type="spellStart"/>
            <w:r w:rsidRPr="001B2F2E">
              <w:rPr>
                <w:b w:val="0"/>
                <w:bCs/>
                <w:color w:val="0F0D29" w:themeColor="text1"/>
                <w:sz w:val="24"/>
                <w:szCs w:val="24"/>
                <w:lang w:val="en-US"/>
              </w:rPr>
              <w:t>podatku</w:t>
            </w:r>
            <w:proofErr w:type="spellEnd"/>
            <w:r w:rsidRPr="001B2F2E">
              <w:rPr>
                <w:b w:val="0"/>
                <w:bCs/>
                <w:color w:val="0F0D29" w:themeColor="text1"/>
                <w:sz w:val="24"/>
                <w:szCs w:val="24"/>
                <w:lang w:val="en-US"/>
              </w:rPr>
              <w:t xml:space="preserve"> od </w:t>
            </w:r>
            <w:proofErr w:type="spellStart"/>
            <w:r w:rsidRPr="001B2F2E">
              <w:rPr>
                <w:b w:val="0"/>
                <w:bCs/>
                <w:color w:val="0F0D29" w:themeColor="text1"/>
                <w:sz w:val="24"/>
                <w:szCs w:val="24"/>
                <w:lang w:val="en-US"/>
              </w:rPr>
              <w:t>nieruchomo</w:t>
            </w:r>
            <w:r w:rsidRPr="001B2F2E">
              <w:rPr>
                <w:b w:val="0"/>
                <w:bCs/>
                <w:color w:val="0F0D29" w:themeColor="text1"/>
                <w:sz w:val="24"/>
                <w:szCs w:val="24"/>
              </w:rPr>
              <w:t>ści</w:t>
            </w:r>
            <w:proofErr w:type="spellEnd"/>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064C8F70"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7.210.446,18 z</w:t>
            </w:r>
            <w:r w:rsidRPr="001B2F2E">
              <w:rPr>
                <w:b w:val="0"/>
                <w:bCs/>
                <w:color w:val="0F0D29" w:themeColor="text1"/>
                <w:sz w:val="24"/>
                <w:szCs w:val="24"/>
              </w:rPr>
              <w:t>ł</w:t>
            </w:r>
          </w:p>
        </w:tc>
      </w:tr>
      <w:tr w:rsidR="001B2F2E" w:rsidRPr="001B2F2E" w14:paraId="4CD70457"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7BEF264D" w14:textId="77777777" w:rsidR="001B2F2E" w:rsidRPr="001B2F2E" w:rsidRDefault="001B2F2E" w:rsidP="00A02AA7">
            <w:pPr>
              <w:autoSpaceDE w:val="0"/>
              <w:autoSpaceDN w:val="0"/>
              <w:adjustRightInd w:val="0"/>
              <w:rPr>
                <w:b w:val="0"/>
                <w:bCs/>
                <w:color w:val="0F0D29" w:themeColor="text1"/>
                <w:sz w:val="24"/>
                <w:szCs w:val="24"/>
                <w:lang w:val="en-US"/>
              </w:rPr>
            </w:pPr>
            <w:proofErr w:type="spellStart"/>
            <w:r w:rsidRPr="001B2F2E">
              <w:rPr>
                <w:b w:val="0"/>
                <w:bCs/>
                <w:color w:val="0F0D29" w:themeColor="text1"/>
                <w:sz w:val="24"/>
                <w:szCs w:val="24"/>
                <w:lang w:val="en-US"/>
              </w:rPr>
              <w:t>Wynik</w:t>
            </w:r>
            <w:proofErr w:type="spellEnd"/>
            <w:r w:rsidRPr="001B2F2E">
              <w:rPr>
                <w:b w:val="0"/>
                <w:bCs/>
                <w:color w:val="0F0D29" w:themeColor="text1"/>
                <w:sz w:val="24"/>
                <w:szCs w:val="24"/>
                <w:lang w:val="en-US"/>
              </w:rPr>
              <w:t xml:space="preserve"> (</w:t>
            </w:r>
            <w:proofErr w:type="spellStart"/>
            <w:r w:rsidRPr="001B2F2E">
              <w:rPr>
                <w:b w:val="0"/>
                <w:bCs/>
                <w:color w:val="0F0D29" w:themeColor="text1"/>
                <w:sz w:val="24"/>
                <w:szCs w:val="24"/>
                <w:lang w:val="en-US"/>
              </w:rPr>
              <w:t>nadwy</w:t>
            </w:r>
            <w:r w:rsidRPr="001B2F2E">
              <w:rPr>
                <w:b w:val="0"/>
                <w:bCs/>
                <w:color w:val="0F0D29" w:themeColor="text1"/>
                <w:sz w:val="24"/>
                <w:szCs w:val="24"/>
              </w:rPr>
              <w:t>żka</w:t>
            </w:r>
            <w:proofErr w:type="spellEnd"/>
            <w:r w:rsidRPr="001B2F2E">
              <w:rPr>
                <w:b w:val="0"/>
                <w:bCs/>
                <w:color w:val="0F0D29" w:themeColor="text1"/>
                <w:sz w:val="24"/>
                <w:szCs w:val="24"/>
              </w:rPr>
              <w:t>/deficyt) operacyjny</w:t>
            </w:r>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209D47C5"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+ 12.489.391,97 z</w:t>
            </w:r>
            <w:r w:rsidRPr="001B2F2E">
              <w:rPr>
                <w:b w:val="0"/>
                <w:bCs/>
                <w:color w:val="0F0D29" w:themeColor="text1"/>
                <w:sz w:val="24"/>
                <w:szCs w:val="24"/>
              </w:rPr>
              <w:t>ł</w:t>
            </w:r>
          </w:p>
        </w:tc>
      </w:tr>
      <w:tr w:rsidR="001B2F2E" w:rsidRPr="001B2F2E" w14:paraId="37CB28B4"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6FCE6B26" w14:textId="77777777" w:rsidR="001B2F2E" w:rsidRPr="001B2F2E" w:rsidRDefault="001B2F2E" w:rsidP="00A02AA7">
            <w:pPr>
              <w:autoSpaceDE w:val="0"/>
              <w:autoSpaceDN w:val="0"/>
              <w:adjustRightInd w:val="0"/>
              <w:rPr>
                <w:b w:val="0"/>
                <w:bCs/>
                <w:color w:val="0F0D29" w:themeColor="text1"/>
                <w:sz w:val="24"/>
                <w:szCs w:val="24"/>
              </w:rPr>
            </w:pPr>
            <w:r w:rsidRPr="001B2F2E">
              <w:rPr>
                <w:b w:val="0"/>
                <w:bCs/>
                <w:color w:val="0F0D29" w:themeColor="text1"/>
                <w:sz w:val="24"/>
                <w:szCs w:val="24"/>
              </w:rPr>
              <w:t>Dotacje i środki przeznaczone na cele bieżące i inwestycyjne</w:t>
            </w:r>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5CF18012"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31.766.105,95 z</w:t>
            </w:r>
            <w:r w:rsidRPr="001B2F2E">
              <w:rPr>
                <w:b w:val="0"/>
                <w:bCs/>
                <w:color w:val="0F0D29" w:themeColor="text1"/>
                <w:sz w:val="24"/>
                <w:szCs w:val="24"/>
              </w:rPr>
              <w:t>ł</w:t>
            </w:r>
          </w:p>
        </w:tc>
      </w:tr>
      <w:tr w:rsidR="001B2F2E" w:rsidRPr="001B2F2E" w14:paraId="2D71AE24"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07E54607" w14:textId="77777777" w:rsidR="001B2F2E" w:rsidRPr="001B2F2E" w:rsidRDefault="001B2F2E" w:rsidP="00A02AA7">
            <w:pPr>
              <w:autoSpaceDE w:val="0"/>
              <w:autoSpaceDN w:val="0"/>
              <w:adjustRightInd w:val="0"/>
              <w:rPr>
                <w:b w:val="0"/>
                <w:bCs/>
                <w:color w:val="0F0D29" w:themeColor="text1"/>
                <w:sz w:val="24"/>
                <w:szCs w:val="24"/>
                <w:lang w:val="en-US"/>
              </w:rPr>
            </w:pPr>
            <w:proofErr w:type="spellStart"/>
            <w:r w:rsidRPr="001B2F2E">
              <w:rPr>
                <w:b w:val="0"/>
                <w:bCs/>
                <w:color w:val="0F0D29" w:themeColor="text1"/>
                <w:sz w:val="24"/>
                <w:szCs w:val="24"/>
                <w:lang w:val="en-US"/>
              </w:rPr>
              <w:t>Dochody</w:t>
            </w:r>
            <w:proofErr w:type="spellEnd"/>
            <w:r w:rsidRPr="001B2F2E">
              <w:rPr>
                <w:b w:val="0"/>
                <w:bCs/>
                <w:color w:val="0F0D29" w:themeColor="text1"/>
                <w:sz w:val="24"/>
                <w:szCs w:val="24"/>
                <w:lang w:val="en-US"/>
              </w:rPr>
              <w:t xml:space="preserve"> z </w:t>
            </w:r>
            <w:proofErr w:type="spellStart"/>
            <w:r w:rsidRPr="001B2F2E">
              <w:rPr>
                <w:b w:val="0"/>
                <w:bCs/>
                <w:color w:val="0F0D29" w:themeColor="text1"/>
                <w:sz w:val="24"/>
                <w:szCs w:val="24"/>
                <w:lang w:val="en-US"/>
              </w:rPr>
              <w:t>mają</w:t>
            </w:r>
            <w:r w:rsidRPr="001B2F2E">
              <w:rPr>
                <w:b w:val="0"/>
                <w:bCs/>
                <w:color w:val="0F0D29" w:themeColor="text1"/>
                <w:sz w:val="24"/>
                <w:szCs w:val="24"/>
              </w:rPr>
              <w:t>tku</w:t>
            </w:r>
            <w:proofErr w:type="spellEnd"/>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01BC3CB5"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 xml:space="preserve">2.107.199,58 </w:t>
            </w:r>
            <w:proofErr w:type="spellStart"/>
            <w:r w:rsidRPr="001B2F2E">
              <w:rPr>
                <w:b w:val="0"/>
                <w:bCs/>
                <w:color w:val="0F0D29" w:themeColor="text1"/>
                <w:sz w:val="24"/>
                <w:szCs w:val="24"/>
                <w:lang w:val="en-US"/>
              </w:rPr>
              <w:t>zł</w:t>
            </w:r>
            <w:proofErr w:type="spellEnd"/>
          </w:p>
        </w:tc>
      </w:tr>
      <w:tr w:rsidR="001B2F2E" w:rsidRPr="001B2F2E" w14:paraId="1331407A"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7D32725E" w14:textId="77777777" w:rsidR="001B2F2E" w:rsidRPr="001B2F2E" w:rsidRDefault="001B2F2E" w:rsidP="00A02AA7">
            <w:pPr>
              <w:autoSpaceDE w:val="0"/>
              <w:autoSpaceDN w:val="0"/>
              <w:adjustRightInd w:val="0"/>
              <w:rPr>
                <w:b w:val="0"/>
                <w:bCs/>
                <w:color w:val="0F0D29" w:themeColor="text1"/>
                <w:sz w:val="24"/>
                <w:szCs w:val="24"/>
                <w:lang w:val="en-US"/>
              </w:rPr>
            </w:pPr>
            <w:proofErr w:type="spellStart"/>
            <w:r w:rsidRPr="001B2F2E">
              <w:rPr>
                <w:b w:val="0"/>
                <w:bCs/>
                <w:color w:val="0F0D29" w:themeColor="text1"/>
                <w:sz w:val="24"/>
                <w:szCs w:val="24"/>
                <w:lang w:val="en-US"/>
              </w:rPr>
              <w:t>Wykonanie</w:t>
            </w:r>
            <w:proofErr w:type="spellEnd"/>
            <w:r w:rsidRPr="001B2F2E">
              <w:rPr>
                <w:b w:val="0"/>
                <w:bCs/>
                <w:color w:val="0F0D29" w:themeColor="text1"/>
                <w:sz w:val="24"/>
                <w:szCs w:val="24"/>
                <w:lang w:val="en-US"/>
              </w:rPr>
              <w:t xml:space="preserve"> </w:t>
            </w:r>
            <w:proofErr w:type="spellStart"/>
            <w:r w:rsidRPr="001B2F2E">
              <w:rPr>
                <w:b w:val="0"/>
                <w:bCs/>
                <w:color w:val="0F0D29" w:themeColor="text1"/>
                <w:sz w:val="24"/>
                <w:szCs w:val="24"/>
                <w:lang w:val="en-US"/>
              </w:rPr>
              <w:t>wydatków</w:t>
            </w:r>
            <w:proofErr w:type="spellEnd"/>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135A8872"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91.244.468,34 z</w:t>
            </w:r>
            <w:r w:rsidRPr="001B2F2E">
              <w:rPr>
                <w:b w:val="0"/>
                <w:bCs/>
                <w:color w:val="0F0D29" w:themeColor="text1"/>
                <w:sz w:val="24"/>
                <w:szCs w:val="24"/>
              </w:rPr>
              <w:t>ł</w:t>
            </w:r>
          </w:p>
        </w:tc>
      </w:tr>
      <w:tr w:rsidR="001B2F2E" w:rsidRPr="001B2F2E" w14:paraId="4E427A3A" w14:textId="77777777" w:rsidTr="001B2F2E">
        <w:trPr>
          <w:trHeight w:val="1"/>
        </w:trPr>
        <w:tc>
          <w:tcPr>
            <w:tcW w:w="6032"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63835199"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WYKONANIE WYDATKÓW INWESTYCYJNYCH</w:t>
            </w:r>
          </w:p>
        </w:tc>
        <w:tc>
          <w:tcPr>
            <w:tcW w:w="3182" w:type="dxa"/>
            <w:tcBorders>
              <w:top w:val="single" w:sz="3" w:space="0" w:color="000000"/>
              <w:left w:val="single" w:sz="3" w:space="0" w:color="000000"/>
              <w:bottom w:val="single" w:sz="3" w:space="0" w:color="000000"/>
              <w:right w:val="single" w:sz="3" w:space="0" w:color="000000"/>
            </w:tcBorders>
            <w:shd w:val="clear" w:color="auto" w:fill="7AD6CF" w:themeFill="accent3" w:themeFillTint="99"/>
          </w:tcPr>
          <w:p w14:paraId="3FDE4D26" w14:textId="77777777" w:rsidR="001B2F2E" w:rsidRPr="001B2F2E" w:rsidRDefault="001B2F2E" w:rsidP="00A02AA7">
            <w:pPr>
              <w:autoSpaceDE w:val="0"/>
              <w:autoSpaceDN w:val="0"/>
              <w:adjustRightInd w:val="0"/>
              <w:rPr>
                <w:b w:val="0"/>
                <w:bCs/>
                <w:color w:val="0F0D29" w:themeColor="text1"/>
                <w:sz w:val="24"/>
                <w:szCs w:val="24"/>
                <w:lang w:val="en-US"/>
              </w:rPr>
            </w:pPr>
          </w:p>
        </w:tc>
      </w:tr>
      <w:tr w:rsidR="001B2F2E" w:rsidRPr="001B2F2E" w14:paraId="0DCC0C1E" w14:textId="77777777" w:rsidTr="00A02AA7">
        <w:trPr>
          <w:trHeight w:val="1"/>
        </w:trPr>
        <w:tc>
          <w:tcPr>
            <w:tcW w:w="6032" w:type="dxa"/>
            <w:tcBorders>
              <w:top w:val="single" w:sz="3" w:space="0" w:color="000000"/>
              <w:left w:val="single" w:sz="3" w:space="0" w:color="000000"/>
              <w:bottom w:val="single" w:sz="3" w:space="0" w:color="000000"/>
              <w:right w:val="single" w:sz="3" w:space="0" w:color="000000"/>
            </w:tcBorders>
            <w:shd w:val="clear" w:color="000000" w:fill="FFFFFF"/>
          </w:tcPr>
          <w:p w14:paraId="6757F196" w14:textId="77777777" w:rsidR="001B2F2E" w:rsidRPr="001B2F2E" w:rsidRDefault="001B2F2E" w:rsidP="00A02AA7">
            <w:pPr>
              <w:autoSpaceDE w:val="0"/>
              <w:autoSpaceDN w:val="0"/>
              <w:adjustRightInd w:val="0"/>
              <w:rPr>
                <w:b w:val="0"/>
                <w:bCs/>
                <w:color w:val="0F0D29" w:themeColor="text1"/>
                <w:sz w:val="24"/>
                <w:szCs w:val="24"/>
              </w:rPr>
            </w:pPr>
            <w:r w:rsidRPr="001B2F2E">
              <w:rPr>
                <w:b w:val="0"/>
                <w:bCs/>
                <w:color w:val="0F0D29" w:themeColor="text1"/>
                <w:sz w:val="24"/>
                <w:szCs w:val="24"/>
              </w:rPr>
              <w:t>Wysokość wydatków majątkowych w stosunku do planu</w:t>
            </w:r>
          </w:p>
        </w:tc>
        <w:tc>
          <w:tcPr>
            <w:tcW w:w="3182" w:type="dxa"/>
            <w:tcBorders>
              <w:top w:val="single" w:sz="3" w:space="0" w:color="000000"/>
              <w:left w:val="single" w:sz="3" w:space="0" w:color="000000"/>
              <w:bottom w:val="single" w:sz="3" w:space="0" w:color="000000"/>
              <w:right w:val="single" w:sz="3" w:space="0" w:color="000000"/>
            </w:tcBorders>
            <w:shd w:val="clear" w:color="000000" w:fill="FFFFFF"/>
          </w:tcPr>
          <w:p w14:paraId="33DC04A0" w14:textId="77777777" w:rsidR="001B2F2E" w:rsidRPr="001B2F2E" w:rsidRDefault="001B2F2E" w:rsidP="00A02AA7">
            <w:pPr>
              <w:autoSpaceDE w:val="0"/>
              <w:autoSpaceDN w:val="0"/>
              <w:adjustRightInd w:val="0"/>
              <w:rPr>
                <w:b w:val="0"/>
                <w:bCs/>
                <w:color w:val="0F0D29" w:themeColor="text1"/>
                <w:sz w:val="24"/>
                <w:szCs w:val="24"/>
                <w:lang w:val="en-US"/>
              </w:rPr>
            </w:pPr>
            <w:r w:rsidRPr="001B2F2E">
              <w:rPr>
                <w:b w:val="0"/>
                <w:bCs/>
                <w:color w:val="0F0D29" w:themeColor="text1"/>
                <w:sz w:val="24"/>
                <w:szCs w:val="24"/>
                <w:lang w:val="en-US"/>
              </w:rPr>
              <w:t xml:space="preserve">21.679.421,78 </w:t>
            </w:r>
            <w:proofErr w:type="spellStart"/>
            <w:r w:rsidRPr="001B2F2E">
              <w:rPr>
                <w:b w:val="0"/>
                <w:bCs/>
                <w:color w:val="0F0D29" w:themeColor="text1"/>
                <w:sz w:val="24"/>
                <w:szCs w:val="24"/>
                <w:lang w:val="en-US"/>
              </w:rPr>
              <w:t>zł</w:t>
            </w:r>
            <w:proofErr w:type="spellEnd"/>
            <w:r w:rsidRPr="001B2F2E">
              <w:rPr>
                <w:b w:val="0"/>
                <w:bCs/>
                <w:color w:val="0F0D29" w:themeColor="text1"/>
                <w:sz w:val="24"/>
                <w:szCs w:val="24"/>
                <w:lang w:val="en-US"/>
              </w:rPr>
              <w:t>;</w:t>
            </w:r>
          </w:p>
          <w:p w14:paraId="1AAA2EA4" w14:textId="77777777" w:rsidR="001B2F2E" w:rsidRPr="001B2F2E" w:rsidRDefault="001B2F2E" w:rsidP="00A02AA7">
            <w:pPr>
              <w:autoSpaceDE w:val="0"/>
              <w:autoSpaceDN w:val="0"/>
              <w:adjustRightInd w:val="0"/>
              <w:rPr>
                <w:b w:val="0"/>
                <w:bCs/>
                <w:color w:val="0F0D29" w:themeColor="text1"/>
                <w:sz w:val="24"/>
                <w:szCs w:val="24"/>
                <w:lang w:val="en-US"/>
              </w:rPr>
            </w:pPr>
            <w:proofErr w:type="spellStart"/>
            <w:r w:rsidRPr="001B2F2E">
              <w:rPr>
                <w:b w:val="0"/>
                <w:bCs/>
                <w:color w:val="0F0D29" w:themeColor="text1"/>
                <w:sz w:val="24"/>
                <w:szCs w:val="24"/>
                <w:lang w:val="en-US"/>
              </w:rPr>
              <w:t>tj</w:t>
            </w:r>
            <w:proofErr w:type="spellEnd"/>
            <w:r w:rsidRPr="001B2F2E">
              <w:rPr>
                <w:b w:val="0"/>
                <w:bCs/>
                <w:color w:val="0F0D29" w:themeColor="text1"/>
                <w:sz w:val="24"/>
                <w:szCs w:val="24"/>
                <w:lang w:val="en-US"/>
              </w:rPr>
              <w:t xml:space="preserve">. 85,42 % </w:t>
            </w:r>
            <w:proofErr w:type="spellStart"/>
            <w:r w:rsidRPr="001B2F2E">
              <w:rPr>
                <w:b w:val="0"/>
                <w:bCs/>
                <w:color w:val="0F0D29" w:themeColor="text1"/>
                <w:sz w:val="24"/>
                <w:szCs w:val="24"/>
                <w:lang w:val="en-US"/>
              </w:rPr>
              <w:t>planu</w:t>
            </w:r>
            <w:proofErr w:type="spellEnd"/>
          </w:p>
        </w:tc>
      </w:tr>
    </w:tbl>
    <w:p w14:paraId="5047C1B7" w14:textId="0B7906A9" w:rsidR="00C3316A" w:rsidRDefault="00C3316A" w:rsidP="001B2F2E">
      <w:pPr>
        <w:pStyle w:val="Nagwek1"/>
        <w:rPr>
          <w:sz w:val="40"/>
          <w:szCs w:val="40"/>
        </w:rPr>
      </w:pPr>
    </w:p>
    <w:p w14:paraId="3D013DDD" w14:textId="6C97A1DC" w:rsidR="00C3316A" w:rsidRPr="007A3DAD" w:rsidRDefault="001B2F2E" w:rsidP="001B2F2E">
      <w:pPr>
        <w:spacing w:after="200"/>
        <w:jc w:val="both"/>
        <w:rPr>
          <w:color w:val="auto"/>
          <w:sz w:val="36"/>
          <w:szCs w:val="36"/>
        </w:rPr>
      </w:pPr>
      <w:r w:rsidRPr="007A3DAD">
        <w:rPr>
          <w:color w:val="auto"/>
          <w:sz w:val="36"/>
          <w:szCs w:val="36"/>
        </w:rPr>
        <w:t>Jednostki budżetowe</w:t>
      </w:r>
    </w:p>
    <w:p w14:paraId="68B188E7" w14:textId="77777777" w:rsidR="007A3DAD" w:rsidRPr="007A3DAD" w:rsidRDefault="007A3DAD" w:rsidP="007A3DAD">
      <w:pPr>
        <w:autoSpaceDE w:val="0"/>
        <w:autoSpaceDN w:val="0"/>
        <w:adjustRightInd w:val="0"/>
        <w:contextualSpacing/>
        <w:rPr>
          <w:b w:val="0"/>
          <w:bCs/>
          <w:color w:val="0F0D29" w:themeColor="text1"/>
          <w:sz w:val="32"/>
          <w:szCs w:val="32"/>
        </w:rPr>
      </w:pPr>
      <w:r w:rsidRPr="007A3DAD">
        <w:rPr>
          <w:b w:val="0"/>
          <w:bCs/>
          <w:color w:val="0F0D29" w:themeColor="text1"/>
          <w:sz w:val="32"/>
          <w:szCs w:val="32"/>
        </w:rPr>
        <w:t xml:space="preserve">Biuro Obsługi Jednostek Oświatowych </w:t>
      </w:r>
    </w:p>
    <w:p w14:paraId="7DDDF75B" w14:textId="77777777" w:rsidR="007A3DAD" w:rsidRPr="00B03700" w:rsidRDefault="007A3DAD" w:rsidP="007A3DAD">
      <w:pPr>
        <w:autoSpaceDE w:val="0"/>
        <w:autoSpaceDN w:val="0"/>
        <w:adjustRightInd w:val="0"/>
        <w:contextualSpacing/>
        <w:rPr>
          <w:color w:val="0F0D29" w:themeColor="text1"/>
          <w:sz w:val="24"/>
          <w:szCs w:val="24"/>
        </w:rPr>
      </w:pPr>
    </w:p>
    <w:p w14:paraId="47675E69" w14:textId="70FCCE73" w:rsidR="007A3DAD" w:rsidRPr="00B03700" w:rsidRDefault="007A3DAD" w:rsidP="007A3DAD">
      <w:pPr>
        <w:autoSpaceDE w:val="0"/>
        <w:autoSpaceDN w:val="0"/>
        <w:adjustRightInd w:val="0"/>
        <w:contextualSpacing/>
        <w:jc w:val="both"/>
        <w:rPr>
          <w:color w:val="0F0D29" w:themeColor="text1"/>
          <w:sz w:val="24"/>
          <w:szCs w:val="24"/>
        </w:rPr>
      </w:pPr>
      <w:r w:rsidRPr="007A3DAD">
        <w:rPr>
          <w:b w:val="0"/>
          <w:bCs/>
          <w:color w:val="0F0D29" w:themeColor="text1"/>
          <w:sz w:val="24"/>
          <w:szCs w:val="24"/>
        </w:rPr>
        <w:t>Dochody i wydatki w poszczególnych jednostkach oświatowych i żłobku w latach 2016 – 202 rok przedstawiają poniższe tabele</w:t>
      </w:r>
      <w:r w:rsidRPr="00B03700">
        <w:rPr>
          <w:color w:val="0F0D29" w:themeColor="text1"/>
          <w:sz w:val="24"/>
          <w:szCs w:val="24"/>
        </w:rPr>
        <w:t>:</w:t>
      </w:r>
    </w:p>
    <w:p w14:paraId="1B46BAE7" w14:textId="77777777" w:rsidR="007A3DAD" w:rsidRPr="000A3AC0" w:rsidRDefault="007A3DAD" w:rsidP="001B2F2E">
      <w:pPr>
        <w:spacing w:after="200"/>
        <w:jc w:val="both"/>
        <w:rPr>
          <w:b w:val="0"/>
          <w:bCs/>
          <w:color w:val="auto"/>
          <w:sz w:val="36"/>
          <w:szCs w:val="36"/>
        </w:rPr>
      </w:pPr>
    </w:p>
    <w:p w14:paraId="1EE26FF5" w14:textId="084F2647" w:rsidR="001B2F2E" w:rsidRPr="000A3AC0" w:rsidRDefault="001B2F2E" w:rsidP="001B2F2E">
      <w:pPr>
        <w:spacing w:line="240" w:lineRule="auto"/>
        <w:rPr>
          <w:rFonts w:eastAsiaTheme="minorHAnsi"/>
          <w:b w:val="0"/>
          <w:bCs/>
          <w:color w:val="0F0D29" w:themeColor="text1"/>
          <w:sz w:val="20"/>
          <w:szCs w:val="20"/>
        </w:rPr>
      </w:pPr>
      <w:r w:rsidRPr="000A3AC0">
        <w:rPr>
          <w:b w:val="0"/>
          <w:bCs/>
          <w:color w:val="0F0D29" w:themeColor="text1"/>
          <w:sz w:val="20"/>
          <w:szCs w:val="20"/>
        </w:rPr>
        <w:t>Tabela</w:t>
      </w:r>
      <w:r w:rsidR="007A3DAD" w:rsidRPr="000A3AC0">
        <w:rPr>
          <w:b w:val="0"/>
          <w:bCs/>
          <w:color w:val="0F0D29" w:themeColor="text1"/>
          <w:sz w:val="20"/>
          <w:szCs w:val="20"/>
        </w:rPr>
        <w:t xml:space="preserve"> </w:t>
      </w:r>
      <w:r w:rsidR="005A114F">
        <w:rPr>
          <w:b w:val="0"/>
          <w:bCs/>
          <w:color w:val="0F0D29" w:themeColor="text1"/>
          <w:sz w:val="20"/>
          <w:szCs w:val="20"/>
        </w:rPr>
        <w:t>15</w:t>
      </w:r>
      <w:r w:rsidR="007A3DAD" w:rsidRPr="000A3AC0">
        <w:rPr>
          <w:b w:val="0"/>
          <w:bCs/>
          <w:color w:val="0F0D29" w:themeColor="text1"/>
          <w:sz w:val="20"/>
          <w:szCs w:val="20"/>
        </w:rPr>
        <w:t xml:space="preserve">. </w:t>
      </w:r>
      <w:r w:rsidRPr="000A3AC0">
        <w:rPr>
          <w:b w:val="0"/>
          <w:bCs/>
          <w:color w:val="0F0D29" w:themeColor="text1"/>
          <w:sz w:val="20"/>
          <w:szCs w:val="20"/>
        </w:rPr>
        <w:t>Dochody i wydatki w latach 2016-2023 w jednostkach oświatowych i żłobku.</w:t>
      </w:r>
    </w:p>
    <w:tbl>
      <w:tblPr>
        <w:tblW w:w="8670" w:type="dxa"/>
        <w:tblInd w:w="108" w:type="dxa"/>
        <w:tblLayout w:type="fixed"/>
        <w:tblLook w:val="04A0" w:firstRow="1" w:lastRow="0" w:firstColumn="1" w:lastColumn="0" w:noHBand="0" w:noVBand="1"/>
      </w:tblPr>
      <w:tblGrid>
        <w:gridCol w:w="1164"/>
        <w:gridCol w:w="3257"/>
        <w:gridCol w:w="4249"/>
      </w:tblGrid>
      <w:tr w:rsidR="001B2F2E" w:rsidRPr="000A3AC0" w14:paraId="10F4ED8E"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6FEDCD96" w14:textId="77777777" w:rsidR="001B2F2E" w:rsidRPr="000A3AC0" w:rsidRDefault="001B2F2E">
            <w:pPr>
              <w:autoSpaceDE w:val="0"/>
              <w:autoSpaceDN w:val="0"/>
              <w:adjustRightInd w:val="0"/>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Biuro Obsługi Jednostek Oświatowych w Sulejowie</w:t>
            </w:r>
          </w:p>
        </w:tc>
      </w:tr>
      <w:tr w:rsidR="001B2F2E" w:rsidRPr="000A3AC0" w14:paraId="69633509"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1F4A1005"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755427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CE3C75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1087203E"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DF691B5"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74094C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862 502,86</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397C5A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2 271 775,83</w:t>
            </w:r>
          </w:p>
        </w:tc>
      </w:tr>
      <w:tr w:rsidR="001B2F2E" w:rsidRPr="000A3AC0" w14:paraId="382C2854"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AECAC50"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49B3EF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550 294,85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2CB9BF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1 721 137,05</w:t>
            </w:r>
          </w:p>
        </w:tc>
      </w:tr>
      <w:tr w:rsidR="001B2F2E" w:rsidRPr="000A3AC0" w14:paraId="64CD27B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113FC2E"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6BE262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339 164,85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7C9D3C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1 706 798,68</w:t>
            </w:r>
          </w:p>
        </w:tc>
      </w:tr>
      <w:tr w:rsidR="001B2F2E" w:rsidRPr="000A3AC0" w14:paraId="1ED714F4"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D7995D0"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C75097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242 961,14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0F9810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1 491 771,87</w:t>
            </w:r>
          </w:p>
        </w:tc>
      </w:tr>
      <w:tr w:rsidR="001B2F2E" w:rsidRPr="000A3AC0" w14:paraId="24B0BCB0"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C4B8558"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8475D5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84 311,54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4D5447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1 306 844,14</w:t>
            </w:r>
          </w:p>
        </w:tc>
      </w:tr>
      <w:tr w:rsidR="001B2F2E" w:rsidRPr="000A3AC0" w14:paraId="1EDF9BB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B43608A"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lastRenderedPageBreak/>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2DB553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236 326,85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361ED7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1 824 825,90</w:t>
            </w:r>
          </w:p>
        </w:tc>
      </w:tr>
      <w:tr w:rsidR="001B2F2E" w:rsidRPr="000A3AC0" w14:paraId="45D3D8F3"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36578C7"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6D70DB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541 526,07</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336BBE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2 984 495,18</w:t>
            </w:r>
          </w:p>
        </w:tc>
      </w:tr>
      <w:tr w:rsidR="001B2F2E" w:rsidRPr="000A3AC0" w14:paraId="0F083F4E"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B36AD0E"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B99D69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490 797,65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7C9427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3 486 727,83</w:t>
            </w:r>
          </w:p>
        </w:tc>
      </w:tr>
      <w:tr w:rsidR="001B2F2E" w:rsidRPr="000A3AC0" w14:paraId="7693ECC9"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4A7145EA"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Szkoła Podstawowa nr 1 im. Jana Pawła II w Sulejowie</w:t>
            </w:r>
          </w:p>
        </w:tc>
      </w:tr>
      <w:tr w:rsidR="001B2F2E" w:rsidRPr="000A3AC0" w14:paraId="73168A94"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23EFBF80"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F925B4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CC595F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7EC34CC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2CF40FC"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3FCC8B5"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131 391,33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3AC9455"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2 876 146,23</w:t>
            </w:r>
          </w:p>
        </w:tc>
      </w:tr>
      <w:tr w:rsidR="001B2F2E" w:rsidRPr="000A3AC0" w14:paraId="5974EC48"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5656E92"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F4FAFA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149 510,62</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F137B7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3 492 756,17</w:t>
            </w:r>
          </w:p>
        </w:tc>
      </w:tr>
      <w:tr w:rsidR="001B2F2E" w:rsidRPr="000A3AC0" w14:paraId="1D376BF4"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59974D3"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B23A75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187 308,95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1D82CB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4 650 202,04</w:t>
            </w:r>
          </w:p>
        </w:tc>
      </w:tr>
      <w:tr w:rsidR="001B2F2E" w:rsidRPr="000A3AC0" w14:paraId="2DAA8706"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235277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C37C01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142 051,63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1D0431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4 763 082,04</w:t>
            </w:r>
          </w:p>
        </w:tc>
      </w:tr>
      <w:tr w:rsidR="001B2F2E" w:rsidRPr="000A3AC0" w14:paraId="41C16936"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20AB77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02D293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65 194,16</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F9427A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5 145 440,47</w:t>
            </w:r>
          </w:p>
        </w:tc>
      </w:tr>
      <w:tr w:rsidR="001B2F2E" w:rsidRPr="000A3AC0" w14:paraId="2EC2C896"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3EE2405"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1E8A0C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119 928,39</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46C6DF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5 754 418,94</w:t>
            </w:r>
          </w:p>
        </w:tc>
      </w:tr>
      <w:tr w:rsidR="001B2F2E" w:rsidRPr="000A3AC0" w14:paraId="1EFB6EA0"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195FD0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217F96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308 093,52</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CC725A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5 472 319,12</w:t>
            </w:r>
          </w:p>
        </w:tc>
      </w:tr>
      <w:tr w:rsidR="001B2F2E" w:rsidRPr="000A3AC0" w14:paraId="2BEABE83"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ECFC18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33F090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536 796,27</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449BD2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5 735 957,64</w:t>
            </w:r>
          </w:p>
        </w:tc>
      </w:tr>
      <w:tr w:rsidR="001B2F2E" w:rsidRPr="000A3AC0" w14:paraId="53C9CA3E"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679B81A7"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Szkoła Podstawowa nr 2 im. Królowej Jadwigi w Sulejowie</w:t>
            </w:r>
          </w:p>
        </w:tc>
      </w:tr>
      <w:tr w:rsidR="001B2F2E" w:rsidRPr="000A3AC0" w14:paraId="3B59386E"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7F609FE9"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8E3A35C"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FFEC1B0"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6E197FB8"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8D6B65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01E146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229,19</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D01835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1 033 783,23</w:t>
            </w:r>
          </w:p>
        </w:tc>
      </w:tr>
      <w:tr w:rsidR="001B2F2E" w:rsidRPr="000A3AC0" w14:paraId="5088BDE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345964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FA2F2F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319,94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94ED68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1 043 929,94</w:t>
            </w:r>
          </w:p>
        </w:tc>
      </w:tr>
      <w:tr w:rsidR="001B2F2E" w:rsidRPr="000A3AC0" w14:paraId="2A35D7E3"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8EA1DF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88D28EF"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452,68</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A68313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1 275 847,19</w:t>
            </w:r>
          </w:p>
        </w:tc>
      </w:tr>
      <w:tr w:rsidR="001B2F2E" w:rsidRPr="000A3AC0" w14:paraId="0EFF9D0A"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EA7FA6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D3F151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662,98</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818158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1 458 843,70</w:t>
            </w:r>
          </w:p>
        </w:tc>
      </w:tr>
      <w:tr w:rsidR="001B2F2E" w:rsidRPr="000A3AC0" w14:paraId="16FDD74D"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F3841C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C41460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9 459,31</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F27DAB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1 545 518,23</w:t>
            </w:r>
          </w:p>
        </w:tc>
      </w:tr>
      <w:tr w:rsidR="001B2F2E" w:rsidRPr="000A3AC0" w14:paraId="078D9BC0"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339696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C8CA83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388,37</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B1E617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1 831 795,71</w:t>
            </w:r>
          </w:p>
        </w:tc>
      </w:tr>
      <w:tr w:rsidR="001B2F2E" w:rsidRPr="000A3AC0" w14:paraId="6233BC08"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E9CCAE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021A61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554,95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5ED787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1 813103, 74</w:t>
            </w:r>
          </w:p>
        </w:tc>
      </w:tr>
      <w:tr w:rsidR="001B2F2E" w:rsidRPr="000A3AC0" w14:paraId="73D09122"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5C16555"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759535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33 160,54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8DEBB9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2 171 010,51</w:t>
            </w:r>
          </w:p>
        </w:tc>
      </w:tr>
      <w:tr w:rsidR="001B2F2E" w:rsidRPr="000A3AC0" w14:paraId="390DEA98"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235CC568"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 xml:space="preserve">Jednostka budżetowa - Szkoła Podstawowa w </w:t>
            </w:r>
            <w:proofErr w:type="spellStart"/>
            <w:r w:rsidRPr="000A3AC0">
              <w:rPr>
                <w:rFonts w:cstheme="minorHAnsi"/>
                <w:b w:val="0"/>
                <w:bCs/>
                <w:color w:val="0F0D29" w:themeColor="text1"/>
                <w:kern w:val="2"/>
                <w:sz w:val="24"/>
                <w:szCs w:val="24"/>
                <w14:ligatures w14:val="standardContextual"/>
              </w:rPr>
              <w:t>Łęcznie</w:t>
            </w:r>
            <w:proofErr w:type="spellEnd"/>
          </w:p>
        </w:tc>
      </w:tr>
      <w:tr w:rsidR="001B2F2E" w:rsidRPr="000A3AC0" w14:paraId="05AB730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65ED8B74"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50BD0DB"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1585B18"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1DF667DC"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D6875B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B789A5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8 637,33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CC6B40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1 080 716,88</w:t>
            </w:r>
          </w:p>
        </w:tc>
      </w:tr>
      <w:tr w:rsidR="001B2F2E" w:rsidRPr="000A3AC0" w14:paraId="1CD512C9"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0FB369F"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06B211F"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19 018,63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8E24DF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1 189 463,44</w:t>
            </w:r>
          </w:p>
        </w:tc>
      </w:tr>
      <w:tr w:rsidR="001B2F2E" w:rsidRPr="000A3AC0" w14:paraId="5E5F931D"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53E62C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560BAF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18 423,26</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AF0AE6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1 370 114,26</w:t>
            </w:r>
          </w:p>
        </w:tc>
      </w:tr>
      <w:tr w:rsidR="001B2F2E" w:rsidRPr="000A3AC0" w14:paraId="2E3DB25E"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39B966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2E4CEB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13 473,33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EDB4DA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1 646 705,24</w:t>
            </w:r>
          </w:p>
        </w:tc>
      </w:tr>
      <w:tr w:rsidR="001B2F2E" w:rsidRPr="000A3AC0" w14:paraId="4F955D5B"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FF07F5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850FEA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7 393,85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644FC7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1 670 863,86</w:t>
            </w:r>
          </w:p>
        </w:tc>
      </w:tr>
      <w:tr w:rsidR="001B2F2E" w:rsidRPr="000A3AC0" w14:paraId="09E5698A"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02B51E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8F1458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8 655,46</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B056AF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2 002 411,22</w:t>
            </w:r>
          </w:p>
        </w:tc>
      </w:tr>
      <w:tr w:rsidR="001B2F2E" w:rsidRPr="000A3AC0" w14:paraId="5ADAF6F8"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10E848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4FE63F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13 358,38</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E4DD46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1 971 493,13</w:t>
            </w:r>
          </w:p>
        </w:tc>
      </w:tr>
      <w:tr w:rsidR="001B2F2E" w:rsidRPr="000A3AC0" w14:paraId="3FF4726E"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D4169B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181D20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35 688,58</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C63E92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2 150 203,03</w:t>
            </w:r>
          </w:p>
        </w:tc>
      </w:tr>
      <w:tr w:rsidR="001B2F2E" w:rsidRPr="000A3AC0" w14:paraId="0E12BB6E" w14:textId="77777777" w:rsidTr="000A3AC0">
        <w:trPr>
          <w:trHeight w:val="477"/>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1FD6CA11"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Szkoła Podstawowa im. Przyjaciół Przyrody we Włodzimierzowie</w:t>
            </w:r>
          </w:p>
        </w:tc>
      </w:tr>
      <w:tr w:rsidR="001B2F2E" w:rsidRPr="000A3AC0" w14:paraId="3518BFD8"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7FAD28D9"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1050E6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A05A1B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717163CF"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1849252"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lastRenderedPageBreak/>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5EE06E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124 812,93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78B2E0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2 350 313,35</w:t>
            </w:r>
          </w:p>
        </w:tc>
      </w:tr>
      <w:tr w:rsidR="001B2F2E" w:rsidRPr="000A3AC0" w14:paraId="432BA701"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60EEEEB"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5F0647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140 051,18</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24A304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3 201 384,43</w:t>
            </w:r>
          </w:p>
        </w:tc>
      </w:tr>
      <w:tr w:rsidR="001B2F2E" w:rsidRPr="000A3AC0" w14:paraId="7FA0B4CB"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CB2B191"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E53109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147 257,80</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3AF857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4 439 287,39</w:t>
            </w:r>
          </w:p>
        </w:tc>
      </w:tr>
      <w:tr w:rsidR="001B2F2E" w:rsidRPr="000A3AC0" w14:paraId="3D359D31"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344CC47"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15D957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141 518,63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E3AB4C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4 560 794,86</w:t>
            </w:r>
          </w:p>
        </w:tc>
      </w:tr>
      <w:tr w:rsidR="001B2F2E" w:rsidRPr="000A3AC0" w14:paraId="676AA06A"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CDC4069"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89FCD4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44 769,63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593853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4 553 250,62</w:t>
            </w:r>
          </w:p>
        </w:tc>
      </w:tr>
      <w:tr w:rsidR="001B2F2E" w:rsidRPr="000A3AC0" w14:paraId="47D0A76F"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098F201"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688CEA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68 665,77</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96BCE2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5 064 444,71</w:t>
            </w:r>
          </w:p>
        </w:tc>
      </w:tr>
      <w:tr w:rsidR="001B2F2E" w:rsidRPr="000A3AC0" w14:paraId="0EBADD3B"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AB4322E"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DF5D4E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115 938,19</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AF61CC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4 985 455,50</w:t>
            </w:r>
          </w:p>
        </w:tc>
      </w:tr>
      <w:tr w:rsidR="001B2F2E" w:rsidRPr="000A3AC0" w14:paraId="5BCDA58C"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1C5D93B"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E2B7A2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133 235,02</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4F9520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5 364 042,39</w:t>
            </w:r>
          </w:p>
        </w:tc>
      </w:tr>
      <w:tr w:rsidR="001B2F2E" w:rsidRPr="000A3AC0" w14:paraId="7EDACE11"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7B54CA1E"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Szkoła Podstawowa w Uszczynie</w:t>
            </w:r>
          </w:p>
        </w:tc>
      </w:tr>
      <w:tr w:rsidR="001B2F2E" w:rsidRPr="000A3AC0" w14:paraId="3FD4954B"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2B20550B"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26B4C0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94FA75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65A2B234"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9703769"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10A96D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33 476,44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E491B2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1 099 454,56</w:t>
            </w:r>
          </w:p>
        </w:tc>
      </w:tr>
      <w:tr w:rsidR="001B2F2E" w:rsidRPr="000A3AC0" w14:paraId="3EE67CE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D9B6057"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CCBAF3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34 395,07</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D0DA10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1 129 047,36</w:t>
            </w:r>
          </w:p>
        </w:tc>
      </w:tr>
      <w:tr w:rsidR="001B2F2E" w:rsidRPr="000A3AC0" w14:paraId="402964E1"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B528628"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7F1770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4 447,48</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56F76B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1 202 013,07</w:t>
            </w:r>
          </w:p>
        </w:tc>
      </w:tr>
      <w:tr w:rsidR="001B2F2E" w:rsidRPr="000A3AC0" w14:paraId="335377EF"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F0FD9E4"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E26C49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4 499,99</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0518B2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933 249,06</w:t>
            </w:r>
          </w:p>
        </w:tc>
      </w:tr>
      <w:tr w:rsidR="001B2F2E" w:rsidRPr="000A3AC0" w14:paraId="6A39D381"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242CEAD6"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Szkoła Podstawowa im. Jana Pawła II w Witowie-Kolonii</w:t>
            </w:r>
          </w:p>
        </w:tc>
      </w:tr>
      <w:tr w:rsidR="001B2F2E" w:rsidRPr="000A3AC0" w14:paraId="1AB173EF"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4773EBCE" w14:textId="77777777" w:rsidR="001B2F2E" w:rsidRPr="000A3AC0" w:rsidRDefault="001B2F2E">
            <w:pPr>
              <w:autoSpaceDE w:val="0"/>
              <w:autoSpaceDN w:val="0"/>
              <w:adjustRightInd w:val="0"/>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52A25E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CFD40F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25BFD5C4"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4B96095"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6BAF5E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6 649,54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D78FE4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1 189 905,66</w:t>
            </w:r>
          </w:p>
        </w:tc>
      </w:tr>
      <w:tr w:rsidR="001B2F2E" w:rsidRPr="000A3AC0" w14:paraId="56311B8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B78904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B44BA7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22 693,45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6B2D8B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1 417 656,14</w:t>
            </w:r>
          </w:p>
        </w:tc>
      </w:tr>
      <w:tr w:rsidR="001B2F2E" w:rsidRPr="000A3AC0" w14:paraId="73893CAC"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4FA0095"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5F5153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6 338,07</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63CBF7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1 600 070,82</w:t>
            </w:r>
          </w:p>
        </w:tc>
      </w:tr>
      <w:tr w:rsidR="001B2F2E" w:rsidRPr="000A3AC0" w14:paraId="1BC60626"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2E97E8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2A7FE8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961,50</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1DD244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1 850 272,93</w:t>
            </w:r>
          </w:p>
        </w:tc>
      </w:tr>
      <w:tr w:rsidR="001B2F2E" w:rsidRPr="000A3AC0" w14:paraId="3A16CA20"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6E6B36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B7DFD5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414,43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B6CDAE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1 955 115,51</w:t>
            </w:r>
          </w:p>
        </w:tc>
      </w:tr>
      <w:tr w:rsidR="001B2F2E" w:rsidRPr="000A3AC0" w14:paraId="23CD637D"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755114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584C0F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1 927,82</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0EB73F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2 298 806,70</w:t>
            </w:r>
          </w:p>
        </w:tc>
      </w:tr>
      <w:tr w:rsidR="001B2F2E" w:rsidRPr="000A3AC0" w14:paraId="34BD0018"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96E7D3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EC57EE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11 553,31</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9A2C71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2 227 667,87</w:t>
            </w:r>
          </w:p>
        </w:tc>
      </w:tr>
      <w:tr w:rsidR="001B2F2E" w:rsidRPr="000A3AC0" w14:paraId="7DFAA91C"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1B975C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2E8440F"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31 509,05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387DB7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2 367 205,93</w:t>
            </w:r>
          </w:p>
        </w:tc>
      </w:tr>
      <w:tr w:rsidR="001B2F2E" w:rsidRPr="000A3AC0" w14:paraId="0B8B4486"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14368B50"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 xml:space="preserve">Jednostka budżetowa – Zespół </w:t>
            </w:r>
            <w:proofErr w:type="spellStart"/>
            <w:r w:rsidRPr="000A3AC0">
              <w:rPr>
                <w:rFonts w:cstheme="minorHAnsi"/>
                <w:b w:val="0"/>
                <w:bCs/>
                <w:color w:val="0F0D29" w:themeColor="text1"/>
                <w:kern w:val="2"/>
                <w:sz w:val="24"/>
                <w:szCs w:val="24"/>
                <w14:ligatures w14:val="standardContextual"/>
              </w:rPr>
              <w:t>Szkolno</w:t>
            </w:r>
            <w:proofErr w:type="spellEnd"/>
            <w:r w:rsidRPr="000A3AC0">
              <w:rPr>
                <w:rFonts w:cstheme="minorHAnsi"/>
                <w:b w:val="0"/>
                <w:bCs/>
                <w:color w:val="0F0D29" w:themeColor="text1"/>
                <w:kern w:val="2"/>
                <w:sz w:val="24"/>
                <w:szCs w:val="24"/>
                <w14:ligatures w14:val="standardContextual"/>
              </w:rPr>
              <w:t xml:space="preserve"> – Przedszkolny w Uszczynie</w:t>
            </w:r>
          </w:p>
        </w:tc>
      </w:tr>
      <w:tr w:rsidR="001B2F2E" w:rsidRPr="000A3AC0" w14:paraId="734513A0"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78D06E97" w14:textId="77777777" w:rsidR="001B2F2E" w:rsidRPr="000A3AC0" w:rsidRDefault="001B2F2E">
            <w:pPr>
              <w:autoSpaceDE w:val="0"/>
              <w:autoSpaceDN w:val="0"/>
              <w:adjustRightInd w:val="0"/>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F2F939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F3EB22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524C8BE1"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C0EC75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E01B21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50 269,33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218F3C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742 650,70</w:t>
            </w:r>
          </w:p>
        </w:tc>
      </w:tr>
      <w:tr w:rsidR="001B2F2E" w:rsidRPr="000A3AC0" w14:paraId="3E7230FB"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D9F233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D178F3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58 180,11</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BDED3D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2 287 098,11</w:t>
            </w:r>
          </w:p>
        </w:tc>
      </w:tr>
      <w:tr w:rsidR="001B2F2E" w:rsidRPr="000A3AC0" w14:paraId="1E59676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DCDDE6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DDA11B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111 133,57</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1E6CD2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2 785 334,49</w:t>
            </w:r>
          </w:p>
        </w:tc>
      </w:tr>
      <w:tr w:rsidR="001B2F2E" w:rsidRPr="000A3AC0" w14:paraId="37144CBE"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6E0952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0C72F5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178 386,40</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46F261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2 857 740,02</w:t>
            </w:r>
          </w:p>
        </w:tc>
      </w:tr>
      <w:tr w:rsidR="001B2F2E" w:rsidRPr="000A3AC0" w14:paraId="269601BC"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0D0E47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8D8D7F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193 564,45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1E0C29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3 145 258,20</w:t>
            </w:r>
          </w:p>
        </w:tc>
      </w:tr>
      <w:tr w:rsidR="001B2F2E" w:rsidRPr="000A3AC0" w14:paraId="55E3269C"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63CD4BD5"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Samorządowe Przedszkole w Sulejowie</w:t>
            </w:r>
          </w:p>
        </w:tc>
      </w:tr>
      <w:tr w:rsidR="001B2F2E" w:rsidRPr="000A3AC0" w14:paraId="5ABF6EC9"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064D0EA9" w14:textId="77777777" w:rsidR="001B2F2E" w:rsidRPr="000A3AC0" w:rsidRDefault="001B2F2E">
            <w:pPr>
              <w:autoSpaceDE w:val="0"/>
              <w:autoSpaceDN w:val="0"/>
              <w:adjustRightInd w:val="0"/>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53810A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2E3DDC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6B67B0D9"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D09F2E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1B8789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110 314,45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CF7D9B5"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1 184 530,52</w:t>
            </w:r>
          </w:p>
        </w:tc>
      </w:tr>
      <w:tr w:rsidR="001B2F2E" w:rsidRPr="000A3AC0" w14:paraId="2049518D"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3F8593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9843BE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122 007,60</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0FBA08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1 159 620,60</w:t>
            </w:r>
          </w:p>
        </w:tc>
      </w:tr>
      <w:tr w:rsidR="001B2F2E" w:rsidRPr="000A3AC0" w14:paraId="0737F3AD"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7CA5C2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93DF40C"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133 726,32</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8C84CD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1 277 088,17</w:t>
            </w:r>
          </w:p>
        </w:tc>
      </w:tr>
      <w:tr w:rsidR="001B2F2E" w:rsidRPr="000A3AC0" w14:paraId="5CEB4018"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88BF01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lastRenderedPageBreak/>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B867DB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136 604,24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190D93F"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1 296 248,13</w:t>
            </w:r>
          </w:p>
        </w:tc>
      </w:tr>
      <w:tr w:rsidR="001B2F2E" w:rsidRPr="000A3AC0" w14:paraId="0D04CB29"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806BC7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578588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48 832,64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4E9EBB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1 376 655,16</w:t>
            </w:r>
          </w:p>
        </w:tc>
      </w:tr>
      <w:tr w:rsidR="001B2F2E" w:rsidRPr="000A3AC0" w14:paraId="362C1E10"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BF2AB2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79CC70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130 167,29</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48CBC9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1 547 589,52</w:t>
            </w:r>
          </w:p>
        </w:tc>
      </w:tr>
      <w:tr w:rsidR="001B2F2E" w:rsidRPr="000A3AC0" w14:paraId="06D81445"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58A158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D694525"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171 180,04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A8E798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1 730 484,12</w:t>
            </w:r>
          </w:p>
        </w:tc>
      </w:tr>
      <w:tr w:rsidR="001B2F2E" w:rsidRPr="000A3AC0" w14:paraId="083992A4"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A8E5CB5"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28743B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225 269,43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A3E045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1 791 043,60</w:t>
            </w:r>
          </w:p>
        </w:tc>
      </w:tr>
      <w:tr w:rsidR="001B2F2E" w:rsidRPr="000A3AC0" w14:paraId="65C22501"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23BB5BEC"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Samorządowe Przedszkole w Przygłowie</w:t>
            </w:r>
          </w:p>
        </w:tc>
      </w:tr>
      <w:tr w:rsidR="001B2F2E" w:rsidRPr="000A3AC0" w14:paraId="28BC2C6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64128103" w14:textId="77777777" w:rsidR="001B2F2E" w:rsidRPr="000A3AC0" w:rsidRDefault="001B2F2E">
            <w:pPr>
              <w:autoSpaceDE w:val="0"/>
              <w:autoSpaceDN w:val="0"/>
              <w:adjustRightInd w:val="0"/>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4EC2E4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3B819A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0C4E0973"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600290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F32176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84 023,96</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FB8B6E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663 576,59</w:t>
            </w:r>
          </w:p>
        </w:tc>
      </w:tr>
      <w:tr w:rsidR="001B2F2E" w:rsidRPr="000A3AC0" w14:paraId="263F91D0"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8CD3D7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4BC036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82 674,73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BDA7177"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643 881,87</w:t>
            </w:r>
          </w:p>
        </w:tc>
      </w:tr>
      <w:tr w:rsidR="001B2F2E" w:rsidRPr="000A3AC0" w14:paraId="1FF07B27"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FC9992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40536A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88 801,67</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70F45A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689 241,11</w:t>
            </w:r>
          </w:p>
        </w:tc>
      </w:tr>
      <w:tr w:rsidR="001B2F2E" w:rsidRPr="000A3AC0" w14:paraId="6ECD38AC"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7B14C5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7C9FF1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90 337,03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B4C079F"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717 981,36</w:t>
            </w:r>
          </w:p>
        </w:tc>
      </w:tr>
      <w:tr w:rsidR="001B2F2E" w:rsidRPr="000A3AC0" w14:paraId="6CCCBBAF"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2041D7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2EC19C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30 953,25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6A4D6AF"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780 120,49</w:t>
            </w:r>
          </w:p>
        </w:tc>
      </w:tr>
      <w:tr w:rsidR="001B2F2E" w:rsidRPr="000A3AC0" w14:paraId="0EA38B5F"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5491DB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104BF2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91 266,00</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E27242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954 380,53</w:t>
            </w:r>
          </w:p>
        </w:tc>
      </w:tr>
      <w:tr w:rsidR="001B2F2E" w:rsidRPr="000A3AC0" w14:paraId="350AB644"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32677C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5CD027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99 233,14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4E3DFB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1 098 274,83</w:t>
            </w:r>
          </w:p>
        </w:tc>
      </w:tr>
      <w:tr w:rsidR="001B2F2E" w:rsidRPr="000A3AC0" w14:paraId="3A044309"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6FF246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5251548" w14:textId="77777777" w:rsidR="001B2F2E" w:rsidRPr="000A3AC0" w:rsidRDefault="001B2F2E">
            <w:pPr>
              <w:autoSpaceDE w:val="0"/>
              <w:autoSpaceDN w:val="0"/>
              <w:adjustRightInd w:val="0"/>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137 679,85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AAE411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1 213 804,69</w:t>
            </w:r>
          </w:p>
        </w:tc>
      </w:tr>
      <w:tr w:rsidR="001B2F2E" w:rsidRPr="000A3AC0" w14:paraId="3828820A"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508C79C6"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Samorządowe Przedszkole w Poniatowie</w:t>
            </w:r>
          </w:p>
        </w:tc>
      </w:tr>
      <w:tr w:rsidR="001B2F2E" w:rsidRPr="000A3AC0" w14:paraId="78D76752"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05117CB3"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AE981F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B2AED1E"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1A0F8E8C"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AA3A34E"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2BCE48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71 396,48</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398700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533 694,83</w:t>
            </w:r>
          </w:p>
        </w:tc>
      </w:tr>
      <w:tr w:rsidR="001B2F2E" w:rsidRPr="000A3AC0" w14:paraId="32E0D8D2"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1DC52F2"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C66EFB2"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78 388,25</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4065B1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555 476,99</w:t>
            </w:r>
          </w:p>
        </w:tc>
      </w:tr>
      <w:tr w:rsidR="001B2F2E" w:rsidRPr="000A3AC0" w14:paraId="7B5B1A68"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6EABFEF"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6D2374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64 406,43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99E5CC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569 467,18</w:t>
            </w:r>
          </w:p>
        </w:tc>
      </w:tr>
      <w:tr w:rsidR="001B2F2E" w:rsidRPr="000A3AC0" w14:paraId="07D4E326"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111043C"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4DC66C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48 818,52</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65F0F2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388 228,71</w:t>
            </w:r>
          </w:p>
        </w:tc>
      </w:tr>
      <w:tr w:rsidR="001B2F2E" w:rsidRPr="000A3AC0" w14:paraId="5B397F8D"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0D1AE114"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Gimnazjum w Sulejowie</w:t>
            </w:r>
          </w:p>
        </w:tc>
      </w:tr>
      <w:tr w:rsidR="001B2F2E" w:rsidRPr="000A3AC0" w14:paraId="537F7DAC"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47DF2268" w14:textId="77777777" w:rsidR="001B2F2E" w:rsidRPr="000A3AC0" w:rsidRDefault="001B2F2E">
            <w:pPr>
              <w:autoSpaceDE w:val="0"/>
              <w:autoSpaceDN w:val="0"/>
              <w:adjustRightInd w:val="0"/>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637D5FB"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718F518"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3311C242"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D05152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709B26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444,49</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A0D80C4"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1 706 821,76</w:t>
            </w:r>
          </w:p>
        </w:tc>
      </w:tr>
      <w:tr w:rsidR="001B2F2E" w:rsidRPr="000A3AC0" w14:paraId="51674810"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B563CC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665D61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1 136,06</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BD1F9C1"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1 100 268,05</w:t>
            </w:r>
          </w:p>
        </w:tc>
      </w:tr>
      <w:tr w:rsidR="001B2F2E" w:rsidRPr="000A3AC0" w14:paraId="18965D52"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02447DAF"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Gimnazjum w Przygłowie</w:t>
            </w:r>
          </w:p>
        </w:tc>
      </w:tr>
      <w:tr w:rsidR="001B2F2E" w:rsidRPr="000A3AC0" w14:paraId="71326189"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5B86D5DA"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EC6EC7A"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06AEDD3"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6C593030"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4D4B337"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2016</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EEC14ED"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488,70</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1EBC109"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2 047 958,04</w:t>
            </w:r>
          </w:p>
        </w:tc>
      </w:tr>
      <w:tr w:rsidR="001B2F2E" w:rsidRPr="000A3AC0" w14:paraId="2E53965E" w14:textId="77777777" w:rsidTr="000A3AC0">
        <w:trPr>
          <w:trHeight w:val="486"/>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49A8AF0"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7D0E970"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786,28</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49835C6" w14:textId="77777777" w:rsidR="001B2F2E" w:rsidRPr="000A3AC0" w:rsidRDefault="001B2F2E">
            <w:pPr>
              <w:autoSpaceDE w:val="0"/>
              <w:autoSpaceDN w:val="0"/>
              <w:adjustRightInd w:val="0"/>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1 398 480,11</w:t>
            </w:r>
          </w:p>
        </w:tc>
      </w:tr>
      <w:tr w:rsidR="001B2F2E" w:rsidRPr="000A3AC0" w14:paraId="6FA6D92E" w14:textId="77777777" w:rsidTr="000A3AC0">
        <w:trPr>
          <w:trHeight w:val="1"/>
        </w:trPr>
        <w:tc>
          <w:tcPr>
            <w:tcW w:w="8670" w:type="dxa"/>
            <w:gridSpan w:val="3"/>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7AD6CF" w:themeFill="accent3" w:themeFillTint="99"/>
            <w:hideMark/>
          </w:tcPr>
          <w:p w14:paraId="57BC58C8" w14:textId="77777777" w:rsidR="001B2F2E" w:rsidRPr="000A3AC0" w:rsidRDefault="001B2F2E">
            <w:pPr>
              <w:autoSpaceDE w:val="0"/>
              <w:autoSpaceDN w:val="0"/>
              <w:adjustRightInd w:val="0"/>
              <w:spacing w:line="360" w:lineRule="auto"/>
              <w:rPr>
                <w:rFonts w:cstheme="minorHAnsi"/>
                <w:b w:val="0"/>
                <w:bCs/>
                <w:color w:val="0F0D29" w:themeColor="text1"/>
                <w:kern w:val="2"/>
                <w:sz w:val="24"/>
                <w:szCs w:val="24"/>
                <w14:ligatures w14:val="standardContextual"/>
              </w:rPr>
            </w:pPr>
            <w:r w:rsidRPr="000A3AC0">
              <w:rPr>
                <w:rFonts w:cstheme="minorHAnsi"/>
                <w:b w:val="0"/>
                <w:bCs/>
                <w:color w:val="0F0D29" w:themeColor="text1"/>
                <w:kern w:val="2"/>
                <w:sz w:val="24"/>
                <w:szCs w:val="24"/>
                <w14:ligatures w14:val="standardContextual"/>
              </w:rPr>
              <w:t>Jednostka budżetowa  – Żłobek Samorządowy w Sulejowie</w:t>
            </w:r>
          </w:p>
        </w:tc>
      </w:tr>
      <w:tr w:rsidR="001B2F2E" w:rsidRPr="000A3AC0" w14:paraId="4A0D515B"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tcPr>
          <w:p w14:paraId="6EE6A275"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14:ligatures w14:val="standardContextual"/>
              </w:rPr>
            </w:pP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0F36050"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DOCHODY</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3C28FA4"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WYDATKI</w:t>
            </w:r>
          </w:p>
        </w:tc>
      </w:tr>
      <w:tr w:rsidR="001B2F2E" w:rsidRPr="000A3AC0" w14:paraId="0DA1F9E3"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BF6F489"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2017</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C101BDD"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93 607,02</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2109BCF0"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531 766,60</w:t>
            </w:r>
          </w:p>
        </w:tc>
      </w:tr>
      <w:tr w:rsidR="001B2F2E" w:rsidRPr="000A3AC0" w14:paraId="2311426E"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19FC43DF"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2018</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DC483A5"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51 860,23</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6FB55A3"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529 496,59</w:t>
            </w:r>
          </w:p>
        </w:tc>
      </w:tr>
      <w:tr w:rsidR="001B2F2E" w:rsidRPr="000A3AC0" w14:paraId="21A81638"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82E454F"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2019</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225CF40"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40 282,24</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F8CA524"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582 240,95</w:t>
            </w:r>
          </w:p>
        </w:tc>
      </w:tr>
      <w:tr w:rsidR="001B2F2E" w:rsidRPr="000A3AC0" w14:paraId="5F4A6AFC"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8692867"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2020</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53FCAE4"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33 854,77</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B574DA3"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558 492,71</w:t>
            </w:r>
          </w:p>
        </w:tc>
      </w:tr>
      <w:tr w:rsidR="001B2F2E" w:rsidRPr="000A3AC0" w14:paraId="7A7A4A8F"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4F740A7"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lastRenderedPageBreak/>
              <w:t>2021</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C783137"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 xml:space="preserve">  96 057,00</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0A04F010"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699 815,81</w:t>
            </w:r>
          </w:p>
        </w:tc>
      </w:tr>
      <w:tr w:rsidR="001B2F2E" w:rsidRPr="000A3AC0" w14:paraId="6EDBA146"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408B4B5B"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2022</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AD6C231"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104 582,00</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5BE4AD5D"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695 464,91</w:t>
            </w:r>
          </w:p>
        </w:tc>
      </w:tr>
      <w:tr w:rsidR="001B2F2E" w:rsidRPr="000A3AC0" w14:paraId="2CC62E8E" w14:textId="77777777" w:rsidTr="000A3AC0">
        <w:trPr>
          <w:trHeight w:val="1"/>
        </w:trPr>
        <w:tc>
          <w:tcPr>
            <w:tcW w:w="1164"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7AC6E81F"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2023</w:t>
            </w:r>
          </w:p>
        </w:tc>
        <w:tc>
          <w:tcPr>
            <w:tcW w:w="3257"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3BC3EA78"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125 594,40</w:t>
            </w:r>
          </w:p>
        </w:tc>
        <w:tc>
          <w:tcPr>
            <w:tcW w:w="4249" w:type="dxa"/>
            <w:tcBorders>
              <w:top w:val="single" w:sz="4" w:space="0" w:color="0F0D29" w:themeColor="text1"/>
              <w:left w:val="single" w:sz="4" w:space="0" w:color="0F0D29" w:themeColor="text1"/>
              <w:bottom w:val="single" w:sz="4" w:space="0" w:color="0F0D29" w:themeColor="text1"/>
              <w:right w:val="single" w:sz="4" w:space="0" w:color="0F0D29" w:themeColor="text1"/>
            </w:tcBorders>
            <w:shd w:val="clear" w:color="auto" w:fill="FFFFFF" w:themeFill="background1"/>
            <w:hideMark/>
          </w:tcPr>
          <w:p w14:paraId="6606C526" w14:textId="77777777" w:rsidR="001B2F2E" w:rsidRPr="000A3AC0" w:rsidRDefault="001B2F2E">
            <w:pPr>
              <w:autoSpaceDE w:val="0"/>
              <w:autoSpaceDN w:val="0"/>
              <w:adjustRightInd w:val="0"/>
              <w:spacing w:line="360" w:lineRule="auto"/>
              <w:jc w:val="center"/>
              <w:rPr>
                <w:rFonts w:cstheme="minorHAnsi"/>
                <w:b w:val="0"/>
                <w:bCs/>
                <w:color w:val="0F0D29" w:themeColor="text1"/>
                <w:kern w:val="2"/>
                <w:sz w:val="24"/>
                <w:szCs w:val="24"/>
                <w:lang w:val="en-US"/>
                <w14:ligatures w14:val="standardContextual"/>
              </w:rPr>
            </w:pPr>
            <w:r w:rsidRPr="000A3AC0">
              <w:rPr>
                <w:rFonts w:cstheme="minorHAnsi"/>
                <w:b w:val="0"/>
                <w:bCs/>
                <w:color w:val="0F0D29" w:themeColor="text1"/>
                <w:kern w:val="2"/>
                <w:sz w:val="24"/>
                <w:szCs w:val="24"/>
                <w:lang w:val="en-US"/>
                <w14:ligatures w14:val="standardContextual"/>
              </w:rPr>
              <w:t>880 098,25</w:t>
            </w:r>
          </w:p>
        </w:tc>
      </w:tr>
    </w:tbl>
    <w:p w14:paraId="02964314" w14:textId="77777777" w:rsidR="000A3AC0" w:rsidRDefault="000A3AC0" w:rsidP="000A3AC0">
      <w:pPr>
        <w:spacing w:line="240" w:lineRule="auto"/>
        <w:contextualSpacing/>
        <w:rPr>
          <w:b w:val="0"/>
          <w:bCs/>
          <w:color w:val="0F0D29" w:themeColor="text1"/>
        </w:rPr>
      </w:pPr>
    </w:p>
    <w:p w14:paraId="5990CC41" w14:textId="4978E8C8" w:rsidR="000A3AC0" w:rsidRPr="000A3AC0" w:rsidRDefault="000A3AC0" w:rsidP="000A3AC0">
      <w:pPr>
        <w:spacing w:line="240" w:lineRule="auto"/>
        <w:contextualSpacing/>
        <w:rPr>
          <w:b w:val="0"/>
          <w:bCs/>
          <w:color w:val="0F0D29" w:themeColor="text1"/>
          <w:sz w:val="20"/>
          <w:szCs w:val="20"/>
        </w:rPr>
      </w:pPr>
      <w:r w:rsidRPr="000A3AC0">
        <w:rPr>
          <w:b w:val="0"/>
          <w:bCs/>
          <w:color w:val="0F0D29" w:themeColor="text1"/>
          <w:sz w:val="20"/>
          <w:szCs w:val="20"/>
        </w:rPr>
        <w:t xml:space="preserve">Tabela </w:t>
      </w:r>
      <w:r w:rsidR="009250D3">
        <w:rPr>
          <w:b w:val="0"/>
          <w:bCs/>
          <w:color w:val="0F0D29" w:themeColor="text1"/>
          <w:sz w:val="20"/>
          <w:szCs w:val="20"/>
        </w:rPr>
        <w:t>16</w:t>
      </w:r>
      <w:r w:rsidRPr="000A3AC0">
        <w:rPr>
          <w:b w:val="0"/>
          <w:bCs/>
          <w:color w:val="0F0D29" w:themeColor="text1"/>
          <w:sz w:val="20"/>
          <w:szCs w:val="20"/>
        </w:rPr>
        <w:t>. Wpływy i wydatki w 20 roku w MZK w Sulejowie.</w:t>
      </w:r>
    </w:p>
    <w:tbl>
      <w:tblPr>
        <w:tblStyle w:val="Tabela-Siatka"/>
        <w:tblW w:w="8647" w:type="dxa"/>
        <w:tblInd w:w="137" w:type="dxa"/>
        <w:tblLayout w:type="fixed"/>
        <w:tblLook w:val="04A0" w:firstRow="1" w:lastRow="0" w:firstColumn="1" w:lastColumn="0" w:noHBand="0" w:noVBand="1"/>
      </w:tblPr>
      <w:tblGrid>
        <w:gridCol w:w="1533"/>
        <w:gridCol w:w="1843"/>
        <w:gridCol w:w="5271"/>
      </w:tblGrid>
      <w:tr w:rsidR="000A3AC0" w:rsidRPr="000A3AC0" w14:paraId="3A9BD438" w14:textId="77777777" w:rsidTr="009250D3">
        <w:trPr>
          <w:trHeight w:val="1"/>
        </w:trPr>
        <w:tc>
          <w:tcPr>
            <w:tcW w:w="8647" w:type="dxa"/>
            <w:gridSpan w:val="3"/>
            <w:shd w:val="clear" w:color="auto" w:fill="7AD6CF" w:themeFill="accent3" w:themeFillTint="99"/>
            <w:hideMark/>
          </w:tcPr>
          <w:p w14:paraId="22F8B747" w14:textId="77777777" w:rsidR="000A3AC0" w:rsidRPr="000A3AC0" w:rsidRDefault="000A3AC0" w:rsidP="00A02AA7">
            <w:pPr>
              <w:widowControl w:val="0"/>
              <w:rPr>
                <w:b w:val="0"/>
                <w:bCs/>
                <w:color w:val="0F0D29" w:themeColor="text1"/>
                <w:sz w:val="24"/>
                <w:szCs w:val="24"/>
              </w:rPr>
            </w:pPr>
            <w:r w:rsidRPr="000A3AC0">
              <w:rPr>
                <w:b w:val="0"/>
                <w:bCs/>
                <w:color w:val="0F0D29" w:themeColor="text1"/>
                <w:sz w:val="24"/>
                <w:szCs w:val="24"/>
              </w:rPr>
              <w:t>Jednostka budżetowa – Miejski Zarząd Komunalny w Sulejowie</w:t>
            </w:r>
          </w:p>
        </w:tc>
      </w:tr>
      <w:tr w:rsidR="000A3AC0" w:rsidRPr="000A3AC0" w14:paraId="3A9A9BA0" w14:textId="77777777" w:rsidTr="000A3AC0">
        <w:trPr>
          <w:trHeight w:val="332"/>
        </w:trPr>
        <w:tc>
          <w:tcPr>
            <w:tcW w:w="1533" w:type="dxa"/>
          </w:tcPr>
          <w:p w14:paraId="07292F61" w14:textId="77777777" w:rsidR="000A3AC0" w:rsidRPr="000A3AC0" w:rsidRDefault="000A3AC0" w:rsidP="00A02AA7">
            <w:pPr>
              <w:widowControl w:val="0"/>
              <w:rPr>
                <w:b w:val="0"/>
                <w:bCs/>
                <w:color w:val="0F0D29" w:themeColor="text1"/>
                <w:sz w:val="24"/>
                <w:szCs w:val="24"/>
              </w:rPr>
            </w:pPr>
          </w:p>
        </w:tc>
        <w:tc>
          <w:tcPr>
            <w:tcW w:w="1843" w:type="dxa"/>
            <w:hideMark/>
          </w:tcPr>
          <w:p w14:paraId="520B5735"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WP</w:t>
            </w:r>
            <w:r w:rsidRPr="000A3AC0">
              <w:rPr>
                <w:b w:val="0"/>
                <w:bCs/>
                <w:color w:val="0F0D29" w:themeColor="text1"/>
                <w:sz w:val="24"/>
                <w:szCs w:val="24"/>
              </w:rPr>
              <w:t>ŁYWY</w:t>
            </w:r>
          </w:p>
        </w:tc>
        <w:tc>
          <w:tcPr>
            <w:tcW w:w="5271" w:type="dxa"/>
            <w:hideMark/>
          </w:tcPr>
          <w:p w14:paraId="181D6439"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WYDATKI</w:t>
            </w:r>
          </w:p>
        </w:tc>
      </w:tr>
      <w:tr w:rsidR="000A3AC0" w:rsidRPr="000A3AC0" w14:paraId="31E09090" w14:textId="77777777" w:rsidTr="000A3AC0">
        <w:trPr>
          <w:trHeight w:val="1"/>
        </w:trPr>
        <w:tc>
          <w:tcPr>
            <w:tcW w:w="1533" w:type="dxa"/>
            <w:hideMark/>
          </w:tcPr>
          <w:p w14:paraId="58511673"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2017</w:t>
            </w:r>
          </w:p>
        </w:tc>
        <w:tc>
          <w:tcPr>
            <w:tcW w:w="1843" w:type="dxa"/>
            <w:hideMark/>
          </w:tcPr>
          <w:p w14:paraId="39D72500"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823 753,73</w:t>
            </w:r>
          </w:p>
        </w:tc>
        <w:tc>
          <w:tcPr>
            <w:tcW w:w="5271" w:type="dxa"/>
            <w:hideMark/>
          </w:tcPr>
          <w:p w14:paraId="0DB34812"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1 106 950,88</w:t>
            </w:r>
          </w:p>
        </w:tc>
      </w:tr>
      <w:tr w:rsidR="000A3AC0" w:rsidRPr="000A3AC0" w14:paraId="35A876A9" w14:textId="77777777" w:rsidTr="000A3AC0">
        <w:trPr>
          <w:trHeight w:val="1"/>
        </w:trPr>
        <w:tc>
          <w:tcPr>
            <w:tcW w:w="1533" w:type="dxa"/>
            <w:hideMark/>
          </w:tcPr>
          <w:p w14:paraId="0F16BCBB"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2018</w:t>
            </w:r>
          </w:p>
        </w:tc>
        <w:tc>
          <w:tcPr>
            <w:tcW w:w="1843" w:type="dxa"/>
            <w:hideMark/>
          </w:tcPr>
          <w:p w14:paraId="7653124B"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4 339 625,27</w:t>
            </w:r>
          </w:p>
        </w:tc>
        <w:tc>
          <w:tcPr>
            <w:tcW w:w="5271" w:type="dxa"/>
            <w:hideMark/>
          </w:tcPr>
          <w:p w14:paraId="6BF1C892"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6 783 045,02</w:t>
            </w:r>
          </w:p>
        </w:tc>
      </w:tr>
      <w:tr w:rsidR="000A3AC0" w:rsidRPr="000A3AC0" w14:paraId="6C5FF901" w14:textId="77777777" w:rsidTr="000A3AC0">
        <w:trPr>
          <w:trHeight w:val="396"/>
        </w:trPr>
        <w:tc>
          <w:tcPr>
            <w:tcW w:w="1533" w:type="dxa"/>
            <w:hideMark/>
          </w:tcPr>
          <w:p w14:paraId="1ADD0158" w14:textId="77777777" w:rsidR="000A3AC0" w:rsidRPr="000A3AC0" w:rsidRDefault="000A3AC0" w:rsidP="00A02AA7">
            <w:pPr>
              <w:widowControl w:val="0"/>
              <w:rPr>
                <w:b w:val="0"/>
                <w:bCs/>
                <w:color w:val="0F0D29" w:themeColor="text1"/>
                <w:sz w:val="24"/>
                <w:szCs w:val="24"/>
              </w:rPr>
            </w:pPr>
            <w:r w:rsidRPr="000A3AC0">
              <w:rPr>
                <w:b w:val="0"/>
                <w:bCs/>
                <w:color w:val="0F0D29" w:themeColor="text1"/>
                <w:sz w:val="24"/>
                <w:szCs w:val="24"/>
              </w:rPr>
              <w:t xml:space="preserve">2019 </w:t>
            </w:r>
          </w:p>
        </w:tc>
        <w:tc>
          <w:tcPr>
            <w:tcW w:w="1843" w:type="dxa"/>
            <w:hideMark/>
          </w:tcPr>
          <w:p w14:paraId="2B895F8B"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4 494 568,84</w:t>
            </w:r>
          </w:p>
        </w:tc>
        <w:tc>
          <w:tcPr>
            <w:tcW w:w="5271" w:type="dxa"/>
            <w:hideMark/>
          </w:tcPr>
          <w:p w14:paraId="5023116A"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8 116 510,11</w:t>
            </w:r>
          </w:p>
        </w:tc>
      </w:tr>
      <w:tr w:rsidR="000A3AC0" w:rsidRPr="000A3AC0" w14:paraId="38BADD5F" w14:textId="77777777" w:rsidTr="000A3AC0">
        <w:trPr>
          <w:trHeight w:val="396"/>
        </w:trPr>
        <w:tc>
          <w:tcPr>
            <w:tcW w:w="1533" w:type="dxa"/>
            <w:hideMark/>
          </w:tcPr>
          <w:p w14:paraId="38E091FA" w14:textId="77777777" w:rsidR="000A3AC0" w:rsidRPr="000A3AC0" w:rsidRDefault="000A3AC0" w:rsidP="00A02AA7">
            <w:pPr>
              <w:widowControl w:val="0"/>
              <w:rPr>
                <w:b w:val="0"/>
                <w:bCs/>
                <w:color w:val="0F0D29" w:themeColor="text1"/>
                <w:sz w:val="24"/>
                <w:szCs w:val="24"/>
              </w:rPr>
            </w:pPr>
            <w:r w:rsidRPr="000A3AC0">
              <w:rPr>
                <w:b w:val="0"/>
                <w:bCs/>
                <w:color w:val="0F0D29" w:themeColor="text1"/>
                <w:sz w:val="24"/>
                <w:szCs w:val="24"/>
              </w:rPr>
              <w:t>2020</w:t>
            </w:r>
          </w:p>
        </w:tc>
        <w:tc>
          <w:tcPr>
            <w:tcW w:w="1843" w:type="dxa"/>
            <w:hideMark/>
          </w:tcPr>
          <w:p w14:paraId="1A4CEBFB"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4 143 638,43</w:t>
            </w:r>
          </w:p>
        </w:tc>
        <w:tc>
          <w:tcPr>
            <w:tcW w:w="5271" w:type="dxa"/>
            <w:hideMark/>
          </w:tcPr>
          <w:p w14:paraId="1405AC97"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 xml:space="preserve">8 387 869,40 </w:t>
            </w:r>
          </w:p>
        </w:tc>
      </w:tr>
      <w:tr w:rsidR="000A3AC0" w:rsidRPr="000A3AC0" w14:paraId="491FD92B" w14:textId="77777777" w:rsidTr="000A3AC0">
        <w:trPr>
          <w:trHeight w:val="396"/>
        </w:trPr>
        <w:tc>
          <w:tcPr>
            <w:tcW w:w="1533" w:type="dxa"/>
            <w:hideMark/>
          </w:tcPr>
          <w:p w14:paraId="73CB480C" w14:textId="77777777" w:rsidR="000A3AC0" w:rsidRPr="000A3AC0" w:rsidRDefault="000A3AC0" w:rsidP="00A02AA7">
            <w:pPr>
              <w:widowControl w:val="0"/>
              <w:rPr>
                <w:b w:val="0"/>
                <w:bCs/>
                <w:color w:val="0F0D29" w:themeColor="text1"/>
                <w:sz w:val="24"/>
                <w:szCs w:val="24"/>
              </w:rPr>
            </w:pPr>
            <w:r w:rsidRPr="000A3AC0">
              <w:rPr>
                <w:b w:val="0"/>
                <w:bCs/>
                <w:color w:val="0F0D29" w:themeColor="text1"/>
                <w:sz w:val="24"/>
                <w:szCs w:val="24"/>
              </w:rPr>
              <w:t>2021</w:t>
            </w:r>
          </w:p>
        </w:tc>
        <w:tc>
          <w:tcPr>
            <w:tcW w:w="1843" w:type="dxa"/>
            <w:hideMark/>
          </w:tcPr>
          <w:p w14:paraId="5897D996"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4 497 557,16</w:t>
            </w:r>
          </w:p>
        </w:tc>
        <w:tc>
          <w:tcPr>
            <w:tcW w:w="5271" w:type="dxa"/>
            <w:hideMark/>
          </w:tcPr>
          <w:p w14:paraId="5483389E"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8 969 675,18</w:t>
            </w:r>
          </w:p>
        </w:tc>
      </w:tr>
      <w:tr w:rsidR="000A3AC0" w:rsidRPr="000A3AC0" w14:paraId="5A77586E" w14:textId="77777777" w:rsidTr="000A3AC0">
        <w:trPr>
          <w:trHeight w:val="396"/>
        </w:trPr>
        <w:tc>
          <w:tcPr>
            <w:tcW w:w="1533" w:type="dxa"/>
            <w:hideMark/>
          </w:tcPr>
          <w:p w14:paraId="65DB234E" w14:textId="77777777" w:rsidR="000A3AC0" w:rsidRPr="000A3AC0" w:rsidRDefault="000A3AC0" w:rsidP="00A02AA7">
            <w:pPr>
              <w:widowControl w:val="0"/>
              <w:rPr>
                <w:b w:val="0"/>
                <w:bCs/>
                <w:color w:val="0F0D29" w:themeColor="text1"/>
                <w:sz w:val="24"/>
                <w:szCs w:val="24"/>
              </w:rPr>
            </w:pPr>
            <w:r w:rsidRPr="000A3AC0">
              <w:rPr>
                <w:b w:val="0"/>
                <w:bCs/>
                <w:color w:val="0F0D29" w:themeColor="text1"/>
                <w:sz w:val="24"/>
                <w:szCs w:val="24"/>
              </w:rPr>
              <w:t>2022</w:t>
            </w:r>
          </w:p>
        </w:tc>
        <w:tc>
          <w:tcPr>
            <w:tcW w:w="1843" w:type="dxa"/>
            <w:hideMark/>
          </w:tcPr>
          <w:p w14:paraId="22E65BA0"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4 739 755,98</w:t>
            </w:r>
          </w:p>
        </w:tc>
        <w:tc>
          <w:tcPr>
            <w:tcW w:w="5271" w:type="dxa"/>
            <w:hideMark/>
          </w:tcPr>
          <w:p w14:paraId="7A55DF5D"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 xml:space="preserve">10 192 960,18 – z </w:t>
            </w:r>
            <w:proofErr w:type="spellStart"/>
            <w:r w:rsidRPr="000A3AC0">
              <w:rPr>
                <w:b w:val="0"/>
                <w:bCs/>
                <w:color w:val="0F0D29" w:themeColor="text1"/>
                <w:sz w:val="24"/>
                <w:szCs w:val="24"/>
                <w:lang w:val="en-US"/>
              </w:rPr>
              <w:t>inwestycjami</w:t>
            </w:r>
            <w:proofErr w:type="spellEnd"/>
          </w:p>
          <w:p w14:paraId="4B66F59C" w14:textId="77777777" w:rsidR="000A3AC0" w:rsidRPr="000A3AC0" w:rsidRDefault="000A3AC0" w:rsidP="00A02AA7">
            <w:pPr>
              <w:widowControl w:val="0"/>
              <w:rPr>
                <w:b w:val="0"/>
                <w:bCs/>
                <w:color w:val="0F0D29" w:themeColor="text1"/>
                <w:sz w:val="24"/>
                <w:szCs w:val="24"/>
                <w:lang w:val="en-US"/>
              </w:rPr>
            </w:pPr>
            <w:r w:rsidRPr="000A3AC0">
              <w:rPr>
                <w:b w:val="0"/>
                <w:bCs/>
                <w:color w:val="0F0D29" w:themeColor="text1"/>
                <w:sz w:val="24"/>
                <w:szCs w:val="24"/>
                <w:lang w:val="en-US"/>
              </w:rPr>
              <w:t xml:space="preserve">  8 885 209,15 – bez </w:t>
            </w:r>
            <w:proofErr w:type="spellStart"/>
            <w:r w:rsidRPr="000A3AC0">
              <w:rPr>
                <w:b w:val="0"/>
                <w:bCs/>
                <w:color w:val="0F0D29" w:themeColor="text1"/>
                <w:sz w:val="24"/>
                <w:szCs w:val="24"/>
                <w:lang w:val="en-US"/>
              </w:rPr>
              <w:t>inwestycji</w:t>
            </w:r>
            <w:proofErr w:type="spellEnd"/>
          </w:p>
          <w:p w14:paraId="47E94135" w14:textId="77777777" w:rsidR="000A3AC0" w:rsidRPr="000A3AC0" w:rsidRDefault="000A3AC0" w:rsidP="00A02AA7">
            <w:pPr>
              <w:widowControl w:val="0"/>
              <w:rPr>
                <w:b w:val="0"/>
                <w:bCs/>
                <w:color w:val="0F0D29" w:themeColor="text1"/>
                <w:sz w:val="24"/>
                <w:szCs w:val="24"/>
                <w:lang w:val="en-US"/>
              </w:rPr>
            </w:pPr>
          </w:p>
        </w:tc>
      </w:tr>
      <w:tr w:rsidR="000A3AC0" w:rsidRPr="000A3AC0" w14:paraId="16CF85A9" w14:textId="77777777" w:rsidTr="000A3AC0">
        <w:trPr>
          <w:trHeight w:val="396"/>
        </w:trPr>
        <w:tc>
          <w:tcPr>
            <w:tcW w:w="1533" w:type="dxa"/>
          </w:tcPr>
          <w:p w14:paraId="40214A44" w14:textId="08F1EFEB" w:rsidR="000A3AC0" w:rsidRPr="00D67F23" w:rsidRDefault="000A3AC0" w:rsidP="00A02AA7">
            <w:pPr>
              <w:widowControl w:val="0"/>
              <w:rPr>
                <w:b w:val="0"/>
                <w:bCs/>
                <w:color w:val="0F0D29" w:themeColor="text1"/>
                <w:sz w:val="24"/>
                <w:szCs w:val="24"/>
              </w:rPr>
            </w:pPr>
            <w:r w:rsidRPr="00D67F23">
              <w:rPr>
                <w:b w:val="0"/>
                <w:bCs/>
                <w:color w:val="0F0D29" w:themeColor="text1"/>
                <w:sz w:val="24"/>
                <w:szCs w:val="24"/>
              </w:rPr>
              <w:t>2023</w:t>
            </w:r>
          </w:p>
        </w:tc>
        <w:tc>
          <w:tcPr>
            <w:tcW w:w="1843" w:type="dxa"/>
          </w:tcPr>
          <w:p w14:paraId="582AD8E9" w14:textId="7B252973" w:rsidR="000A3AC0" w:rsidRPr="00D67F23" w:rsidRDefault="000A3AC0" w:rsidP="00A02AA7">
            <w:pPr>
              <w:widowControl w:val="0"/>
              <w:rPr>
                <w:b w:val="0"/>
                <w:bCs/>
                <w:color w:val="0F0D29" w:themeColor="text1"/>
                <w:sz w:val="24"/>
                <w:szCs w:val="24"/>
                <w:lang w:val="en-US"/>
              </w:rPr>
            </w:pPr>
            <w:r w:rsidRPr="00D67F23">
              <w:rPr>
                <w:b w:val="0"/>
                <w:bCs/>
                <w:color w:val="000000"/>
                <w:kern w:val="2"/>
                <w:sz w:val="24"/>
                <w:szCs w:val="24"/>
                <w:lang w:val="en-US"/>
              </w:rPr>
              <w:t>5 154 348,64</w:t>
            </w:r>
          </w:p>
        </w:tc>
        <w:tc>
          <w:tcPr>
            <w:tcW w:w="5271" w:type="dxa"/>
          </w:tcPr>
          <w:p w14:paraId="5AC23C5E" w14:textId="77777777" w:rsidR="000A3AC0" w:rsidRPr="00D67F23" w:rsidRDefault="000A3AC0" w:rsidP="000A3AC0">
            <w:pPr>
              <w:widowControl w:val="0"/>
              <w:rPr>
                <w:b w:val="0"/>
                <w:bCs/>
                <w:color w:val="0F0D29" w:themeColor="text1"/>
                <w:sz w:val="24"/>
                <w:szCs w:val="24"/>
                <w:lang w:val="en-US"/>
              </w:rPr>
            </w:pPr>
            <w:r w:rsidRPr="00D67F23">
              <w:rPr>
                <w:b w:val="0"/>
                <w:bCs/>
                <w:color w:val="0F0D29" w:themeColor="text1"/>
                <w:sz w:val="24"/>
                <w:szCs w:val="24"/>
                <w:lang w:val="en-US"/>
              </w:rPr>
              <w:t xml:space="preserve">10 192 960,18 – z </w:t>
            </w:r>
            <w:proofErr w:type="spellStart"/>
            <w:r w:rsidRPr="00D67F23">
              <w:rPr>
                <w:b w:val="0"/>
                <w:bCs/>
                <w:color w:val="0F0D29" w:themeColor="text1"/>
                <w:sz w:val="24"/>
                <w:szCs w:val="24"/>
                <w:lang w:val="en-US"/>
              </w:rPr>
              <w:t>inwestycjami</w:t>
            </w:r>
            <w:proofErr w:type="spellEnd"/>
          </w:p>
          <w:p w14:paraId="6892D59C" w14:textId="77777777" w:rsidR="000A3AC0" w:rsidRPr="00D67F23" w:rsidRDefault="000A3AC0" w:rsidP="000A3AC0">
            <w:pPr>
              <w:widowControl w:val="0"/>
              <w:rPr>
                <w:b w:val="0"/>
                <w:bCs/>
                <w:color w:val="0F0D29" w:themeColor="text1"/>
                <w:sz w:val="24"/>
                <w:szCs w:val="24"/>
                <w:lang w:val="en-US"/>
              </w:rPr>
            </w:pPr>
            <w:r w:rsidRPr="00D67F23">
              <w:rPr>
                <w:b w:val="0"/>
                <w:bCs/>
                <w:color w:val="0F0D29" w:themeColor="text1"/>
                <w:sz w:val="24"/>
                <w:szCs w:val="24"/>
                <w:lang w:val="en-US"/>
              </w:rPr>
              <w:t xml:space="preserve">  8 885 209,15 – bez </w:t>
            </w:r>
            <w:proofErr w:type="spellStart"/>
            <w:r w:rsidRPr="00D67F23">
              <w:rPr>
                <w:b w:val="0"/>
                <w:bCs/>
                <w:color w:val="0F0D29" w:themeColor="text1"/>
                <w:sz w:val="24"/>
                <w:szCs w:val="24"/>
                <w:lang w:val="en-US"/>
              </w:rPr>
              <w:t>inwestycji</w:t>
            </w:r>
            <w:proofErr w:type="spellEnd"/>
          </w:p>
          <w:p w14:paraId="7ED0440C" w14:textId="77777777" w:rsidR="000A3AC0" w:rsidRPr="00D67F23" w:rsidRDefault="000A3AC0" w:rsidP="00A02AA7">
            <w:pPr>
              <w:widowControl w:val="0"/>
              <w:rPr>
                <w:b w:val="0"/>
                <w:bCs/>
                <w:color w:val="0F0D29" w:themeColor="text1"/>
                <w:sz w:val="24"/>
                <w:szCs w:val="24"/>
                <w:lang w:val="en-US"/>
              </w:rPr>
            </w:pPr>
          </w:p>
        </w:tc>
      </w:tr>
    </w:tbl>
    <w:p w14:paraId="68454C32" w14:textId="453A2F97" w:rsidR="007A3DAD" w:rsidRDefault="007A3DAD" w:rsidP="001B2F2E">
      <w:pPr>
        <w:spacing w:after="200"/>
        <w:jc w:val="both"/>
        <w:rPr>
          <w:rFonts w:asciiTheme="majorHAnsi" w:eastAsiaTheme="majorEastAsia" w:hAnsiTheme="majorHAnsi" w:cstheme="majorBidi"/>
          <w:color w:val="auto"/>
          <w:kern w:val="28"/>
          <w:sz w:val="32"/>
          <w:szCs w:val="32"/>
        </w:rPr>
      </w:pPr>
    </w:p>
    <w:p w14:paraId="64409662" w14:textId="77777777" w:rsidR="007A3DAD" w:rsidRDefault="007A3DAD">
      <w:pPr>
        <w:spacing w:after="200"/>
        <w:rPr>
          <w:rFonts w:asciiTheme="majorHAnsi" w:eastAsiaTheme="majorEastAsia" w:hAnsiTheme="majorHAnsi" w:cstheme="majorBidi"/>
          <w:color w:val="auto"/>
          <w:kern w:val="28"/>
          <w:sz w:val="32"/>
          <w:szCs w:val="32"/>
        </w:rPr>
      </w:pPr>
      <w:r>
        <w:rPr>
          <w:rFonts w:asciiTheme="majorHAnsi" w:eastAsiaTheme="majorEastAsia" w:hAnsiTheme="majorHAnsi" w:cstheme="majorBidi"/>
          <w:color w:val="auto"/>
          <w:kern w:val="28"/>
          <w:sz w:val="32"/>
          <w:szCs w:val="32"/>
        </w:rPr>
        <w:br w:type="page"/>
      </w:r>
    </w:p>
    <w:p w14:paraId="060692CB" w14:textId="77777777" w:rsidR="001B2F2E" w:rsidRPr="001B2F2E" w:rsidRDefault="001B2F2E" w:rsidP="001B2F2E">
      <w:pPr>
        <w:spacing w:after="200"/>
        <w:jc w:val="both"/>
        <w:rPr>
          <w:rFonts w:asciiTheme="majorHAnsi" w:eastAsiaTheme="majorEastAsia" w:hAnsiTheme="majorHAnsi" w:cstheme="majorBidi"/>
          <w:color w:val="auto"/>
          <w:kern w:val="28"/>
          <w:sz w:val="32"/>
          <w:szCs w:val="32"/>
        </w:rPr>
      </w:pPr>
    </w:p>
    <w:p w14:paraId="4CE99D7C" w14:textId="55FFF143" w:rsidR="00F57D1F" w:rsidRPr="008E1550" w:rsidRDefault="00C3316A">
      <w:pPr>
        <w:pStyle w:val="Nagwek1"/>
        <w:numPr>
          <w:ilvl w:val="0"/>
          <w:numId w:val="1"/>
        </w:numPr>
        <w:rPr>
          <w:sz w:val="40"/>
          <w:szCs w:val="40"/>
        </w:rPr>
      </w:pPr>
      <w:bookmarkStart w:id="19" w:name="_Toc166235913"/>
      <w:r>
        <w:rPr>
          <w:sz w:val="40"/>
          <w:szCs w:val="40"/>
        </w:rPr>
        <w:t xml:space="preserve">DZIAŁANIA KOMUNALNE </w:t>
      </w:r>
      <w:r w:rsidR="00F57D1F">
        <w:rPr>
          <w:sz w:val="40"/>
          <w:szCs w:val="40"/>
        </w:rPr>
        <w:t>NA TERENIE GMINY</w:t>
      </w:r>
      <w:bookmarkEnd w:id="19"/>
      <w:r w:rsidR="00F57D1F">
        <w:rPr>
          <w:sz w:val="40"/>
          <w:szCs w:val="40"/>
        </w:rPr>
        <w:t xml:space="preserve"> </w:t>
      </w:r>
    </w:p>
    <w:p w14:paraId="6A34B1F7" w14:textId="77777777" w:rsidR="008E1550" w:rsidRDefault="008E1550" w:rsidP="008E1550">
      <w:pPr>
        <w:spacing w:before="120"/>
        <w:jc w:val="both"/>
        <w:rPr>
          <w:rFonts w:cstheme="minorHAnsi"/>
          <w:b w:val="0"/>
          <w:bCs/>
          <w:color w:val="auto"/>
          <w:sz w:val="24"/>
          <w:szCs w:val="24"/>
        </w:rPr>
      </w:pPr>
    </w:p>
    <w:p w14:paraId="3B095CC5" w14:textId="506FC065" w:rsidR="008E1550" w:rsidRPr="008E1550" w:rsidRDefault="008E1550" w:rsidP="00A64FA2">
      <w:pPr>
        <w:jc w:val="both"/>
        <w:rPr>
          <w:rFonts w:eastAsia="Times New Roman" w:cstheme="minorHAnsi"/>
          <w:b w:val="0"/>
          <w:bCs/>
          <w:color w:val="auto"/>
          <w:sz w:val="24"/>
          <w:szCs w:val="24"/>
        </w:rPr>
      </w:pPr>
      <w:r w:rsidRPr="008E1550">
        <w:rPr>
          <w:rFonts w:cstheme="minorHAnsi"/>
          <w:b w:val="0"/>
          <w:bCs/>
          <w:color w:val="auto"/>
          <w:sz w:val="24"/>
          <w:szCs w:val="24"/>
        </w:rPr>
        <w:t>Pracownicy Działu Usług Komunalnych Miejskiego Zarządu Komunalnego w 2023 wykonywali  zadania własne gminy w zakresie sprzątania terenu miasta i gminy, sprzątania przystanków oraz terenów zielonych oraz prowadzili Punkt Selektywnego Odbioru Odpadów Komunalnych.</w:t>
      </w:r>
    </w:p>
    <w:p w14:paraId="7138C110" w14:textId="1474D964" w:rsidR="008E1550" w:rsidRPr="008E1550" w:rsidRDefault="008E1550" w:rsidP="00A64FA2">
      <w:pPr>
        <w:jc w:val="both"/>
        <w:rPr>
          <w:rFonts w:cstheme="minorHAnsi"/>
          <w:b w:val="0"/>
          <w:bCs/>
          <w:color w:val="auto"/>
          <w:sz w:val="24"/>
          <w:szCs w:val="24"/>
        </w:rPr>
      </w:pPr>
      <w:r w:rsidRPr="008E1550">
        <w:rPr>
          <w:rFonts w:cstheme="minorHAnsi"/>
          <w:b w:val="0"/>
          <w:bCs/>
          <w:color w:val="auto"/>
          <w:sz w:val="24"/>
          <w:szCs w:val="24"/>
        </w:rPr>
        <w:t xml:space="preserve">Miejski Zarząd Komunalny od 1 czerwca 2021 współpracuje z  Firmą „JUKO”  z Piotrkowa Trybunalskiego w zakresie „ Odbioru odpadów komunalnych z terenu Gminy Sulejów”   z posesji zamieszkałych </w:t>
      </w:r>
      <w:r w:rsidR="00A21153">
        <w:rPr>
          <w:rFonts w:cstheme="minorHAnsi"/>
          <w:b w:val="0"/>
          <w:bCs/>
          <w:color w:val="auto"/>
          <w:sz w:val="24"/>
          <w:szCs w:val="24"/>
        </w:rPr>
        <w:br/>
      </w:r>
      <w:r w:rsidRPr="008E1550">
        <w:rPr>
          <w:rFonts w:cstheme="minorHAnsi"/>
          <w:b w:val="0"/>
          <w:bCs/>
          <w:color w:val="auto"/>
          <w:sz w:val="24"/>
          <w:szCs w:val="24"/>
        </w:rPr>
        <w:t>i niezamieszkałych  na terenie Gminy Sulejów.</w:t>
      </w:r>
    </w:p>
    <w:p w14:paraId="2953784D" w14:textId="41732911" w:rsidR="008E1550" w:rsidRPr="008E1550" w:rsidRDefault="008E1550" w:rsidP="00A64FA2">
      <w:pPr>
        <w:jc w:val="both"/>
        <w:rPr>
          <w:rFonts w:cstheme="minorHAnsi"/>
          <w:b w:val="0"/>
          <w:bCs/>
          <w:color w:val="auto"/>
          <w:sz w:val="24"/>
          <w:szCs w:val="24"/>
        </w:rPr>
      </w:pPr>
      <w:r w:rsidRPr="008E1550">
        <w:rPr>
          <w:rFonts w:cstheme="minorHAnsi"/>
          <w:b w:val="0"/>
          <w:bCs/>
          <w:color w:val="auto"/>
          <w:sz w:val="24"/>
          <w:szCs w:val="24"/>
        </w:rPr>
        <w:t xml:space="preserve">MZK </w:t>
      </w:r>
      <w:r w:rsidR="00326A24">
        <w:rPr>
          <w:rFonts w:cstheme="minorHAnsi"/>
          <w:b w:val="0"/>
          <w:bCs/>
          <w:color w:val="auto"/>
          <w:sz w:val="24"/>
          <w:szCs w:val="24"/>
        </w:rPr>
        <w:t>wy</w:t>
      </w:r>
      <w:r w:rsidRPr="008E1550">
        <w:rPr>
          <w:rFonts w:cstheme="minorHAnsi"/>
          <w:b w:val="0"/>
          <w:bCs/>
          <w:color w:val="auto"/>
          <w:sz w:val="24"/>
          <w:szCs w:val="24"/>
        </w:rPr>
        <w:t>najmuje Firmie „JUKO”  dwa pojazdy obsługiwane przez pięciu pracowników działu:</w:t>
      </w:r>
    </w:p>
    <w:p w14:paraId="023AF49F" w14:textId="77777777" w:rsidR="008E1550" w:rsidRPr="008E1550" w:rsidRDefault="008E1550">
      <w:pPr>
        <w:pStyle w:val="Akapitzlist"/>
        <w:numPr>
          <w:ilvl w:val="0"/>
          <w:numId w:val="16"/>
        </w:numPr>
        <w:suppressAutoHyphens/>
        <w:autoSpaceDN w:val="0"/>
        <w:contextualSpacing w:val="0"/>
        <w:jc w:val="both"/>
        <w:rPr>
          <w:rFonts w:cstheme="minorHAnsi"/>
          <w:b w:val="0"/>
          <w:bCs/>
          <w:color w:val="auto"/>
          <w:sz w:val="24"/>
          <w:szCs w:val="24"/>
        </w:rPr>
      </w:pPr>
      <w:r w:rsidRPr="008E1550">
        <w:rPr>
          <w:rFonts w:cstheme="minorHAnsi"/>
          <w:b w:val="0"/>
          <w:bCs/>
          <w:color w:val="auto"/>
          <w:sz w:val="24"/>
          <w:szCs w:val="24"/>
        </w:rPr>
        <w:t>Samochód śmieciarka  DAF EPI66F9</w:t>
      </w:r>
    </w:p>
    <w:p w14:paraId="2AC738A7" w14:textId="77777777" w:rsidR="008E1550" w:rsidRPr="008E1550" w:rsidRDefault="008E1550">
      <w:pPr>
        <w:pStyle w:val="Akapitzlist"/>
        <w:numPr>
          <w:ilvl w:val="0"/>
          <w:numId w:val="16"/>
        </w:numPr>
        <w:suppressAutoHyphens/>
        <w:autoSpaceDN w:val="0"/>
        <w:contextualSpacing w:val="0"/>
        <w:jc w:val="both"/>
        <w:rPr>
          <w:rFonts w:cstheme="minorHAnsi"/>
          <w:b w:val="0"/>
          <w:bCs/>
          <w:color w:val="auto"/>
          <w:sz w:val="24"/>
          <w:szCs w:val="24"/>
        </w:rPr>
      </w:pPr>
      <w:r w:rsidRPr="008E1550">
        <w:rPr>
          <w:rFonts w:cstheme="minorHAnsi"/>
          <w:b w:val="0"/>
          <w:bCs/>
          <w:color w:val="auto"/>
          <w:sz w:val="24"/>
          <w:szCs w:val="24"/>
        </w:rPr>
        <w:t>Samochód śmieciarka STAR EPIAT02</w:t>
      </w:r>
    </w:p>
    <w:p w14:paraId="37D51DB0" w14:textId="77777777" w:rsidR="008E1550" w:rsidRPr="008E1550" w:rsidRDefault="008E1550" w:rsidP="00A64FA2">
      <w:pPr>
        <w:jc w:val="both"/>
        <w:rPr>
          <w:rFonts w:cstheme="minorHAnsi"/>
          <w:b w:val="0"/>
          <w:bCs/>
          <w:color w:val="auto"/>
          <w:sz w:val="24"/>
          <w:szCs w:val="24"/>
        </w:rPr>
      </w:pPr>
    </w:p>
    <w:p w14:paraId="05E0AA34" w14:textId="41B58DDE" w:rsidR="008E1550" w:rsidRDefault="008E1550" w:rsidP="00A64FA2">
      <w:pPr>
        <w:jc w:val="both"/>
        <w:rPr>
          <w:rFonts w:cstheme="minorHAnsi"/>
          <w:b w:val="0"/>
          <w:bCs/>
          <w:color w:val="auto"/>
          <w:sz w:val="24"/>
          <w:szCs w:val="24"/>
        </w:rPr>
      </w:pPr>
      <w:r w:rsidRPr="008E1550">
        <w:rPr>
          <w:rFonts w:cstheme="minorHAnsi"/>
          <w:b w:val="0"/>
          <w:bCs/>
          <w:color w:val="auto"/>
          <w:sz w:val="24"/>
          <w:szCs w:val="24"/>
        </w:rPr>
        <w:t>Dział Usług Komunalnych  na bieżąco wykonuje zadania własne gminy w zakresie sprzątania  terenu miasta i gminy, sprzątania przystanków, targowiska miejskiego, terenów rekreacyjnych, likwidacji dzikich wysypisk. Zebrane odpady z tych terenów zawożone są własnymi środkami transportu bezpośrednio na składowisko odpadów w Opocznie,  z którym MZK ma podpisaną  umowę. W 2023 r.</w:t>
      </w:r>
      <w:r w:rsidR="00A21153">
        <w:rPr>
          <w:rFonts w:cstheme="minorHAnsi"/>
          <w:b w:val="0"/>
          <w:bCs/>
          <w:color w:val="auto"/>
          <w:sz w:val="24"/>
          <w:szCs w:val="24"/>
        </w:rPr>
        <w:br/>
      </w:r>
      <w:r w:rsidRPr="008E1550">
        <w:rPr>
          <w:rFonts w:cstheme="minorHAnsi"/>
          <w:b w:val="0"/>
          <w:bCs/>
          <w:color w:val="auto"/>
          <w:sz w:val="24"/>
          <w:szCs w:val="24"/>
        </w:rPr>
        <w:t xml:space="preserve"> z zadań własnych gminy MZK  przekazało na składowisko w Opocznie 24,3  Mg odpadów.</w:t>
      </w:r>
    </w:p>
    <w:p w14:paraId="7CB0BCE2" w14:textId="77777777" w:rsidR="009250D3" w:rsidRPr="008E1550" w:rsidRDefault="009250D3" w:rsidP="00A64FA2">
      <w:pPr>
        <w:jc w:val="both"/>
        <w:rPr>
          <w:rFonts w:cstheme="minorHAnsi"/>
          <w:b w:val="0"/>
          <w:bCs/>
          <w:color w:val="auto"/>
          <w:sz w:val="24"/>
          <w:szCs w:val="24"/>
        </w:rPr>
      </w:pPr>
    </w:p>
    <w:p w14:paraId="16EE4863" w14:textId="7CD91947" w:rsidR="008E1550" w:rsidRPr="009250D3" w:rsidRDefault="009250D3" w:rsidP="00A64FA2">
      <w:pPr>
        <w:rPr>
          <w:rFonts w:cstheme="minorHAnsi"/>
          <w:b w:val="0"/>
          <w:bCs/>
          <w:color w:val="auto"/>
          <w:sz w:val="20"/>
          <w:szCs w:val="20"/>
        </w:rPr>
      </w:pPr>
      <w:r w:rsidRPr="009250D3">
        <w:rPr>
          <w:rFonts w:cstheme="minorHAnsi"/>
          <w:b w:val="0"/>
          <w:bCs/>
          <w:color w:val="auto"/>
          <w:sz w:val="20"/>
          <w:szCs w:val="20"/>
        </w:rPr>
        <w:t xml:space="preserve">Tabela 17. Zestawienie wywozu odpadów w 2023 r. </w:t>
      </w:r>
    </w:p>
    <w:tbl>
      <w:tblPr>
        <w:tblW w:w="8205" w:type="dxa"/>
        <w:tblInd w:w="425" w:type="dxa"/>
        <w:tblLayout w:type="fixed"/>
        <w:tblCellMar>
          <w:left w:w="10" w:type="dxa"/>
          <w:right w:w="10" w:type="dxa"/>
        </w:tblCellMar>
        <w:tblLook w:val="04A0" w:firstRow="1" w:lastRow="0" w:firstColumn="1" w:lastColumn="0" w:noHBand="0" w:noVBand="1"/>
      </w:tblPr>
      <w:tblGrid>
        <w:gridCol w:w="1276"/>
        <w:gridCol w:w="1384"/>
        <w:gridCol w:w="2039"/>
        <w:gridCol w:w="1248"/>
        <w:gridCol w:w="992"/>
        <w:gridCol w:w="1266"/>
      </w:tblGrid>
      <w:tr w:rsidR="008E1550" w:rsidRPr="008E1550" w14:paraId="5DE5BDE3" w14:textId="77777777" w:rsidTr="00A64FA2">
        <w:trPr>
          <w:trHeight w:val="322"/>
        </w:trPr>
        <w:tc>
          <w:tcPr>
            <w:tcW w:w="1275" w:type="dxa"/>
            <w:tcBorders>
              <w:top w:val="single" w:sz="6" w:space="0" w:color="000000"/>
              <w:left w:val="single" w:sz="6" w:space="0" w:color="000000"/>
              <w:bottom w:val="nil"/>
              <w:right w:val="single" w:sz="6" w:space="0" w:color="000000"/>
            </w:tcBorders>
            <w:shd w:val="clear" w:color="auto" w:fill="7AD6CF" w:themeFill="accent3" w:themeFillTint="99"/>
            <w:tcMar>
              <w:top w:w="0" w:type="dxa"/>
              <w:left w:w="30" w:type="dxa"/>
              <w:bottom w:w="0" w:type="dxa"/>
              <w:right w:w="30" w:type="dxa"/>
            </w:tcMar>
            <w:hideMark/>
          </w:tcPr>
          <w:p w14:paraId="4E5BB9FB"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 xml:space="preserve">Data </w:t>
            </w:r>
          </w:p>
        </w:tc>
        <w:tc>
          <w:tcPr>
            <w:tcW w:w="1384" w:type="dxa"/>
            <w:tcBorders>
              <w:top w:val="single" w:sz="6" w:space="0" w:color="000000"/>
              <w:left w:val="nil"/>
              <w:bottom w:val="nil"/>
              <w:right w:val="nil"/>
            </w:tcBorders>
            <w:shd w:val="clear" w:color="auto" w:fill="7AD6CF" w:themeFill="accent3" w:themeFillTint="99"/>
            <w:tcMar>
              <w:top w:w="0" w:type="dxa"/>
              <w:left w:w="30" w:type="dxa"/>
              <w:bottom w:w="0" w:type="dxa"/>
              <w:right w:w="30" w:type="dxa"/>
            </w:tcMar>
            <w:hideMark/>
          </w:tcPr>
          <w:p w14:paraId="2FFABEFB"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Ilość odpadów</w:t>
            </w:r>
          </w:p>
        </w:tc>
        <w:tc>
          <w:tcPr>
            <w:tcW w:w="2039" w:type="dxa"/>
            <w:tcBorders>
              <w:top w:val="single" w:sz="6" w:space="0" w:color="000000"/>
              <w:left w:val="single" w:sz="6" w:space="0" w:color="000000"/>
              <w:bottom w:val="nil"/>
              <w:right w:val="nil"/>
            </w:tcBorders>
            <w:shd w:val="clear" w:color="auto" w:fill="7AD6CF" w:themeFill="accent3" w:themeFillTint="99"/>
            <w:tcMar>
              <w:top w:w="0" w:type="dxa"/>
              <w:left w:w="30" w:type="dxa"/>
              <w:bottom w:w="0" w:type="dxa"/>
              <w:right w:w="30" w:type="dxa"/>
            </w:tcMar>
            <w:hideMark/>
          </w:tcPr>
          <w:p w14:paraId="417D7322"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Kwota  zagospodarowania</w:t>
            </w:r>
          </w:p>
        </w:tc>
        <w:tc>
          <w:tcPr>
            <w:tcW w:w="1248" w:type="dxa"/>
            <w:tcBorders>
              <w:top w:val="single" w:sz="6" w:space="0" w:color="000000"/>
              <w:left w:val="single" w:sz="6" w:space="0" w:color="000000"/>
              <w:bottom w:val="single" w:sz="6" w:space="0" w:color="000000"/>
              <w:right w:val="single" w:sz="6" w:space="0" w:color="000000"/>
            </w:tcBorders>
            <w:shd w:val="clear" w:color="auto" w:fill="7AD6CF" w:themeFill="accent3" w:themeFillTint="99"/>
            <w:tcMar>
              <w:top w:w="0" w:type="dxa"/>
              <w:left w:w="30" w:type="dxa"/>
              <w:bottom w:w="0" w:type="dxa"/>
              <w:right w:w="30" w:type="dxa"/>
            </w:tcMar>
            <w:hideMark/>
          </w:tcPr>
          <w:p w14:paraId="04B6B1ED"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dzikie wysypiska</w:t>
            </w:r>
          </w:p>
        </w:tc>
        <w:tc>
          <w:tcPr>
            <w:tcW w:w="992" w:type="dxa"/>
            <w:tcBorders>
              <w:top w:val="single" w:sz="6" w:space="0" w:color="000000"/>
              <w:left w:val="single" w:sz="6" w:space="0" w:color="000000"/>
              <w:bottom w:val="single" w:sz="6" w:space="0" w:color="000000"/>
              <w:right w:val="single" w:sz="6" w:space="0" w:color="000000"/>
            </w:tcBorders>
            <w:shd w:val="clear" w:color="auto" w:fill="7AD6CF" w:themeFill="accent3" w:themeFillTint="99"/>
            <w:tcMar>
              <w:top w:w="0" w:type="dxa"/>
              <w:left w:w="30" w:type="dxa"/>
              <w:bottom w:w="0" w:type="dxa"/>
              <w:right w:w="30" w:type="dxa"/>
            </w:tcMar>
            <w:hideMark/>
          </w:tcPr>
          <w:p w14:paraId="6FD48B04"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kosze uliczne</w:t>
            </w:r>
          </w:p>
        </w:tc>
        <w:tc>
          <w:tcPr>
            <w:tcW w:w="1266" w:type="dxa"/>
            <w:tcBorders>
              <w:top w:val="single" w:sz="6" w:space="0" w:color="000000"/>
              <w:left w:val="single" w:sz="6" w:space="0" w:color="000000"/>
              <w:bottom w:val="single" w:sz="6" w:space="0" w:color="000000"/>
              <w:right w:val="single" w:sz="6" w:space="0" w:color="000000"/>
            </w:tcBorders>
            <w:shd w:val="clear" w:color="auto" w:fill="7AD6CF" w:themeFill="accent3" w:themeFillTint="99"/>
            <w:tcMar>
              <w:top w:w="0" w:type="dxa"/>
              <w:left w:w="30" w:type="dxa"/>
              <w:bottom w:w="0" w:type="dxa"/>
              <w:right w:w="30" w:type="dxa"/>
            </w:tcMar>
            <w:hideMark/>
          </w:tcPr>
          <w:p w14:paraId="47E601F4"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targowisko</w:t>
            </w:r>
          </w:p>
        </w:tc>
      </w:tr>
      <w:tr w:rsidR="008E1550" w:rsidRPr="008E1550" w14:paraId="5F020956" w14:textId="77777777" w:rsidTr="00A64FA2">
        <w:trPr>
          <w:trHeight w:val="322"/>
        </w:trPr>
        <w:tc>
          <w:tcPr>
            <w:tcW w:w="1275" w:type="dxa"/>
            <w:tcBorders>
              <w:top w:val="nil"/>
              <w:left w:val="single" w:sz="6" w:space="0" w:color="000000"/>
              <w:bottom w:val="single" w:sz="6" w:space="0" w:color="000000"/>
              <w:right w:val="single" w:sz="6" w:space="0" w:color="000000"/>
            </w:tcBorders>
            <w:shd w:val="clear" w:color="auto" w:fill="7AD6CF" w:themeFill="accent3" w:themeFillTint="99"/>
            <w:tcMar>
              <w:top w:w="0" w:type="dxa"/>
              <w:left w:w="30" w:type="dxa"/>
              <w:bottom w:w="0" w:type="dxa"/>
              <w:right w:w="30" w:type="dxa"/>
            </w:tcMar>
          </w:tcPr>
          <w:p w14:paraId="51B29BE9" w14:textId="77777777" w:rsidR="008E1550" w:rsidRPr="008E1550" w:rsidRDefault="008E1550" w:rsidP="00A64FA2">
            <w:pPr>
              <w:autoSpaceDE w:val="0"/>
              <w:jc w:val="center"/>
              <w:rPr>
                <w:rFonts w:cstheme="minorHAnsi"/>
                <w:b w:val="0"/>
                <w:bCs/>
                <w:color w:val="auto"/>
                <w:kern w:val="3"/>
                <w:sz w:val="24"/>
                <w:szCs w:val="24"/>
              </w:rPr>
            </w:pPr>
          </w:p>
        </w:tc>
        <w:tc>
          <w:tcPr>
            <w:tcW w:w="1384" w:type="dxa"/>
            <w:tcBorders>
              <w:top w:val="nil"/>
              <w:left w:val="nil"/>
              <w:bottom w:val="single" w:sz="6" w:space="0" w:color="000000"/>
              <w:right w:val="nil"/>
            </w:tcBorders>
            <w:shd w:val="clear" w:color="auto" w:fill="7AD6CF" w:themeFill="accent3" w:themeFillTint="99"/>
            <w:tcMar>
              <w:top w:w="0" w:type="dxa"/>
              <w:left w:w="30" w:type="dxa"/>
              <w:bottom w:w="0" w:type="dxa"/>
              <w:right w:w="30" w:type="dxa"/>
            </w:tcMar>
            <w:hideMark/>
          </w:tcPr>
          <w:p w14:paraId="4C140971"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ogółem Mg</w:t>
            </w:r>
          </w:p>
        </w:tc>
        <w:tc>
          <w:tcPr>
            <w:tcW w:w="2039" w:type="dxa"/>
            <w:tcBorders>
              <w:top w:val="nil"/>
              <w:left w:val="single" w:sz="6" w:space="0" w:color="000000"/>
              <w:bottom w:val="single" w:sz="6" w:space="0" w:color="000000"/>
              <w:right w:val="nil"/>
            </w:tcBorders>
            <w:shd w:val="clear" w:color="auto" w:fill="7AD6CF" w:themeFill="accent3" w:themeFillTint="99"/>
            <w:tcMar>
              <w:top w:w="0" w:type="dxa"/>
              <w:left w:w="30" w:type="dxa"/>
              <w:bottom w:w="0" w:type="dxa"/>
              <w:right w:w="30" w:type="dxa"/>
            </w:tcMar>
            <w:hideMark/>
          </w:tcPr>
          <w:p w14:paraId="37BB1F0D"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składowisko zł</w:t>
            </w:r>
          </w:p>
        </w:tc>
        <w:tc>
          <w:tcPr>
            <w:tcW w:w="1248" w:type="dxa"/>
            <w:tcBorders>
              <w:top w:val="single" w:sz="6" w:space="0" w:color="000000"/>
              <w:left w:val="single" w:sz="6" w:space="0" w:color="000000"/>
              <w:bottom w:val="single" w:sz="6" w:space="0" w:color="000000"/>
              <w:right w:val="single" w:sz="6" w:space="0" w:color="000000"/>
            </w:tcBorders>
            <w:shd w:val="clear" w:color="auto" w:fill="7AD6CF" w:themeFill="accent3" w:themeFillTint="99"/>
            <w:tcMar>
              <w:top w:w="0" w:type="dxa"/>
              <w:left w:w="30" w:type="dxa"/>
              <w:bottom w:w="0" w:type="dxa"/>
              <w:right w:w="30" w:type="dxa"/>
            </w:tcMar>
            <w:hideMark/>
          </w:tcPr>
          <w:p w14:paraId="20A2F7E3"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Mg</w:t>
            </w:r>
          </w:p>
        </w:tc>
        <w:tc>
          <w:tcPr>
            <w:tcW w:w="992" w:type="dxa"/>
            <w:tcBorders>
              <w:top w:val="single" w:sz="6" w:space="0" w:color="000000"/>
              <w:left w:val="single" w:sz="6" w:space="0" w:color="000000"/>
              <w:bottom w:val="single" w:sz="6" w:space="0" w:color="000000"/>
              <w:right w:val="single" w:sz="6" w:space="0" w:color="000000"/>
            </w:tcBorders>
            <w:shd w:val="clear" w:color="auto" w:fill="7AD6CF" w:themeFill="accent3" w:themeFillTint="99"/>
            <w:tcMar>
              <w:top w:w="0" w:type="dxa"/>
              <w:left w:w="30" w:type="dxa"/>
              <w:bottom w:w="0" w:type="dxa"/>
              <w:right w:w="30" w:type="dxa"/>
            </w:tcMar>
            <w:hideMark/>
          </w:tcPr>
          <w:p w14:paraId="270C81DA"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Mg</w:t>
            </w:r>
          </w:p>
        </w:tc>
        <w:tc>
          <w:tcPr>
            <w:tcW w:w="1266" w:type="dxa"/>
            <w:tcBorders>
              <w:top w:val="single" w:sz="6" w:space="0" w:color="000000"/>
              <w:left w:val="single" w:sz="6" w:space="0" w:color="000000"/>
              <w:bottom w:val="single" w:sz="6" w:space="0" w:color="000000"/>
              <w:right w:val="single" w:sz="6" w:space="0" w:color="000000"/>
            </w:tcBorders>
            <w:shd w:val="clear" w:color="auto" w:fill="7AD6CF" w:themeFill="accent3" w:themeFillTint="99"/>
            <w:tcMar>
              <w:top w:w="0" w:type="dxa"/>
              <w:left w:w="30" w:type="dxa"/>
              <w:bottom w:w="0" w:type="dxa"/>
              <w:right w:w="30" w:type="dxa"/>
            </w:tcMar>
            <w:hideMark/>
          </w:tcPr>
          <w:p w14:paraId="25DE5F7D"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Mg</w:t>
            </w:r>
          </w:p>
        </w:tc>
      </w:tr>
      <w:tr w:rsidR="008E1550" w:rsidRPr="008E1550" w14:paraId="5EAA2DB2"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C2D1AA8"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sty.23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96486E2"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0,46</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40975CA6"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327,89</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09CA3043"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CAA39A8"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0,14</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972A82B"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0,32</w:t>
            </w:r>
          </w:p>
        </w:tc>
      </w:tr>
      <w:tr w:rsidR="008E1550" w:rsidRPr="008E1550" w14:paraId="07CDFED8"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1A7E8B8"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lut.23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197B9A0"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0,8</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14B926B7"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570,24</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1E0EEA10"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D362867"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0,24</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1B8C0EC"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0,56</w:t>
            </w:r>
          </w:p>
        </w:tc>
      </w:tr>
      <w:tr w:rsidR="008E1550" w:rsidRPr="008E1550" w14:paraId="52AC5F01"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4B66789"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mar.23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4AE95AF"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2,34</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18B14D24"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1667,95</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64E92D80"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0837604"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0,70</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E537496"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1,64</w:t>
            </w:r>
          </w:p>
        </w:tc>
      </w:tr>
      <w:tr w:rsidR="008E1550" w:rsidRPr="008E1550" w14:paraId="105943DD"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9C59243"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kwi.23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B88F991"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1,08</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00DB18BB"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769,82</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70506485"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72D310F"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0,32</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BC003A8"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0,76</w:t>
            </w:r>
          </w:p>
        </w:tc>
      </w:tr>
      <w:tr w:rsidR="008E1550" w:rsidRPr="008E1550" w14:paraId="5E41B34B"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B8D2444"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maj.23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0B51A47"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1,74</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3EBDB38A"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1240,27</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0E9D933F"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E269C39"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0,52</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A44035C"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1,22</w:t>
            </w:r>
          </w:p>
        </w:tc>
      </w:tr>
      <w:tr w:rsidR="008E1550" w:rsidRPr="008E1550" w14:paraId="522A23D5"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9881A0B"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cze.23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55BCAA7"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3,66</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7D7A140C"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2608,85</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4F601714" w14:textId="77777777" w:rsidR="008E1550" w:rsidRPr="008E1550" w:rsidRDefault="008E1550" w:rsidP="00A64FA2">
            <w:pPr>
              <w:autoSpaceDE w:val="0"/>
              <w:jc w:val="right"/>
              <w:rPr>
                <w:rFonts w:cstheme="minorHAnsi"/>
                <w:b w:val="0"/>
                <w:bCs/>
                <w:color w:val="auto"/>
                <w:kern w:val="3"/>
                <w:sz w:val="24"/>
                <w:szCs w:val="24"/>
              </w:rPr>
            </w:pPr>
          </w:p>
        </w:tc>
        <w:tc>
          <w:tcPr>
            <w:tcW w:w="992" w:type="dxa"/>
            <w:tcMar>
              <w:top w:w="0" w:type="dxa"/>
              <w:left w:w="30" w:type="dxa"/>
              <w:bottom w:w="0" w:type="dxa"/>
              <w:right w:w="30" w:type="dxa"/>
            </w:tcMar>
            <w:hideMark/>
          </w:tcPr>
          <w:p w14:paraId="34624AE2"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1,10</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9DF9A2B"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2,56</w:t>
            </w:r>
          </w:p>
        </w:tc>
      </w:tr>
      <w:tr w:rsidR="008E1550" w:rsidRPr="008E1550" w14:paraId="7A6D9E75"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5AD95C5"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lip.23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F5775EA"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2,4</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3953798F"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1710,72</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526B3DD6"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730213E"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0,72</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C7833F3"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1,68</w:t>
            </w:r>
          </w:p>
        </w:tc>
      </w:tr>
      <w:tr w:rsidR="008E1550" w:rsidRPr="008E1550" w14:paraId="73EE0895"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A64DCA6"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sie.23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A71A6BE"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1,2</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2516AA15"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855,36</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7187A00C"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B13E3F1"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0,36</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51C90DB"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0,84</w:t>
            </w:r>
          </w:p>
        </w:tc>
      </w:tr>
      <w:tr w:rsidR="008E1550" w:rsidRPr="008E1550" w14:paraId="08364F76"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DCC32F8"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wrz.23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DCC0ADD"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2,42</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47C9B805"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1724,98</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20A57BD9"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78CFA1E"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0,73</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66412E9"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1,69</w:t>
            </w:r>
          </w:p>
        </w:tc>
      </w:tr>
      <w:tr w:rsidR="008E1550" w:rsidRPr="008E1550" w14:paraId="35B4F9C8"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6931B0A"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paź.23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48118CF"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2,56</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17A1B6A9"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1824,77</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31E935CE"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AC1F374"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0,77</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DA59E41"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1,79</w:t>
            </w:r>
          </w:p>
        </w:tc>
      </w:tr>
      <w:tr w:rsidR="008E1550" w:rsidRPr="008E1550" w14:paraId="688C7E78"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ADF4325"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lis.23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21FEC4F"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4,36</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7DB974ED"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3107,81</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4EC7AD52"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D50FB21"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3,49</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6BF00C0"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0,87</w:t>
            </w:r>
          </w:p>
        </w:tc>
      </w:tr>
      <w:tr w:rsidR="008E1550" w:rsidRPr="008E1550" w14:paraId="3AC92527"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0DCAEB0"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gru.23</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D2681C2"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1,28</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294CD801"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912,38</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040760C1"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A177D0B"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0,38</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224D9EC"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0,90</w:t>
            </w:r>
          </w:p>
        </w:tc>
      </w:tr>
      <w:tr w:rsidR="008E1550" w:rsidRPr="008E1550" w14:paraId="37E5213E" w14:textId="77777777" w:rsidTr="008E1550">
        <w:trPr>
          <w:trHeight w:val="322"/>
        </w:trPr>
        <w:tc>
          <w:tcPr>
            <w:tcW w:w="1275"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1A30AA8"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Razem</w:t>
            </w:r>
          </w:p>
        </w:tc>
        <w:tc>
          <w:tcPr>
            <w:tcW w:w="1384"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6DC9F6D"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24,30</w:t>
            </w:r>
          </w:p>
        </w:tc>
        <w:tc>
          <w:tcPr>
            <w:tcW w:w="2039" w:type="dxa"/>
            <w:tcBorders>
              <w:top w:val="single" w:sz="6" w:space="0" w:color="000000"/>
              <w:left w:val="single" w:sz="6" w:space="0" w:color="000000"/>
              <w:bottom w:val="single" w:sz="6" w:space="0" w:color="000000"/>
              <w:right w:val="nil"/>
            </w:tcBorders>
            <w:tcMar>
              <w:top w:w="0" w:type="dxa"/>
              <w:left w:w="30" w:type="dxa"/>
              <w:bottom w:w="0" w:type="dxa"/>
              <w:right w:w="30" w:type="dxa"/>
            </w:tcMar>
            <w:hideMark/>
          </w:tcPr>
          <w:p w14:paraId="08DD14FB"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17321,04</w:t>
            </w:r>
          </w:p>
        </w:tc>
        <w:tc>
          <w:tcPr>
            <w:tcW w:w="1248"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14:paraId="247AA8BE" w14:textId="77777777" w:rsidR="008E1550" w:rsidRPr="008E1550" w:rsidRDefault="008E1550" w:rsidP="00A64FA2">
            <w:pPr>
              <w:autoSpaceDE w:val="0"/>
              <w:jc w:val="right"/>
              <w:rPr>
                <w:rFonts w:cstheme="minorHAnsi"/>
                <w:b w:val="0"/>
                <w:bCs/>
                <w:color w:val="auto"/>
                <w:kern w:val="3"/>
                <w:sz w:val="24"/>
                <w:szCs w:val="24"/>
              </w:rPr>
            </w:pPr>
          </w:p>
        </w:tc>
        <w:tc>
          <w:tcPr>
            <w:tcW w:w="992"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0A84669"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9,47</w:t>
            </w:r>
          </w:p>
        </w:tc>
        <w:tc>
          <w:tcPr>
            <w:tcW w:w="1266" w:type="dxa"/>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2A1E544" w14:textId="77777777" w:rsidR="008E1550" w:rsidRPr="008E1550" w:rsidRDefault="008E1550" w:rsidP="00A64FA2">
            <w:pPr>
              <w:autoSpaceDE w:val="0"/>
              <w:jc w:val="center"/>
              <w:rPr>
                <w:rFonts w:cstheme="minorHAnsi"/>
                <w:b w:val="0"/>
                <w:bCs/>
                <w:color w:val="auto"/>
                <w:kern w:val="3"/>
                <w:sz w:val="24"/>
                <w:szCs w:val="24"/>
              </w:rPr>
            </w:pPr>
            <w:r w:rsidRPr="008E1550">
              <w:rPr>
                <w:rFonts w:cstheme="minorHAnsi"/>
                <w:b w:val="0"/>
                <w:bCs/>
                <w:color w:val="auto"/>
                <w:kern w:val="3"/>
                <w:sz w:val="24"/>
                <w:szCs w:val="24"/>
              </w:rPr>
              <w:t>14,83</w:t>
            </w:r>
          </w:p>
        </w:tc>
      </w:tr>
    </w:tbl>
    <w:p w14:paraId="6C39228F" w14:textId="77777777" w:rsidR="008E1550" w:rsidRPr="008E1550" w:rsidRDefault="008E1550" w:rsidP="00A64FA2">
      <w:pPr>
        <w:rPr>
          <w:rFonts w:eastAsia="Times New Roman" w:cstheme="minorHAnsi"/>
          <w:b w:val="0"/>
          <w:bCs/>
          <w:color w:val="auto"/>
          <w:sz w:val="24"/>
          <w:szCs w:val="24"/>
          <w:lang w:eastAsia="pl-PL"/>
        </w:rPr>
      </w:pPr>
    </w:p>
    <w:p w14:paraId="66EFBC63" w14:textId="77777777" w:rsidR="008E1550" w:rsidRPr="008E1550" w:rsidRDefault="008E1550" w:rsidP="00A64FA2">
      <w:pPr>
        <w:rPr>
          <w:rFonts w:cstheme="minorHAnsi"/>
          <w:b w:val="0"/>
          <w:bCs/>
          <w:color w:val="auto"/>
          <w:sz w:val="24"/>
          <w:szCs w:val="24"/>
        </w:rPr>
      </w:pPr>
    </w:p>
    <w:p w14:paraId="161B064C" w14:textId="77777777" w:rsidR="008E1550" w:rsidRPr="008E1550" w:rsidRDefault="008E1550" w:rsidP="00A64FA2">
      <w:pPr>
        <w:rPr>
          <w:rFonts w:cstheme="minorHAnsi"/>
          <w:b w:val="0"/>
          <w:bCs/>
          <w:color w:val="auto"/>
          <w:sz w:val="24"/>
          <w:szCs w:val="24"/>
        </w:rPr>
      </w:pPr>
    </w:p>
    <w:p w14:paraId="25CD4D67" w14:textId="77777777" w:rsidR="008E1550" w:rsidRPr="008E1550" w:rsidRDefault="008E1550" w:rsidP="00A64FA2">
      <w:pPr>
        <w:rPr>
          <w:rFonts w:cstheme="minorHAnsi"/>
          <w:b w:val="0"/>
          <w:bCs/>
          <w:color w:val="auto"/>
          <w:sz w:val="24"/>
          <w:szCs w:val="24"/>
        </w:rPr>
      </w:pPr>
    </w:p>
    <w:p w14:paraId="58618B89" w14:textId="77777777" w:rsidR="008E1550" w:rsidRPr="008E1550" w:rsidRDefault="008E1550" w:rsidP="00A64FA2">
      <w:pPr>
        <w:rPr>
          <w:rFonts w:cstheme="minorHAnsi"/>
          <w:b w:val="0"/>
          <w:bCs/>
          <w:color w:val="auto"/>
          <w:sz w:val="24"/>
          <w:szCs w:val="24"/>
        </w:rPr>
      </w:pPr>
    </w:p>
    <w:p w14:paraId="3132F19E" w14:textId="77777777" w:rsidR="008E1550" w:rsidRPr="008E1550" w:rsidRDefault="008E1550" w:rsidP="00A64FA2">
      <w:pPr>
        <w:rPr>
          <w:rFonts w:cstheme="minorHAnsi"/>
          <w:b w:val="0"/>
          <w:bCs/>
          <w:color w:val="auto"/>
          <w:sz w:val="24"/>
          <w:szCs w:val="24"/>
        </w:rPr>
      </w:pPr>
      <w:r w:rsidRPr="008E1550">
        <w:rPr>
          <w:rFonts w:cstheme="minorHAnsi"/>
          <w:b w:val="0"/>
          <w:bCs/>
          <w:color w:val="auto"/>
          <w:sz w:val="24"/>
          <w:szCs w:val="24"/>
        </w:rPr>
        <w:t xml:space="preserve">Do Punktu Selektywnego Odbioru Odpadów Komunalnych umiejscowionego  na terenie Oczyszczalni Miejskiej w Sulejowie mieszkańcy dowożą odpady z własnych gospodarstw domowych. </w:t>
      </w:r>
    </w:p>
    <w:p w14:paraId="0A6C14FE" w14:textId="095568E9" w:rsidR="008E1550" w:rsidRPr="008E1550" w:rsidRDefault="00EC17CE" w:rsidP="00A64FA2">
      <w:pPr>
        <w:jc w:val="both"/>
        <w:rPr>
          <w:rFonts w:cstheme="minorHAnsi"/>
          <w:b w:val="0"/>
          <w:bCs/>
          <w:color w:val="auto"/>
          <w:sz w:val="24"/>
          <w:szCs w:val="24"/>
        </w:rPr>
      </w:pPr>
      <w:r w:rsidRPr="00EC17CE">
        <w:rPr>
          <w:rFonts w:cstheme="minorHAnsi"/>
          <w:b w:val="0"/>
          <w:bCs/>
          <w:color w:val="auto"/>
          <w:sz w:val="24"/>
          <w:szCs w:val="24"/>
        </w:rPr>
        <w:t>W 2023 roku do PSZOK odpady dostarczyło 1126  mieszkańców:</w:t>
      </w:r>
    </w:p>
    <w:p w14:paraId="6F6DF889" w14:textId="2F942763" w:rsidR="008E1550" w:rsidRPr="008E1550" w:rsidRDefault="004556F5" w:rsidP="00A64FA2">
      <w:pPr>
        <w:jc w:val="both"/>
        <w:rPr>
          <w:rFonts w:cstheme="minorHAnsi"/>
          <w:b w:val="0"/>
          <w:bCs/>
          <w:color w:val="auto"/>
          <w:sz w:val="24"/>
          <w:szCs w:val="24"/>
        </w:rPr>
      </w:pPr>
      <w:r>
        <w:rPr>
          <w:rFonts w:cstheme="minorHAnsi"/>
          <w:b w:val="0"/>
          <w:bCs/>
          <w:color w:val="auto"/>
          <w:sz w:val="20"/>
          <w:szCs w:val="20"/>
        </w:rPr>
        <w:t xml:space="preserve">Wykres 1. </w:t>
      </w:r>
      <w:r w:rsidR="00EC17CE">
        <w:rPr>
          <w:rFonts w:cstheme="minorHAnsi"/>
          <w:b w:val="0"/>
          <w:bCs/>
          <w:color w:val="auto"/>
          <w:sz w:val="20"/>
          <w:szCs w:val="20"/>
        </w:rPr>
        <w:t xml:space="preserve">Liczba osób które dostarczyły odpady do PSZOK w 2023 r. </w:t>
      </w:r>
    </w:p>
    <w:p w14:paraId="1AC87E27" w14:textId="3D96925A" w:rsidR="008E1550" w:rsidRPr="008E1550" w:rsidRDefault="006E5432" w:rsidP="00A64FA2">
      <w:pPr>
        <w:rPr>
          <w:rFonts w:cstheme="minorHAnsi"/>
          <w:b w:val="0"/>
          <w:bCs/>
          <w:color w:val="auto"/>
          <w:sz w:val="24"/>
          <w:szCs w:val="24"/>
        </w:rPr>
      </w:pPr>
      <w:r>
        <w:rPr>
          <w:noProof/>
        </w:rPr>
        <w:drawing>
          <wp:inline distT="0" distB="0" distL="0" distR="0" wp14:anchorId="54795AD7" wp14:editId="23C093EE">
            <wp:extent cx="4572000" cy="2743200"/>
            <wp:effectExtent l="0" t="0" r="0" b="0"/>
            <wp:docPr id="849437230" name="Wykres 1">
              <a:extLst xmlns:a="http://schemas.openxmlformats.org/drawingml/2006/main">
                <a:ext uri="{FF2B5EF4-FFF2-40B4-BE49-F238E27FC236}">
                  <a16:creationId xmlns:a16="http://schemas.microsoft.com/office/drawing/2014/main" id="{B8B78985-67F4-A720-9181-D877E087E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9C5BFD" w14:textId="77777777" w:rsidR="008E1550" w:rsidRPr="008E1550" w:rsidRDefault="008E1550" w:rsidP="00A64FA2">
      <w:pPr>
        <w:rPr>
          <w:rFonts w:cstheme="minorHAnsi"/>
          <w:b w:val="0"/>
          <w:bCs/>
          <w:color w:val="auto"/>
          <w:sz w:val="24"/>
          <w:szCs w:val="24"/>
        </w:rPr>
      </w:pPr>
    </w:p>
    <w:p w14:paraId="2EA07254" w14:textId="2DC6F127" w:rsidR="008E1550" w:rsidRPr="00B74B0B" w:rsidRDefault="006E5432" w:rsidP="00A64FA2">
      <w:pPr>
        <w:rPr>
          <w:rFonts w:cstheme="minorHAnsi"/>
          <w:b w:val="0"/>
          <w:bCs/>
          <w:color w:val="auto"/>
          <w:sz w:val="20"/>
          <w:szCs w:val="20"/>
        </w:rPr>
      </w:pPr>
      <w:r w:rsidRPr="00B74B0B">
        <w:rPr>
          <w:rFonts w:cstheme="minorHAnsi"/>
          <w:b w:val="0"/>
          <w:bCs/>
          <w:color w:val="auto"/>
          <w:sz w:val="20"/>
          <w:szCs w:val="20"/>
        </w:rPr>
        <w:t xml:space="preserve">Tabela </w:t>
      </w:r>
      <w:r w:rsidR="00B74B0B" w:rsidRPr="00B74B0B">
        <w:rPr>
          <w:rFonts w:cstheme="minorHAnsi"/>
          <w:b w:val="0"/>
          <w:bCs/>
          <w:color w:val="auto"/>
          <w:sz w:val="20"/>
          <w:szCs w:val="20"/>
        </w:rPr>
        <w:t>18</w:t>
      </w:r>
      <w:r w:rsidRPr="00B74B0B">
        <w:rPr>
          <w:rFonts w:cstheme="minorHAnsi"/>
          <w:b w:val="0"/>
          <w:bCs/>
          <w:color w:val="auto"/>
          <w:sz w:val="20"/>
          <w:szCs w:val="20"/>
        </w:rPr>
        <w:t>. Odpady przyjęte w punkcie selektywnej zbiórki odpadów w Sulejowie w roku 2023</w:t>
      </w:r>
    </w:p>
    <w:tbl>
      <w:tblPr>
        <w:tblW w:w="9209" w:type="dxa"/>
        <w:tblCellMar>
          <w:left w:w="10" w:type="dxa"/>
          <w:right w:w="10" w:type="dxa"/>
        </w:tblCellMar>
        <w:tblLook w:val="04A0" w:firstRow="1" w:lastRow="0" w:firstColumn="1" w:lastColumn="0" w:noHBand="0" w:noVBand="1"/>
      </w:tblPr>
      <w:tblGrid>
        <w:gridCol w:w="5807"/>
        <w:gridCol w:w="1701"/>
        <w:gridCol w:w="1701"/>
      </w:tblGrid>
      <w:tr w:rsidR="008E1550" w:rsidRPr="008E1550" w14:paraId="4CAE354B" w14:textId="77777777" w:rsidTr="00A64FA2">
        <w:tc>
          <w:tcPr>
            <w:tcW w:w="5807" w:type="dxa"/>
            <w:tcBorders>
              <w:top w:val="single" w:sz="4" w:space="0" w:color="000000"/>
              <w:left w:val="single" w:sz="4" w:space="0" w:color="000000"/>
              <w:bottom w:val="single" w:sz="4" w:space="0" w:color="000000"/>
              <w:right w:val="single" w:sz="4" w:space="0" w:color="000000"/>
            </w:tcBorders>
            <w:shd w:val="clear" w:color="auto" w:fill="7AD6CF" w:themeFill="accent3" w:themeFillTint="99"/>
            <w:tcMar>
              <w:top w:w="0" w:type="dxa"/>
              <w:left w:w="108" w:type="dxa"/>
              <w:bottom w:w="0" w:type="dxa"/>
              <w:right w:w="108" w:type="dxa"/>
            </w:tcMar>
            <w:hideMark/>
          </w:tcPr>
          <w:p w14:paraId="5C4EC7D9"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RODZAJ  ODPADU</w:t>
            </w:r>
          </w:p>
        </w:tc>
        <w:tc>
          <w:tcPr>
            <w:tcW w:w="1701" w:type="dxa"/>
            <w:tcBorders>
              <w:top w:val="single" w:sz="4" w:space="0" w:color="000000"/>
              <w:left w:val="single" w:sz="4" w:space="0" w:color="000000"/>
              <w:bottom w:val="single" w:sz="4" w:space="0" w:color="000000"/>
              <w:right w:val="single" w:sz="4" w:space="0" w:color="000000"/>
            </w:tcBorders>
            <w:shd w:val="clear" w:color="auto" w:fill="7AD6CF" w:themeFill="accent3" w:themeFillTint="99"/>
            <w:tcMar>
              <w:top w:w="0" w:type="dxa"/>
              <w:left w:w="108" w:type="dxa"/>
              <w:bottom w:w="0" w:type="dxa"/>
              <w:right w:w="108" w:type="dxa"/>
            </w:tcMar>
            <w:hideMark/>
          </w:tcPr>
          <w:p w14:paraId="5555A6AC"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KOD ODPADU</w:t>
            </w:r>
          </w:p>
        </w:tc>
        <w:tc>
          <w:tcPr>
            <w:tcW w:w="1701" w:type="dxa"/>
            <w:tcBorders>
              <w:top w:val="single" w:sz="4" w:space="0" w:color="000000"/>
              <w:left w:val="single" w:sz="4" w:space="0" w:color="000000"/>
              <w:bottom w:val="single" w:sz="4" w:space="0" w:color="000000"/>
              <w:right w:val="single" w:sz="4" w:space="0" w:color="000000"/>
            </w:tcBorders>
            <w:shd w:val="clear" w:color="auto" w:fill="7AD6CF" w:themeFill="accent3" w:themeFillTint="99"/>
            <w:tcMar>
              <w:top w:w="0" w:type="dxa"/>
              <w:left w:w="108" w:type="dxa"/>
              <w:bottom w:w="0" w:type="dxa"/>
              <w:right w:w="108" w:type="dxa"/>
            </w:tcMar>
            <w:hideMark/>
          </w:tcPr>
          <w:p w14:paraId="51E80254"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ILOŚĆ</w:t>
            </w:r>
          </w:p>
        </w:tc>
      </w:tr>
      <w:tr w:rsidR="008E1550" w:rsidRPr="008E1550" w14:paraId="162A53DE"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F63D9"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Opakowania z papieru i tektury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6615C"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15 01 01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1E4FA"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15,8000 Mg</w:t>
            </w:r>
          </w:p>
        </w:tc>
      </w:tr>
      <w:tr w:rsidR="008E1550" w:rsidRPr="008E1550" w14:paraId="423A8E57"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E027AA"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Opakowania z tworzyw sztucznych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E918D"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15 01 02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2C488"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10,9000 Mg</w:t>
            </w:r>
          </w:p>
        </w:tc>
      </w:tr>
      <w:tr w:rsidR="008E1550" w:rsidRPr="008E1550" w14:paraId="62E89C56"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37FE3"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Opakowania z metali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E10F6"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15 01 04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DA3FB"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1,38000 Mg</w:t>
            </w:r>
          </w:p>
        </w:tc>
      </w:tr>
      <w:tr w:rsidR="008E1550" w:rsidRPr="008E1550" w14:paraId="35C84084"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28C60"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Opakowania ze szkła (podziałem na szkło bezbarwne i kolorowe)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8FFF64"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15 01 07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4561DD"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7,2600 Mg</w:t>
            </w:r>
          </w:p>
        </w:tc>
      </w:tr>
      <w:tr w:rsidR="008E1550" w:rsidRPr="008E1550" w14:paraId="39A76DE9"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FCAA3"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Opakowania zawierające pozostałości substancji niebezpiecznych lub nimi zamieszczone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DC262"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 xml:space="preserve"> 15 01 10*</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46E40D"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1,2600 Mg</w:t>
            </w:r>
          </w:p>
        </w:tc>
      </w:tr>
      <w:tr w:rsidR="008E1550" w:rsidRPr="008E1550" w14:paraId="7D0F9ED1"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05D68"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Zużyte opony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C4FD9"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16 01 03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01558"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10,6700 Mg</w:t>
            </w:r>
          </w:p>
        </w:tc>
      </w:tr>
      <w:tr w:rsidR="008E1550" w:rsidRPr="008E1550" w14:paraId="693E436F"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CAD90"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Zmieszane odpady z betonu, gruzu ceglanego, odpadowych materiałów ceramicznych i elementów wyposażenia inne niż wymienione w 17 01 06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AB4E0C"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17 01 07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DE8F0"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2,9000 Mg</w:t>
            </w:r>
          </w:p>
        </w:tc>
      </w:tr>
      <w:tr w:rsidR="008E1550" w:rsidRPr="008E1550" w14:paraId="7F61098A"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DEA18"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Szkło</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A5C5A"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17 02 02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5ED65"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11,1400 Mg</w:t>
            </w:r>
          </w:p>
        </w:tc>
      </w:tr>
      <w:tr w:rsidR="008E1550" w:rsidRPr="008E1550" w14:paraId="1B46D379"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B7E8C5"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Zmieszane odpady z budowy, remontów i demontażu inne niż wymienione w 17 09 01, 17 09 02 i 17 09 03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9AE4C"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17 09 04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0868E"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31,2200 Mg</w:t>
            </w:r>
          </w:p>
        </w:tc>
      </w:tr>
      <w:tr w:rsidR="008E1550" w:rsidRPr="008E1550" w14:paraId="24A5EF9D"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B934A"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Tekstylia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E388E"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20 01 11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C5BAD"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8,2400 Mg</w:t>
            </w:r>
          </w:p>
        </w:tc>
      </w:tr>
      <w:tr w:rsidR="008E1550" w:rsidRPr="008E1550" w14:paraId="4B60F956"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625F1"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20 01 21* Lampy fluorescencyjne i inne odpady zawierające rtęć</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4A4219"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20 01 21*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6B815"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0,0200  Mg</w:t>
            </w:r>
          </w:p>
        </w:tc>
      </w:tr>
      <w:tr w:rsidR="008E1550" w:rsidRPr="008E1550" w14:paraId="4011C274"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A2DCF"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Urządzenia zawierające freon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C48AC"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 xml:space="preserve"> 20 01 23*</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CCC99"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2,4760 Mg</w:t>
            </w:r>
          </w:p>
        </w:tc>
      </w:tr>
      <w:tr w:rsidR="008E1550" w:rsidRPr="008E1550" w14:paraId="3EEE3FF2"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5DB0D1"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Leki inne niż wymienione w 20 01 31*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4EFC9"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20 01 32</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FABC9"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0,0310 Mg</w:t>
            </w:r>
          </w:p>
        </w:tc>
      </w:tr>
      <w:tr w:rsidR="008E1550" w:rsidRPr="008E1550" w14:paraId="2FF163B9"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7FF67"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Baterie i akumulatory inne niż wymienione w 20 01 33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E001E"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20 01 34</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72F60"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0,0800 Mg</w:t>
            </w:r>
          </w:p>
        </w:tc>
      </w:tr>
      <w:tr w:rsidR="008E1550" w:rsidRPr="008E1550" w14:paraId="46224407"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8B6EC5"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lastRenderedPageBreak/>
              <w:t xml:space="preserve">Zużyte urządzenia elektryczne i elektroniczne inne niż wymienione w 20 01 21 i 20 01 23 zawierające niebezpieczne składniki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256F1B"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 xml:space="preserve"> 20 01 35*</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43C18"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2,3300 Mg</w:t>
            </w:r>
          </w:p>
        </w:tc>
      </w:tr>
      <w:tr w:rsidR="008E1550" w:rsidRPr="008E1550" w14:paraId="0EB25462"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989C2F"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Zużyte urządzenia elektryczne i elektroniczne inne niż wymienione w 20 01 21 , 20 01 23 i 20 01 35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C702C"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20 01 36</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80B32"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5,20400 Mg</w:t>
            </w:r>
          </w:p>
        </w:tc>
      </w:tr>
      <w:tr w:rsidR="008E1550" w:rsidRPr="008E1550" w14:paraId="71914B99"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BF78F"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Inne niewymienione frakcje zbiorowe w sposób selektywny (POPIÓŁ)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51F7C"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20 01 99</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5BF86"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0,2000 Mg</w:t>
            </w:r>
          </w:p>
        </w:tc>
      </w:tr>
      <w:tr w:rsidR="008E1550" w:rsidRPr="008E1550" w14:paraId="1D8B32E5"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E1734"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Odpady ulegające biodegradacji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D1203"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20 02 01</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8DB1F"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19,0200 Mg</w:t>
            </w:r>
          </w:p>
        </w:tc>
      </w:tr>
      <w:tr w:rsidR="008E1550" w:rsidRPr="008E1550" w14:paraId="2EDD08E5" w14:textId="77777777" w:rsidTr="008E1550">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2C2DC6" w14:textId="77777777" w:rsidR="008E1550" w:rsidRPr="008E1550" w:rsidRDefault="008E1550" w:rsidP="00A64FA2">
            <w:pPr>
              <w:rPr>
                <w:rFonts w:cstheme="minorHAnsi"/>
                <w:b w:val="0"/>
                <w:bCs/>
                <w:color w:val="auto"/>
                <w:kern w:val="3"/>
                <w:sz w:val="24"/>
                <w:szCs w:val="24"/>
              </w:rPr>
            </w:pPr>
            <w:r w:rsidRPr="008E1550">
              <w:rPr>
                <w:rFonts w:cstheme="minorHAnsi"/>
                <w:b w:val="0"/>
                <w:bCs/>
                <w:color w:val="auto"/>
                <w:kern w:val="3"/>
                <w:sz w:val="24"/>
                <w:szCs w:val="24"/>
              </w:rPr>
              <w:t xml:space="preserve">Odpady wielkogabarytowe                 </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4A958" w14:textId="77777777" w:rsidR="008E1550" w:rsidRPr="008E1550" w:rsidRDefault="008E1550" w:rsidP="00A64FA2">
            <w:pPr>
              <w:jc w:val="center"/>
              <w:rPr>
                <w:rFonts w:cstheme="minorHAnsi"/>
                <w:b w:val="0"/>
                <w:bCs/>
                <w:color w:val="auto"/>
                <w:kern w:val="3"/>
                <w:sz w:val="24"/>
                <w:szCs w:val="24"/>
              </w:rPr>
            </w:pPr>
            <w:r w:rsidRPr="008E1550">
              <w:rPr>
                <w:rFonts w:cstheme="minorHAnsi"/>
                <w:b w:val="0"/>
                <w:bCs/>
                <w:color w:val="auto"/>
                <w:kern w:val="3"/>
                <w:sz w:val="24"/>
                <w:szCs w:val="24"/>
              </w:rPr>
              <w:t>20 03 07</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17974" w14:textId="77777777" w:rsidR="008E1550" w:rsidRPr="008E1550" w:rsidRDefault="008E1550" w:rsidP="00A64FA2">
            <w:pPr>
              <w:jc w:val="right"/>
              <w:rPr>
                <w:rFonts w:cstheme="minorHAnsi"/>
                <w:b w:val="0"/>
                <w:bCs/>
                <w:color w:val="auto"/>
                <w:kern w:val="3"/>
                <w:sz w:val="24"/>
                <w:szCs w:val="24"/>
              </w:rPr>
            </w:pPr>
            <w:r w:rsidRPr="008E1550">
              <w:rPr>
                <w:rFonts w:cstheme="minorHAnsi"/>
                <w:b w:val="0"/>
                <w:bCs/>
                <w:color w:val="auto"/>
                <w:kern w:val="3"/>
                <w:sz w:val="24"/>
                <w:szCs w:val="24"/>
              </w:rPr>
              <w:t>91,3000 Mg</w:t>
            </w:r>
          </w:p>
        </w:tc>
      </w:tr>
    </w:tbl>
    <w:p w14:paraId="70AB040B" w14:textId="77777777" w:rsidR="008E1550" w:rsidRPr="008E1550" w:rsidRDefault="008E1550" w:rsidP="00A64FA2">
      <w:pPr>
        <w:jc w:val="both"/>
        <w:rPr>
          <w:rFonts w:eastAsia="Times New Roman" w:cstheme="minorHAnsi"/>
          <w:b w:val="0"/>
          <w:bCs/>
          <w:color w:val="auto"/>
          <w:sz w:val="24"/>
          <w:szCs w:val="24"/>
          <w:lang w:eastAsia="pl-PL"/>
        </w:rPr>
      </w:pPr>
    </w:p>
    <w:p w14:paraId="6BC70571" w14:textId="77777777" w:rsidR="008E1550" w:rsidRPr="008E1550" w:rsidRDefault="008E1550" w:rsidP="00A64FA2">
      <w:pPr>
        <w:jc w:val="center"/>
        <w:rPr>
          <w:rFonts w:cstheme="minorHAnsi"/>
          <w:b w:val="0"/>
          <w:bCs/>
          <w:color w:val="auto"/>
          <w:sz w:val="24"/>
          <w:szCs w:val="24"/>
        </w:rPr>
      </w:pPr>
    </w:p>
    <w:p w14:paraId="2C61F205" w14:textId="77777777" w:rsidR="008E1550" w:rsidRPr="00A64FA2" w:rsidRDefault="008E1550" w:rsidP="00A64FA2">
      <w:pPr>
        <w:rPr>
          <w:rFonts w:cstheme="minorHAnsi"/>
          <w:color w:val="auto"/>
          <w:sz w:val="32"/>
          <w:szCs w:val="32"/>
        </w:rPr>
      </w:pPr>
      <w:r w:rsidRPr="00A64FA2">
        <w:rPr>
          <w:rFonts w:cstheme="minorHAnsi"/>
          <w:color w:val="auto"/>
          <w:sz w:val="32"/>
          <w:szCs w:val="32"/>
        </w:rPr>
        <w:t>WYWÓZ NIECZYSTOSCI CIEKŁYCH – 2023 ROK</w:t>
      </w:r>
    </w:p>
    <w:p w14:paraId="61B14032" w14:textId="77777777" w:rsidR="00A64FA2" w:rsidRPr="002F46D6" w:rsidRDefault="00A64FA2" w:rsidP="00A64FA2">
      <w:pPr>
        <w:rPr>
          <w:rFonts w:cstheme="minorHAnsi"/>
          <w:color w:val="auto"/>
          <w:szCs w:val="28"/>
        </w:rPr>
      </w:pPr>
    </w:p>
    <w:p w14:paraId="2A21386C" w14:textId="77777777" w:rsidR="008E1550" w:rsidRPr="008E1550" w:rsidRDefault="008E1550" w:rsidP="00A64FA2">
      <w:pPr>
        <w:jc w:val="both"/>
        <w:rPr>
          <w:rFonts w:cstheme="minorHAnsi"/>
          <w:b w:val="0"/>
          <w:bCs/>
          <w:color w:val="auto"/>
          <w:sz w:val="24"/>
          <w:szCs w:val="24"/>
        </w:rPr>
      </w:pPr>
      <w:r w:rsidRPr="008E1550">
        <w:rPr>
          <w:rFonts w:cstheme="minorHAnsi"/>
          <w:b w:val="0"/>
          <w:bCs/>
          <w:color w:val="auto"/>
          <w:sz w:val="24"/>
          <w:szCs w:val="24"/>
        </w:rPr>
        <w:t xml:space="preserve">W 2023 roku wywieziono łącznie </w:t>
      </w:r>
      <w:r w:rsidRPr="008E1550">
        <w:rPr>
          <w:rFonts w:cstheme="minorHAnsi"/>
          <w:b w:val="0"/>
          <w:bCs/>
          <w:color w:val="auto"/>
          <w:sz w:val="24"/>
          <w:szCs w:val="24"/>
          <w:u w:val="single"/>
        </w:rPr>
        <w:t>21055 m</w:t>
      </w:r>
      <w:r w:rsidRPr="008E1550">
        <w:rPr>
          <w:rFonts w:cstheme="minorHAnsi"/>
          <w:b w:val="0"/>
          <w:bCs/>
          <w:color w:val="auto"/>
          <w:sz w:val="24"/>
          <w:szCs w:val="24"/>
          <w:u w:val="single"/>
          <w:vertAlign w:val="superscript"/>
        </w:rPr>
        <w:t>3</w:t>
      </w:r>
      <w:r w:rsidRPr="008E1550">
        <w:rPr>
          <w:rFonts w:cstheme="minorHAnsi"/>
          <w:b w:val="0"/>
          <w:bCs/>
          <w:color w:val="auto"/>
          <w:sz w:val="24"/>
          <w:szCs w:val="24"/>
        </w:rPr>
        <w:t xml:space="preserve"> nieczystości ciekłych z czego:</w:t>
      </w:r>
    </w:p>
    <w:p w14:paraId="577E4413" w14:textId="77777777" w:rsidR="008E1550" w:rsidRPr="008E1550" w:rsidRDefault="008E1550" w:rsidP="00A64FA2">
      <w:pPr>
        <w:ind w:firstLine="284"/>
        <w:jc w:val="both"/>
        <w:rPr>
          <w:rFonts w:cstheme="minorHAnsi"/>
          <w:b w:val="0"/>
          <w:bCs/>
          <w:color w:val="auto"/>
          <w:sz w:val="24"/>
          <w:szCs w:val="24"/>
        </w:rPr>
      </w:pPr>
      <w:r w:rsidRPr="008E1550">
        <w:rPr>
          <w:rFonts w:cstheme="minorHAnsi"/>
          <w:b w:val="0"/>
          <w:bCs/>
          <w:color w:val="auto"/>
          <w:sz w:val="24"/>
          <w:szCs w:val="24"/>
        </w:rPr>
        <w:t>-  20793,5 m</w:t>
      </w:r>
      <w:r w:rsidRPr="008E1550">
        <w:rPr>
          <w:rFonts w:cstheme="minorHAnsi"/>
          <w:b w:val="0"/>
          <w:bCs/>
          <w:color w:val="auto"/>
          <w:sz w:val="24"/>
          <w:szCs w:val="24"/>
          <w:vertAlign w:val="superscript"/>
        </w:rPr>
        <w:t xml:space="preserve">3 </w:t>
      </w:r>
      <w:bookmarkStart w:id="20" w:name="_Hlk156292453"/>
      <w:r w:rsidRPr="008E1550">
        <w:rPr>
          <w:rFonts w:cstheme="minorHAnsi"/>
          <w:b w:val="0"/>
          <w:bCs/>
          <w:color w:val="auto"/>
          <w:sz w:val="24"/>
          <w:szCs w:val="24"/>
        </w:rPr>
        <w:t xml:space="preserve">z terenu miasta i gminy Sulejów </w:t>
      </w:r>
      <w:bookmarkEnd w:id="20"/>
    </w:p>
    <w:p w14:paraId="220679A0" w14:textId="77777777" w:rsidR="008E1550" w:rsidRPr="008E1550" w:rsidRDefault="008E1550" w:rsidP="00A64FA2">
      <w:pPr>
        <w:ind w:firstLine="284"/>
        <w:jc w:val="both"/>
        <w:rPr>
          <w:rFonts w:cstheme="minorHAnsi"/>
          <w:b w:val="0"/>
          <w:bCs/>
          <w:color w:val="auto"/>
          <w:sz w:val="24"/>
          <w:szCs w:val="24"/>
        </w:rPr>
      </w:pPr>
      <w:r w:rsidRPr="008E1550">
        <w:rPr>
          <w:rFonts w:cstheme="minorHAnsi"/>
          <w:b w:val="0"/>
          <w:bCs/>
          <w:color w:val="auto"/>
          <w:sz w:val="24"/>
          <w:szCs w:val="24"/>
        </w:rPr>
        <w:t>-  152,5 m</w:t>
      </w:r>
      <w:r w:rsidRPr="008E1550">
        <w:rPr>
          <w:rFonts w:cstheme="minorHAnsi"/>
          <w:b w:val="0"/>
          <w:bCs/>
          <w:color w:val="auto"/>
          <w:sz w:val="24"/>
          <w:szCs w:val="24"/>
          <w:vertAlign w:val="superscript"/>
        </w:rPr>
        <w:t xml:space="preserve">3 </w:t>
      </w:r>
      <w:r w:rsidRPr="008E1550">
        <w:rPr>
          <w:rFonts w:cstheme="minorHAnsi"/>
          <w:b w:val="0"/>
          <w:bCs/>
          <w:color w:val="auto"/>
          <w:sz w:val="24"/>
          <w:szCs w:val="24"/>
        </w:rPr>
        <w:t xml:space="preserve"> </w:t>
      </w:r>
      <w:bookmarkStart w:id="21" w:name="_Hlk156292473"/>
      <w:r w:rsidRPr="008E1550">
        <w:rPr>
          <w:rFonts w:cstheme="minorHAnsi"/>
          <w:b w:val="0"/>
          <w:bCs/>
          <w:color w:val="auto"/>
          <w:sz w:val="24"/>
          <w:szCs w:val="24"/>
        </w:rPr>
        <w:t xml:space="preserve">z gminy Mniszków </w:t>
      </w:r>
      <w:bookmarkEnd w:id="21"/>
    </w:p>
    <w:p w14:paraId="6D74B81A" w14:textId="77777777" w:rsidR="008E1550" w:rsidRPr="008E1550" w:rsidRDefault="008E1550" w:rsidP="00A64FA2">
      <w:pPr>
        <w:ind w:firstLine="284"/>
        <w:jc w:val="both"/>
        <w:rPr>
          <w:rFonts w:cstheme="minorHAnsi"/>
          <w:b w:val="0"/>
          <w:bCs/>
          <w:color w:val="auto"/>
          <w:sz w:val="24"/>
          <w:szCs w:val="24"/>
        </w:rPr>
      </w:pPr>
      <w:r w:rsidRPr="008E1550">
        <w:rPr>
          <w:rFonts w:cstheme="minorHAnsi"/>
          <w:b w:val="0"/>
          <w:bCs/>
          <w:color w:val="auto"/>
          <w:sz w:val="24"/>
          <w:szCs w:val="24"/>
        </w:rPr>
        <w:t>-  109 m</w:t>
      </w:r>
      <w:r w:rsidRPr="008E1550">
        <w:rPr>
          <w:rFonts w:cstheme="minorHAnsi"/>
          <w:b w:val="0"/>
          <w:bCs/>
          <w:color w:val="auto"/>
          <w:sz w:val="24"/>
          <w:szCs w:val="24"/>
          <w:vertAlign w:val="superscript"/>
        </w:rPr>
        <w:t xml:space="preserve">3 </w:t>
      </w:r>
      <w:r w:rsidRPr="008E1550">
        <w:rPr>
          <w:rFonts w:cstheme="minorHAnsi"/>
          <w:b w:val="0"/>
          <w:bCs/>
          <w:color w:val="auto"/>
          <w:sz w:val="24"/>
          <w:szCs w:val="24"/>
        </w:rPr>
        <w:t xml:space="preserve">z gminy Aleksandrów </w:t>
      </w:r>
    </w:p>
    <w:p w14:paraId="31C7BA80" w14:textId="77777777" w:rsidR="008E1550" w:rsidRPr="008E1550" w:rsidRDefault="008E1550" w:rsidP="00A64FA2">
      <w:pPr>
        <w:ind w:firstLine="284"/>
        <w:jc w:val="both"/>
        <w:rPr>
          <w:rFonts w:cstheme="minorHAnsi"/>
          <w:b w:val="0"/>
          <w:bCs/>
          <w:color w:val="auto"/>
          <w:sz w:val="24"/>
          <w:szCs w:val="24"/>
        </w:rPr>
      </w:pPr>
    </w:p>
    <w:p w14:paraId="564AA07B" w14:textId="77777777" w:rsidR="008E1550" w:rsidRPr="008E1550" w:rsidRDefault="008E1550" w:rsidP="00A64FA2">
      <w:pPr>
        <w:jc w:val="both"/>
        <w:rPr>
          <w:rFonts w:cstheme="minorHAnsi"/>
          <w:b w:val="0"/>
          <w:bCs/>
          <w:color w:val="auto"/>
          <w:sz w:val="24"/>
          <w:szCs w:val="24"/>
        </w:rPr>
      </w:pPr>
      <w:r w:rsidRPr="008E1550">
        <w:rPr>
          <w:rFonts w:cstheme="minorHAnsi"/>
          <w:b w:val="0"/>
          <w:bCs/>
          <w:color w:val="auto"/>
          <w:sz w:val="24"/>
          <w:szCs w:val="24"/>
        </w:rPr>
        <w:t>W 2023 r. wywieziono o 864,5 m</w:t>
      </w:r>
      <w:r w:rsidRPr="008E1550">
        <w:rPr>
          <w:rFonts w:cstheme="minorHAnsi"/>
          <w:b w:val="0"/>
          <w:bCs/>
          <w:color w:val="auto"/>
          <w:sz w:val="24"/>
          <w:szCs w:val="24"/>
          <w:vertAlign w:val="superscript"/>
        </w:rPr>
        <w:t xml:space="preserve">3 </w:t>
      </w:r>
      <w:r w:rsidRPr="008E1550">
        <w:rPr>
          <w:rFonts w:cstheme="minorHAnsi"/>
          <w:b w:val="0"/>
          <w:bCs/>
          <w:color w:val="auto"/>
          <w:sz w:val="24"/>
          <w:szCs w:val="24"/>
        </w:rPr>
        <w:t xml:space="preserve"> więcej nieczystości ciekłych niż w  roku 2022 r.</w:t>
      </w:r>
    </w:p>
    <w:p w14:paraId="07FB82AD" w14:textId="77777777" w:rsidR="008E1550" w:rsidRPr="008E1550" w:rsidRDefault="008E1550" w:rsidP="00A64FA2">
      <w:pPr>
        <w:ind w:firstLine="284"/>
        <w:jc w:val="both"/>
        <w:rPr>
          <w:rFonts w:cstheme="minorHAnsi"/>
          <w:b w:val="0"/>
          <w:bCs/>
          <w:color w:val="auto"/>
          <w:sz w:val="24"/>
          <w:szCs w:val="24"/>
        </w:rPr>
      </w:pPr>
    </w:p>
    <w:p w14:paraId="56D0E137" w14:textId="77777777" w:rsidR="008E1550" w:rsidRPr="008E1550" w:rsidRDefault="008E1550" w:rsidP="00A64FA2">
      <w:pPr>
        <w:jc w:val="both"/>
        <w:rPr>
          <w:rFonts w:cstheme="minorHAnsi"/>
          <w:b w:val="0"/>
          <w:bCs/>
          <w:color w:val="auto"/>
          <w:sz w:val="24"/>
          <w:szCs w:val="24"/>
        </w:rPr>
      </w:pPr>
      <w:r w:rsidRPr="008E1550">
        <w:rPr>
          <w:rFonts w:cstheme="minorHAnsi"/>
          <w:b w:val="0"/>
          <w:bCs/>
          <w:color w:val="auto"/>
          <w:sz w:val="24"/>
          <w:szCs w:val="24"/>
        </w:rPr>
        <w:t xml:space="preserve">Nieczystości zostały odebrane z 3559 nieruchomości z czego: </w:t>
      </w:r>
    </w:p>
    <w:p w14:paraId="265CE7EE" w14:textId="77777777" w:rsidR="008E1550" w:rsidRPr="008E1550" w:rsidRDefault="008E1550" w:rsidP="00A64FA2">
      <w:pPr>
        <w:ind w:firstLine="284"/>
        <w:jc w:val="both"/>
        <w:rPr>
          <w:rFonts w:cstheme="minorHAnsi"/>
          <w:b w:val="0"/>
          <w:bCs/>
          <w:color w:val="auto"/>
          <w:sz w:val="24"/>
          <w:szCs w:val="24"/>
        </w:rPr>
      </w:pPr>
      <w:r w:rsidRPr="008E1550">
        <w:rPr>
          <w:rFonts w:cstheme="minorHAnsi"/>
          <w:b w:val="0"/>
          <w:bCs/>
          <w:color w:val="auto"/>
          <w:sz w:val="24"/>
          <w:szCs w:val="24"/>
        </w:rPr>
        <w:t>- 3476 z terenu miasta i gminy Sulejów</w:t>
      </w:r>
    </w:p>
    <w:p w14:paraId="553A4CFB" w14:textId="77777777" w:rsidR="008E1550" w:rsidRPr="008E1550" w:rsidRDefault="008E1550" w:rsidP="00A64FA2">
      <w:pPr>
        <w:ind w:firstLine="284"/>
        <w:jc w:val="both"/>
        <w:rPr>
          <w:rFonts w:cstheme="minorHAnsi"/>
          <w:b w:val="0"/>
          <w:bCs/>
          <w:color w:val="auto"/>
          <w:sz w:val="24"/>
          <w:szCs w:val="24"/>
        </w:rPr>
      </w:pPr>
      <w:r w:rsidRPr="008E1550">
        <w:rPr>
          <w:rFonts w:cstheme="minorHAnsi"/>
          <w:b w:val="0"/>
          <w:bCs/>
          <w:color w:val="auto"/>
          <w:sz w:val="24"/>
          <w:szCs w:val="24"/>
        </w:rPr>
        <w:t>- 45 z gminy Mniszków</w:t>
      </w:r>
    </w:p>
    <w:p w14:paraId="38A829E0" w14:textId="77777777" w:rsidR="008E1550" w:rsidRPr="008E1550" w:rsidRDefault="008E1550" w:rsidP="00A64FA2">
      <w:pPr>
        <w:ind w:firstLine="284"/>
        <w:jc w:val="both"/>
        <w:rPr>
          <w:rFonts w:cstheme="minorHAnsi"/>
          <w:b w:val="0"/>
          <w:bCs/>
          <w:color w:val="auto"/>
          <w:sz w:val="24"/>
          <w:szCs w:val="24"/>
        </w:rPr>
      </w:pPr>
      <w:r w:rsidRPr="008E1550">
        <w:rPr>
          <w:rFonts w:cstheme="minorHAnsi"/>
          <w:b w:val="0"/>
          <w:bCs/>
          <w:color w:val="auto"/>
          <w:sz w:val="24"/>
          <w:szCs w:val="24"/>
        </w:rPr>
        <w:t>- 38 z gminy Aleksandrów</w:t>
      </w:r>
    </w:p>
    <w:p w14:paraId="265B5769" w14:textId="77777777" w:rsidR="008E1550" w:rsidRPr="008E1550" w:rsidRDefault="008E1550" w:rsidP="00A64FA2">
      <w:pPr>
        <w:ind w:firstLine="284"/>
        <w:jc w:val="both"/>
        <w:rPr>
          <w:rFonts w:cstheme="minorHAnsi"/>
          <w:b w:val="0"/>
          <w:bCs/>
          <w:color w:val="auto"/>
          <w:sz w:val="24"/>
          <w:szCs w:val="24"/>
        </w:rPr>
      </w:pPr>
    </w:p>
    <w:p w14:paraId="1935133D" w14:textId="77777777" w:rsidR="008E1550" w:rsidRPr="008E1550" w:rsidRDefault="008E1550" w:rsidP="00A64FA2">
      <w:pPr>
        <w:jc w:val="both"/>
        <w:rPr>
          <w:rFonts w:cstheme="minorHAnsi"/>
          <w:b w:val="0"/>
          <w:bCs/>
          <w:color w:val="auto"/>
          <w:sz w:val="24"/>
          <w:szCs w:val="24"/>
        </w:rPr>
      </w:pPr>
      <w:r w:rsidRPr="008E1550">
        <w:rPr>
          <w:rFonts w:cstheme="minorHAnsi"/>
          <w:b w:val="0"/>
          <w:bCs/>
          <w:color w:val="auto"/>
          <w:sz w:val="24"/>
          <w:szCs w:val="24"/>
        </w:rPr>
        <w:t>Miejski Zarząd komunalny w Sulejowie w 2023 r. zawarł łącznie 335 umów na wywóz nieczystości ciekłych z czego:</w:t>
      </w:r>
    </w:p>
    <w:p w14:paraId="242FD890" w14:textId="77777777" w:rsidR="008E1550" w:rsidRPr="008E1550" w:rsidRDefault="008E1550" w:rsidP="00A64FA2">
      <w:pPr>
        <w:ind w:firstLine="284"/>
        <w:jc w:val="both"/>
        <w:rPr>
          <w:rFonts w:cstheme="minorHAnsi"/>
          <w:b w:val="0"/>
          <w:bCs/>
          <w:color w:val="auto"/>
          <w:sz w:val="24"/>
          <w:szCs w:val="24"/>
        </w:rPr>
      </w:pPr>
      <w:r w:rsidRPr="008E1550">
        <w:rPr>
          <w:rFonts w:cstheme="minorHAnsi"/>
          <w:b w:val="0"/>
          <w:bCs/>
          <w:color w:val="auto"/>
          <w:sz w:val="24"/>
          <w:szCs w:val="24"/>
        </w:rPr>
        <w:t>- 314 z terenu miasta i gminy Sulejów</w:t>
      </w:r>
    </w:p>
    <w:p w14:paraId="5A93D823" w14:textId="77777777" w:rsidR="008E1550" w:rsidRPr="008E1550" w:rsidRDefault="008E1550" w:rsidP="00A64FA2">
      <w:pPr>
        <w:ind w:firstLine="284"/>
        <w:jc w:val="both"/>
        <w:rPr>
          <w:rFonts w:cstheme="minorHAnsi"/>
          <w:b w:val="0"/>
          <w:bCs/>
          <w:color w:val="auto"/>
          <w:sz w:val="24"/>
          <w:szCs w:val="24"/>
        </w:rPr>
      </w:pPr>
      <w:r w:rsidRPr="008E1550">
        <w:rPr>
          <w:rFonts w:cstheme="minorHAnsi"/>
          <w:b w:val="0"/>
          <w:bCs/>
          <w:color w:val="auto"/>
          <w:sz w:val="24"/>
          <w:szCs w:val="24"/>
        </w:rPr>
        <w:t>- 8 z gminy Mniszków</w:t>
      </w:r>
    </w:p>
    <w:p w14:paraId="74D7B005" w14:textId="77777777" w:rsidR="008E1550" w:rsidRDefault="008E1550" w:rsidP="00A64FA2">
      <w:pPr>
        <w:ind w:firstLine="284"/>
        <w:jc w:val="both"/>
        <w:rPr>
          <w:rFonts w:cstheme="minorHAnsi"/>
          <w:b w:val="0"/>
          <w:bCs/>
          <w:color w:val="auto"/>
          <w:sz w:val="24"/>
          <w:szCs w:val="24"/>
        </w:rPr>
      </w:pPr>
      <w:r w:rsidRPr="008E1550">
        <w:rPr>
          <w:rFonts w:cstheme="minorHAnsi"/>
          <w:b w:val="0"/>
          <w:bCs/>
          <w:color w:val="auto"/>
          <w:sz w:val="24"/>
          <w:szCs w:val="24"/>
        </w:rPr>
        <w:t>- 13 z gminy Aleksandrów</w:t>
      </w:r>
    </w:p>
    <w:p w14:paraId="3199AF22" w14:textId="77777777" w:rsidR="002F46D6" w:rsidRPr="008E1550" w:rsidRDefault="002F46D6" w:rsidP="00A64FA2">
      <w:pPr>
        <w:jc w:val="both"/>
        <w:rPr>
          <w:rFonts w:cstheme="minorHAnsi"/>
          <w:b w:val="0"/>
          <w:bCs/>
          <w:color w:val="auto"/>
          <w:sz w:val="24"/>
          <w:szCs w:val="24"/>
        </w:rPr>
      </w:pPr>
    </w:p>
    <w:p w14:paraId="27C338BB" w14:textId="77777777" w:rsidR="002F46D6" w:rsidRPr="002F46D6" w:rsidRDefault="002F46D6" w:rsidP="00A64FA2">
      <w:pPr>
        <w:ind w:firstLine="360"/>
        <w:jc w:val="both"/>
        <w:rPr>
          <w:rFonts w:eastAsia="Times New Roman" w:cstheme="minorHAnsi"/>
          <w:b w:val="0"/>
          <w:bCs/>
          <w:color w:val="auto"/>
          <w:sz w:val="24"/>
          <w:szCs w:val="24"/>
        </w:rPr>
      </w:pPr>
      <w:r w:rsidRPr="002F46D6">
        <w:rPr>
          <w:rFonts w:cstheme="minorHAnsi"/>
          <w:b w:val="0"/>
          <w:bCs/>
          <w:color w:val="auto"/>
          <w:sz w:val="24"/>
          <w:szCs w:val="24"/>
        </w:rPr>
        <w:t xml:space="preserve">Miejski Zarząd Komunalny w Sulejowie wykonuje zadania  związane z zarządzaniem </w:t>
      </w:r>
      <w:r w:rsidRPr="002F46D6">
        <w:rPr>
          <w:rFonts w:cstheme="minorHAnsi"/>
          <w:b w:val="0"/>
          <w:bCs/>
          <w:color w:val="auto"/>
          <w:sz w:val="24"/>
          <w:szCs w:val="24"/>
        </w:rPr>
        <w:br/>
        <w:t xml:space="preserve">i utrzymaniem dróg gminnych i wewnętrznych, utrzymaniem placów zabaw, siłowni zewnętrznych,   terenów rekreacyjnych oraz zadania w zakresie opieki nad zwierzętami bezdomnymi na terenie Miasta i Gminy Sulejów w zakresie: </w:t>
      </w:r>
    </w:p>
    <w:p w14:paraId="076413A9"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Wydawanie zezwoleń na umieszczenie przyłączy/sieci w pasie drogowym – (115 decyzji)</w:t>
      </w:r>
    </w:p>
    <w:p w14:paraId="2552F6F0"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 xml:space="preserve">Wydawanie decyzji na zajęcie pasa drogowego w celu prowadzenia robót budowlanych </w:t>
      </w:r>
      <w:r w:rsidRPr="002F46D6">
        <w:rPr>
          <w:rFonts w:cstheme="minorHAnsi"/>
          <w:b w:val="0"/>
          <w:bCs/>
          <w:color w:val="auto"/>
          <w:sz w:val="24"/>
          <w:szCs w:val="24"/>
        </w:rPr>
        <w:br/>
        <w:t>(108 decyzji)</w:t>
      </w:r>
    </w:p>
    <w:p w14:paraId="7AD82608" w14:textId="085E6D64"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 xml:space="preserve">Wydawanie decyzji na umieszczenie w pasie drogowym urządzeń infrastruktury technicznej </w:t>
      </w:r>
      <w:r w:rsidR="00CD2B73">
        <w:rPr>
          <w:rFonts w:cstheme="minorHAnsi"/>
          <w:b w:val="0"/>
          <w:bCs/>
          <w:color w:val="auto"/>
          <w:sz w:val="24"/>
          <w:szCs w:val="24"/>
        </w:rPr>
        <w:br/>
      </w:r>
      <w:r w:rsidRPr="002F46D6">
        <w:rPr>
          <w:rFonts w:cstheme="minorHAnsi"/>
          <w:b w:val="0"/>
          <w:bCs/>
          <w:color w:val="auto"/>
          <w:sz w:val="24"/>
          <w:szCs w:val="24"/>
        </w:rPr>
        <w:t>z naliczeniem opłaty na lata następne - 104 decyzje).</w:t>
      </w:r>
    </w:p>
    <w:p w14:paraId="513800BC"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lastRenderedPageBreak/>
        <w:t xml:space="preserve"> Opiniowanie, uzgadnianie i zatwierdzanie Projektów Organizacji Ruchu -  59 projekty (łącznie zatwierdzono i zaopiniowano) .</w:t>
      </w:r>
    </w:p>
    <w:p w14:paraId="6C8101A3"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Nadzór nad pracami utrzymaniowymi i remontowymi na drogach terenie miasta i gminy Sulejów</w:t>
      </w:r>
    </w:p>
    <w:p w14:paraId="2C28C626"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Utrzymanie oznakowania pionowego i poziomego na terenie miasta i gminy Sulejów.</w:t>
      </w:r>
    </w:p>
    <w:p w14:paraId="33466411"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Wykonywanie kontroli oraz utrzymanie placów zabaw, siłowni zewnętrznych, boisk oraz Otwartych Stref Aktywności.</w:t>
      </w:r>
    </w:p>
    <w:p w14:paraId="2E79A5DC"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 xml:space="preserve">Uzgadnianie nowych linii komunikacyjnych przewoźników oraz wydawanie zezwoleń na korzystanie z przystanków komunikacyjnych na terenie gminy. </w:t>
      </w:r>
    </w:p>
    <w:p w14:paraId="0BDCBFEB"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Utrzymanie wiat przystankowych.</w:t>
      </w:r>
    </w:p>
    <w:p w14:paraId="2EBB496D"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 xml:space="preserve">Sprawowanie opieki nad zwierzętami bezdomnymi oraz zapobieganie bezdomności zwierząt na terenie gminy przy współpracy ze schroniskiem oraz weterynarzem. </w:t>
      </w:r>
    </w:p>
    <w:p w14:paraId="61FCB722" w14:textId="77777777" w:rsidR="002F46D6" w:rsidRPr="002F46D6" w:rsidRDefault="002F46D6">
      <w:pPr>
        <w:pStyle w:val="Akapitzlist"/>
        <w:numPr>
          <w:ilvl w:val="0"/>
          <w:numId w:val="17"/>
        </w:numPr>
        <w:jc w:val="both"/>
        <w:rPr>
          <w:rFonts w:cstheme="minorHAnsi"/>
          <w:b w:val="0"/>
          <w:bCs/>
          <w:color w:val="auto"/>
          <w:sz w:val="24"/>
          <w:szCs w:val="24"/>
        </w:rPr>
      </w:pPr>
      <w:r w:rsidRPr="002F46D6">
        <w:rPr>
          <w:rFonts w:cstheme="minorHAnsi"/>
          <w:b w:val="0"/>
          <w:bCs/>
          <w:color w:val="auto"/>
          <w:sz w:val="24"/>
          <w:szCs w:val="24"/>
        </w:rPr>
        <w:t>Odbiór padliny zlokalizowanej w pasie drogowym przy współpracy z firmą zewnętrzną.</w:t>
      </w:r>
    </w:p>
    <w:p w14:paraId="370A79B4" w14:textId="637486A6" w:rsidR="002F46D6" w:rsidRPr="002F46D6" w:rsidRDefault="002F46D6" w:rsidP="00A64FA2">
      <w:pPr>
        <w:jc w:val="both"/>
        <w:rPr>
          <w:rFonts w:cstheme="minorHAnsi"/>
          <w:b w:val="0"/>
          <w:bCs/>
          <w:color w:val="auto"/>
          <w:sz w:val="24"/>
          <w:szCs w:val="24"/>
          <w:shd w:val="clear" w:color="auto" w:fill="FFFFFF"/>
        </w:rPr>
      </w:pPr>
      <w:r w:rsidRPr="002F46D6">
        <w:rPr>
          <w:rFonts w:cstheme="minorHAnsi"/>
          <w:b w:val="0"/>
          <w:bCs/>
          <w:color w:val="auto"/>
          <w:sz w:val="24"/>
          <w:szCs w:val="24"/>
          <w:shd w:val="clear" w:color="auto" w:fill="FFFFFF"/>
        </w:rPr>
        <w:t xml:space="preserve">Pracownicy Miejskiego Zarządu Komunalnego i firmy wyłonione w drodze zapytań ofertowych  wykonywały w 2023 roku  następujące prace związane z bieżącym utrzymaniem dróg gminnych </w:t>
      </w:r>
      <w:r w:rsidR="00CD2B73">
        <w:rPr>
          <w:rFonts w:cstheme="minorHAnsi"/>
          <w:b w:val="0"/>
          <w:bCs/>
          <w:color w:val="auto"/>
          <w:sz w:val="24"/>
          <w:szCs w:val="24"/>
          <w:shd w:val="clear" w:color="auto" w:fill="FFFFFF"/>
        </w:rPr>
        <w:br/>
      </w:r>
      <w:r w:rsidRPr="002F46D6">
        <w:rPr>
          <w:rFonts w:cstheme="minorHAnsi"/>
          <w:b w:val="0"/>
          <w:bCs/>
          <w:color w:val="auto"/>
          <w:sz w:val="24"/>
          <w:szCs w:val="24"/>
          <w:shd w:val="clear" w:color="auto" w:fill="FFFFFF"/>
        </w:rPr>
        <w:t>i wewnętrznych:</w:t>
      </w:r>
    </w:p>
    <w:p w14:paraId="27EBCCE1" w14:textId="77777777" w:rsidR="002F46D6" w:rsidRPr="002F46D6" w:rsidRDefault="002F46D6" w:rsidP="00A64FA2">
      <w:pPr>
        <w:ind w:left="10" w:hanging="10"/>
        <w:jc w:val="center"/>
        <w:rPr>
          <w:rFonts w:cstheme="minorHAnsi"/>
          <w:b w:val="0"/>
          <w:bCs/>
          <w:color w:val="auto"/>
          <w:sz w:val="24"/>
          <w:szCs w:val="24"/>
        </w:rPr>
      </w:pPr>
    </w:p>
    <w:p w14:paraId="1C1F8917" w14:textId="77777777" w:rsidR="002F46D6" w:rsidRPr="00C65443" w:rsidRDefault="002F46D6" w:rsidP="00611331">
      <w:pPr>
        <w:suppressAutoHyphens/>
        <w:ind w:right="379"/>
        <w:jc w:val="both"/>
        <w:rPr>
          <w:rFonts w:cstheme="minorHAnsi"/>
          <w:color w:val="auto"/>
          <w:szCs w:val="28"/>
        </w:rPr>
      </w:pPr>
      <w:r w:rsidRPr="00C65443">
        <w:rPr>
          <w:rFonts w:cstheme="minorHAnsi"/>
          <w:color w:val="auto"/>
          <w:szCs w:val="28"/>
        </w:rPr>
        <w:t>Remonty dróg gruntowych - równiarka.</w:t>
      </w:r>
    </w:p>
    <w:p w14:paraId="00DAF76C" w14:textId="77777777" w:rsidR="002F46D6" w:rsidRPr="002F46D6" w:rsidRDefault="002F46D6" w:rsidP="00A64FA2">
      <w:pPr>
        <w:ind w:left="360" w:right="379"/>
        <w:jc w:val="both"/>
        <w:rPr>
          <w:rFonts w:cstheme="minorHAnsi"/>
          <w:b w:val="0"/>
          <w:bCs/>
          <w:color w:val="auto"/>
          <w:sz w:val="24"/>
          <w:szCs w:val="24"/>
        </w:rPr>
      </w:pPr>
      <w:r w:rsidRPr="002F46D6">
        <w:rPr>
          <w:rFonts w:cstheme="minorHAnsi"/>
          <w:b w:val="0"/>
          <w:bCs/>
          <w:color w:val="auto"/>
          <w:sz w:val="24"/>
          <w:szCs w:val="24"/>
        </w:rPr>
        <w:t xml:space="preserve">W roku 2023 na usługi równiarką została zawarta umowa z firmą Usługi Sprzętowo Transportowe Kacprzyk Marian, ul. Milejowska 46, 97-330 Sulejów - umowa MZK.BO.272.12.2023.D z dnia 30.03.2023, i umowa nr MZK.BO.272.20.2023.D z dnia 12.07.2023 r. </w:t>
      </w:r>
    </w:p>
    <w:p w14:paraId="6B52A952" w14:textId="77777777" w:rsidR="002F46D6" w:rsidRPr="002F46D6" w:rsidRDefault="002F46D6" w:rsidP="00A64FA2">
      <w:pPr>
        <w:ind w:left="284" w:right="379" w:hanging="284"/>
        <w:jc w:val="both"/>
        <w:rPr>
          <w:rFonts w:cstheme="minorHAnsi"/>
          <w:b w:val="0"/>
          <w:bCs/>
          <w:color w:val="auto"/>
          <w:sz w:val="24"/>
          <w:szCs w:val="24"/>
        </w:rPr>
      </w:pPr>
      <w:r w:rsidRPr="002F46D6">
        <w:rPr>
          <w:rFonts w:cstheme="minorHAnsi"/>
          <w:b w:val="0"/>
          <w:bCs/>
          <w:color w:val="auto"/>
          <w:sz w:val="24"/>
          <w:szCs w:val="24"/>
        </w:rPr>
        <w:t xml:space="preserve">      W ramach zawartych umów. Wykonano prace na  następujących odcinkach róg: </w:t>
      </w:r>
    </w:p>
    <w:p w14:paraId="5D36ACBE"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 xml:space="preserve">Sulejów: ul. Sadowa, Handlowa, Dobra Woda, Plac Targowy, Południowa, Lipowa , Topolowa, Brzozowa, JORPOLANA, </w:t>
      </w:r>
    </w:p>
    <w:p w14:paraId="158DE771"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 xml:space="preserve">Podklasztorze: ul. </w:t>
      </w:r>
      <w:proofErr w:type="spellStart"/>
      <w:r w:rsidRPr="002F46D6">
        <w:rPr>
          <w:rFonts w:cstheme="minorHAnsi"/>
          <w:b w:val="0"/>
          <w:bCs/>
          <w:color w:val="auto"/>
          <w:sz w:val="24"/>
          <w:szCs w:val="24"/>
        </w:rPr>
        <w:t>Starorzeczna</w:t>
      </w:r>
      <w:proofErr w:type="spellEnd"/>
      <w:r w:rsidRPr="002F46D6">
        <w:rPr>
          <w:rFonts w:cstheme="minorHAnsi"/>
          <w:b w:val="0"/>
          <w:bCs/>
          <w:color w:val="auto"/>
          <w:sz w:val="24"/>
          <w:szCs w:val="24"/>
        </w:rPr>
        <w:t>, Wypoczynkowa, Wczasowa.</w:t>
      </w:r>
    </w:p>
    <w:p w14:paraId="7FF49B89"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 xml:space="preserve">Przygłów: ul. Poprzeczna, </w:t>
      </w:r>
    </w:p>
    <w:p w14:paraId="65FFCD87"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Włodzimierzów: ul. Kasztanowa, Spacerowa, ul. Przygłów Las, Wrzosowa Sosnowa, Łączna,   Zdrowie (odc. nieutwardzony), ul. Rzeczna, ul. Leśna</w:t>
      </w:r>
    </w:p>
    <w:p w14:paraId="217CB080"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 xml:space="preserve">Uszczyn: ul. Modrzewiowa, Wrzosowa, Zielona, droga Uszczyn – Korytnica, odcinek łączący ul. Szkolną z  ul. Krawiecką.     </w:t>
      </w:r>
    </w:p>
    <w:p w14:paraId="478BED06"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Poniatów: ul. Akacjowa, Kasztanowa, Przedszkolna i Wschodnia.</w:t>
      </w:r>
    </w:p>
    <w:p w14:paraId="5E10E6CE"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Droga Kolonia Witów – Przygłów, Podkałek</w:t>
      </w:r>
    </w:p>
    <w:p w14:paraId="49734EB1"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Koło droga pod Lasem, ul. Kolska, droga przy OSP</w:t>
      </w:r>
    </w:p>
    <w:p w14:paraId="679EBEAE"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 xml:space="preserve">Drogi w m. </w:t>
      </w:r>
      <w:proofErr w:type="spellStart"/>
      <w:r w:rsidRPr="002F46D6">
        <w:rPr>
          <w:rFonts w:cstheme="minorHAnsi"/>
          <w:b w:val="0"/>
          <w:bCs/>
          <w:color w:val="auto"/>
          <w:sz w:val="24"/>
          <w:szCs w:val="24"/>
        </w:rPr>
        <w:t>Adelinów</w:t>
      </w:r>
      <w:proofErr w:type="spellEnd"/>
      <w:r w:rsidRPr="002F46D6">
        <w:rPr>
          <w:rFonts w:cstheme="minorHAnsi"/>
          <w:b w:val="0"/>
          <w:bCs/>
          <w:color w:val="auto"/>
          <w:sz w:val="24"/>
          <w:szCs w:val="24"/>
        </w:rPr>
        <w:t xml:space="preserve"> i Piotrów </w:t>
      </w:r>
    </w:p>
    <w:p w14:paraId="50060602"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Droga Łęczno – Łazy Dąbrowa</w:t>
      </w:r>
    </w:p>
    <w:p w14:paraId="12214AAE"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Łęczno droga za Nadleśnictwem</w:t>
      </w:r>
    </w:p>
    <w:p w14:paraId="223AA16C"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Ścinka i wyrównanie pobocza w Kłudzicach</w:t>
      </w:r>
    </w:p>
    <w:p w14:paraId="3E4F6628"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 xml:space="preserve">Barkowice: Malinowa, Cicha, Cyprysowa </w:t>
      </w:r>
    </w:p>
    <w:p w14:paraId="070ECFAC"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 xml:space="preserve">Drogi w m. Bilska Wola Kolonia . </w:t>
      </w:r>
    </w:p>
    <w:p w14:paraId="5E41A35E"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Biała drogi dojazdowe do pól</w:t>
      </w:r>
    </w:p>
    <w:p w14:paraId="17253B98" w14:textId="77777777" w:rsidR="002F46D6" w:rsidRPr="002F46D6" w:rsidRDefault="002F46D6">
      <w:pPr>
        <w:numPr>
          <w:ilvl w:val="0"/>
          <w:numId w:val="19"/>
        </w:numPr>
        <w:suppressAutoHyphens/>
        <w:ind w:right="379"/>
        <w:jc w:val="both"/>
        <w:rPr>
          <w:rFonts w:cstheme="minorHAnsi"/>
          <w:b w:val="0"/>
          <w:bCs/>
          <w:color w:val="auto"/>
          <w:sz w:val="24"/>
          <w:szCs w:val="24"/>
        </w:rPr>
      </w:pPr>
      <w:r w:rsidRPr="002F46D6">
        <w:rPr>
          <w:rFonts w:cstheme="minorHAnsi"/>
          <w:b w:val="0"/>
          <w:bCs/>
          <w:color w:val="auto"/>
          <w:sz w:val="24"/>
          <w:szCs w:val="24"/>
        </w:rPr>
        <w:t xml:space="preserve">Droga w m. Mikołajów, </w:t>
      </w:r>
      <w:proofErr w:type="spellStart"/>
      <w:r w:rsidRPr="002F46D6">
        <w:rPr>
          <w:rFonts w:cstheme="minorHAnsi"/>
          <w:b w:val="0"/>
          <w:bCs/>
          <w:color w:val="auto"/>
          <w:sz w:val="24"/>
          <w:szCs w:val="24"/>
        </w:rPr>
        <w:t>Podlubień</w:t>
      </w:r>
      <w:proofErr w:type="spellEnd"/>
    </w:p>
    <w:p w14:paraId="0A6C0605" w14:textId="77777777" w:rsidR="002F46D6" w:rsidRPr="002F46D6" w:rsidRDefault="002F46D6" w:rsidP="00A64FA2">
      <w:pPr>
        <w:ind w:left="284" w:right="379" w:hanging="284"/>
        <w:jc w:val="both"/>
        <w:rPr>
          <w:rFonts w:cstheme="minorHAnsi"/>
          <w:b w:val="0"/>
          <w:bCs/>
          <w:color w:val="auto"/>
          <w:sz w:val="24"/>
          <w:szCs w:val="24"/>
        </w:rPr>
      </w:pPr>
      <w:r w:rsidRPr="002F46D6">
        <w:rPr>
          <w:rFonts w:cstheme="minorHAnsi"/>
          <w:b w:val="0"/>
          <w:bCs/>
          <w:color w:val="auto"/>
          <w:sz w:val="24"/>
          <w:szCs w:val="24"/>
        </w:rPr>
        <w:t xml:space="preserve">      Łącznie 270,5 godz. pracy równiarki.</w:t>
      </w:r>
    </w:p>
    <w:p w14:paraId="6D2FB273" w14:textId="170AF6F2" w:rsidR="002F46D6" w:rsidRPr="002F46D6" w:rsidRDefault="002F46D6" w:rsidP="00A64FA2">
      <w:pPr>
        <w:ind w:left="284" w:right="379" w:hanging="284"/>
        <w:jc w:val="both"/>
        <w:rPr>
          <w:rFonts w:cstheme="minorHAnsi"/>
          <w:b w:val="0"/>
          <w:bCs/>
          <w:color w:val="auto"/>
          <w:sz w:val="24"/>
          <w:szCs w:val="24"/>
        </w:rPr>
      </w:pPr>
      <w:r w:rsidRPr="002F46D6">
        <w:rPr>
          <w:rFonts w:cstheme="minorHAnsi"/>
          <w:b w:val="0"/>
          <w:bCs/>
          <w:color w:val="auto"/>
          <w:sz w:val="24"/>
          <w:szCs w:val="24"/>
        </w:rPr>
        <w:lastRenderedPageBreak/>
        <w:t xml:space="preserve"> </w:t>
      </w:r>
    </w:p>
    <w:p w14:paraId="7C5D22A7" w14:textId="4AC1F01F" w:rsidR="00724F97" w:rsidRPr="002F46D6" w:rsidRDefault="00724F97" w:rsidP="00A64FA2">
      <w:pPr>
        <w:ind w:right="379"/>
        <w:jc w:val="both"/>
        <w:rPr>
          <w:rFonts w:cstheme="minorHAnsi"/>
          <w:b w:val="0"/>
          <w:bCs/>
          <w:color w:val="auto"/>
          <w:sz w:val="24"/>
          <w:szCs w:val="24"/>
        </w:rPr>
      </w:pPr>
      <w:r w:rsidRPr="00611331">
        <w:rPr>
          <w:rFonts w:cstheme="minorHAnsi"/>
          <w:b w:val="0"/>
          <w:bCs/>
          <w:noProof/>
          <w:color w:val="auto"/>
          <w:sz w:val="20"/>
          <w:szCs w:val="20"/>
          <w:lang w:eastAsia="pl-PL"/>
        </w:rPr>
        <w:drawing>
          <wp:anchor distT="0" distB="0" distL="114300" distR="114300" simplePos="0" relativeHeight="251671552" behindDoc="0" locked="0" layoutInCell="1" allowOverlap="1" wp14:anchorId="7C193A18" wp14:editId="0272D76A">
            <wp:simplePos x="0" y="0"/>
            <wp:positionH relativeFrom="column">
              <wp:posOffset>3487420</wp:posOffset>
            </wp:positionH>
            <wp:positionV relativeFrom="paragraph">
              <wp:posOffset>215265</wp:posOffset>
            </wp:positionV>
            <wp:extent cx="3124200" cy="3548380"/>
            <wp:effectExtent l="0" t="0" r="0" b="0"/>
            <wp:wrapSquare wrapText="bothSides"/>
            <wp:docPr id="2028687529"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l="3934" t="18976"/>
                    <a:stretch>
                      <a:fillRect/>
                    </a:stretch>
                  </pic:blipFill>
                  <pic:spPr bwMode="auto">
                    <a:xfrm>
                      <a:off x="0" y="0"/>
                      <a:ext cx="3124200" cy="354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331">
        <w:rPr>
          <w:rFonts w:cstheme="minorHAnsi"/>
          <w:b w:val="0"/>
          <w:bCs/>
          <w:noProof/>
          <w:color w:val="auto"/>
          <w:sz w:val="20"/>
          <w:szCs w:val="20"/>
          <w:lang w:eastAsia="pl-PL"/>
        </w:rPr>
        <w:drawing>
          <wp:anchor distT="0" distB="0" distL="114300" distR="114300" simplePos="0" relativeHeight="251670528" behindDoc="0" locked="0" layoutInCell="1" allowOverlap="1" wp14:anchorId="40F11757" wp14:editId="16CB2E96">
            <wp:simplePos x="0" y="0"/>
            <wp:positionH relativeFrom="column">
              <wp:posOffset>3810</wp:posOffset>
            </wp:positionH>
            <wp:positionV relativeFrom="paragraph">
              <wp:posOffset>215265</wp:posOffset>
            </wp:positionV>
            <wp:extent cx="3355975" cy="3548380"/>
            <wp:effectExtent l="0" t="0" r="0" b="0"/>
            <wp:wrapSquare wrapText="bothSides"/>
            <wp:docPr id="347841519"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5975" cy="354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331">
        <w:rPr>
          <w:rFonts w:cstheme="minorHAnsi"/>
          <w:b w:val="0"/>
          <w:bCs/>
          <w:color w:val="auto"/>
          <w:sz w:val="20"/>
          <w:szCs w:val="20"/>
        </w:rPr>
        <w:t xml:space="preserve">Rysunek </w:t>
      </w:r>
      <w:r w:rsidR="00611331" w:rsidRPr="00611331">
        <w:rPr>
          <w:rFonts w:cstheme="minorHAnsi"/>
          <w:b w:val="0"/>
          <w:bCs/>
          <w:color w:val="auto"/>
          <w:sz w:val="20"/>
          <w:szCs w:val="20"/>
        </w:rPr>
        <w:t>8</w:t>
      </w:r>
      <w:r w:rsidRPr="00611331">
        <w:rPr>
          <w:rFonts w:cstheme="minorHAnsi"/>
          <w:b w:val="0"/>
          <w:bCs/>
          <w:color w:val="auto"/>
          <w:sz w:val="20"/>
          <w:szCs w:val="20"/>
        </w:rPr>
        <w:t xml:space="preserve">. </w:t>
      </w:r>
      <w:r w:rsidR="002F46D6" w:rsidRPr="00611331">
        <w:rPr>
          <w:rFonts w:cstheme="minorHAnsi"/>
          <w:b w:val="0"/>
          <w:bCs/>
          <w:color w:val="auto"/>
          <w:sz w:val="20"/>
          <w:szCs w:val="20"/>
        </w:rPr>
        <w:t>ul. Akacjowa Poniatów</w:t>
      </w:r>
      <w:r>
        <w:rPr>
          <w:rFonts w:cstheme="minorHAnsi"/>
          <w:b w:val="0"/>
          <w:bCs/>
          <w:color w:val="auto"/>
          <w:sz w:val="24"/>
          <w:szCs w:val="24"/>
        </w:rPr>
        <w:tab/>
      </w:r>
      <w:r>
        <w:rPr>
          <w:rFonts w:cstheme="minorHAnsi"/>
          <w:b w:val="0"/>
          <w:bCs/>
          <w:color w:val="auto"/>
          <w:sz w:val="24"/>
          <w:szCs w:val="24"/>
        </w:rPr>
        <w:tab/>
      </w:r>
      <w:r>
        <w:rPr>
          <w:rFonts w:cstheme="minorHAnsi"/>
          <w:b w:val="0"/>
          <w:bCs/>
          <w:color w:val="auto"/>
          <w:sz w:val="24"/>
          <w:szCs w:val="24"/>
        </w:rPr>
        <w:tab/>
      </w:r>
      <w:r w:rsidR="00611331">
        <w:rPr>
          <w:rFonts w:cstheme="minorHAnsi"/>
          <w:b w:val="0"/>
          <w:bCs/>
          <w:color w:val="auto"/>
          <w:sz w:val="24"/>
          <w:szCs w:val="24"/>
        </w:rPr>
        <w:tab/>
      </w:r>
      <w:r w:rsidR="00611331">
        <w:rPr>
          <w:rFonts w:cstheme="minorHAnsi"/>
          <w:b w:val="0"/>
          <w:bCs/>
          <w:color w:val="auto"/>
          <w:sz w:val="24"/>
          <w:szCs w:val="24"/>
        </w:rPr>
        <w:tab/>
      </w:r>
      <w:r w:rsidRPr="00611331">
        <w:rPr>
          <w:rFonts w:cstheme="minorHAnsi"/>
          <w:b w:val="0"/>
          <w:bCs/>
          <w:color w:val="auto"/>
          <w:sz w:val="20"/>
          <w:szCs w:val="20"/>
        </w:rPr>
        <w:t xml:space="preserve">Rysunek </w:t>
      </w:r>
      <w:r w:rsidR="00611331" w:rsidRPr="00611331">
        <w:rPr>
          <w:rFonts w:cstheme="minorHAnsi"/>
          <w:b w:val="0"/>
          <w:bCs/>
          <w:color w:val="auto"/>
          <w:sz w:val="20"/>
          <w:szCs w:val="20"/>
        </w:rPr>
        <w:t>9</w:t>
      </w:r>
      <w:r w:rsidRPr="00611331">
        <w:rPr>
          <w:rFonts w:cstheme="minorHAnsi"/>
          <w:b w:val="0"/>
          <w:bCs/>
          <w:color w:val="auto"/>
          <w:sz w:val="20"/>
          <w:szCs w:val="20"/>
        </w:rPr>
        <w:t>. ul. Kasztanowa Poniatów</w:t>
      </w:r>
    </w:p>
    <w:p w14:paraId="641E6C28" w14:textId="77777777" w:rsidR="00685639" w:rsidRPr="00685639" w:rsidRDefault="00685639" w:rsidP="00685639">
      <w:pPr>
        <w:ind w:left="284" w:right="379" w:hanging="284"/>
        <w:jc w:val="both"/>
        <w:rPr>
          <w:rFonts w:cstheme="minorHAnsi"/>
          <w:b w:val="0"/>
          <w:bCs/>
          <w:color w:val="auto"/>
          <w:sz w:val="20"/>
          <w:szCs w:val="20"/>
        </w:rPr>
      </w:pPr>
      <w:r w:rsidRPr="00685639">
        <w:rPr>
          <w:rFonts w:cstheme="minorHAnsi"/>
          <w:b w:val="0"/>
          <w:bCs/>
          <w:color w:val="auto"/>
          <w:sz w:val="20"/>
          <w:szCs w:val="20"/>
        </w:rPr>
        <w:t xml:space="preserve">Źródło MZK Sulejów </w:t>
      </w:r>
      <w:r>
        <w:rPr>
          <w:rFonts w:cstheme="minorHAnsi"/>
          <w:b w:val="0"/>
          <w:bCs/>
          <w:color w:val="auto"/>
          <w:sz w:val="20"/>
          <w:szCs w:val="20"/>
        </w:rPr>
        <w:tab/>
      </w:r>
      <w:r>
        <w:rPr>
          <w:rFonts w:cstheme="minorHAnsi"/>
          <w:b w:val="0"/>
          <w:bCs/>
          <w:color w:val="auto"/>
          <w:sz w:val="20"/>
          <w:szCs w:val="20"/>
        </w:rPr>
        <w:tab/>
      </w:r>
      <w:r>
        <w:rPr>
          <w:rFonts w:cstheme="minorHAnsi"/>
          <w:b w:val="0"/>
          <w:bCs/>
          <w:color w:val="auto"/>
          <w:sz w:val="20"/>
          <w:szCs w:val="20"/>
        </w:rPr>
        <w:tab/>
      </w:r>
      <w:r>
        <w:rPr>
          <w:rFonts w:cstheme="minorHAnsi"/>
          <w:b w:val="0"/>
          <w:bCs/>
          <w:color w:val="auto"/>
          <w:sz w:val="20"/>
          <w:szCs w:val="20"/>
        </w:rPr>
        <w:tab/>
      </w:r>
      <w:r>
        <w:rPr>
          <w:rFonts w:cstheme="minorHAnsi"/>
          <w:b w:val="0"/>
          <w:bCs/>
          <w:color w:val="auto"/>
          <w:sz w:val="20"/>
          <w:szCs w:val="20"/>
        </w:rPr>
        <w:tab/>
      </w:r>
      <w:r>
        <w:rPr>
          <w:rFonts w:cstheme="minorHAnsi"/>
          <w:b w:val="0"/>
          <w:bCs/>
          <w:color w:val="auto"/>
          <w:sz w:val="20"/>
          <w:szCs w:val="20"/>
        </w:rPr>
        <w:tab/>
      </w:r>
      <w:r w:rsidRPr="00685639">
        <w:rPr>
          <w:rFonts w:cstheme="minorHAnsi"/>
          <w:b w:val="0"/>
          <w:bCs/>
          <w:color w:val="auto"/>
          <w:sz w:val="20"/>
          <w:szCs w:val="20"/>
        </w:rPr>
        <w:t xml:space="preserve">Źródło MZK Sulejów </w:t>
      </w:r>
    </w:p>
    <w:p w14:paraId="59DDCE4D" w14:textId="7E281797" w:rsidR="002F46D6" w:rsidRPr="00685639" w:rsidRDefault="002F46D6" w:rsidP="00A64FA2">
      <w:pPr>
        <w:ind w:left="284" w:right="379" w:hanging="284"/>
        <w:jc w:val="both"/>
        <w:rPr>
          <w:rFonts w:cstheme="minorHAnsi"/>
          <w:b w:val="0"/>
          <w:bCs/>
          <w:color w:val="auto"/>
          <w:sz w:val="20"/>
          <w:szCs w:val="20"/>
        </w:rPr>
      </w:pPr>
    </w:p>
    <w:p w14:paraId="228037EB" w14:textId="1584C373" w:rsidR="00A64FA2" w:rsidRPr="00A64FA2" w:rsidRDefault="00724F97" w:rsidP="00685639">
      <w:pPr>
        <w:spacing w:line="240" w:lineRule="auto"/>
        <w:ind w:right="380"/>
        <w:jc w:val="both"/>
        <w:rPr>
          <w:rFonts w:eastAsia="Times New Roman"/>
          <w:b w:val="0"/>
          <w:color w:val="auto"/>
          <w:sz w:val="20"/>
          <w:szCs w:val="20"/>
        </w:rPr>
      </w:pPr>
      <w:r w:rsidRPr="00611331">
        <w:rPr>
          <w:rFonts w:cstheme="minorHAnsi"/>
          <w:b w:val="0"/>
          <w:bCs/>
          <w:noProof/>
          <w:color w:val="auto"/>
          <w:sz w:val="20"/>
          <w:szCs w:val="20"/>
          <w:lang w:eastAsia="pl-PL"/>
        </w:rPr>
        <w:drawing>
          <wp:anchor distT="0" distB="0" distL="114300" distR="114300" simplePos="0" relativeHeight="251673600" behindDoc="0" locked="0" layoutInCell="1" allowOverlap="1" wp14:anchorId="3DDAC0B9" wp14:editId="5ADCDEEA">
            <wp:simplePos x="0" y="0"/>
            <wp:positionH relativeFrom="column">
              <wp:posOffset>3487420</wp:posOffset>
            </wp:positionH>
            <wp:positionV relativeFrom="paragraph">
              <wp:posOffset>271145</wp:posOffset>
            </wp:positionV>
            <wp:extent cx="3124200" cy="2856230"/>
            <wp:effectExtent l="0" t="0" r="0" b="1270"/>
            <wp:wrapSquare wrapText="bothSides"/>
            <wp:docPr id="835300577"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285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331">
        <w:rPr>
          <w:rFonts w:cstheme="minorHAnsi"/>
          <w:b w:val="0"/>
          <w:bCs/>
          <w:noProof/>
          <w:color w:val="auto"/>
          <w:sz w:val="20"/>
          <w:szCs w:val="20"/>
          <w:lang w:eastAsia="pl-PL"/>
        </w:rPr>
        <w:drawing>
          <wp:anchor distT="0" distB="0" distL="114300" distR="114300" simplePos="0" relativeHeight="251672576" behindDoc="0" locked="0" layoutInCell="1" allowOverlap="1" wp14:anchorId="6ED6B496" wp14:editId="31181327">
            <wp:simplePos x="0" y="0"/>
            <wp:positionH relativeFrom="column">
              <wp:posOffset>-60960</wp:posOffset>
            </wp:positionH>
            <wp:positionV relativeFrom="paragraph">
              <wp:posOffset>271145</wp:posOffset>
            </wp:positionV>
            <wp:extent cx="3460115" cy="2851785"/>
            <wp:effectExtent l="0" t="0" r="6985" b="5715"/>
            <wp:wrapSquare wrapText="bothSides"/>
            <wp:docPr id="118479608"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0115"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331">
        <w:rPr>
          <w:rFonts w:cstheme="minorHAnsi"/>
          <w:b w:val="0"/>
          <w:bCs/>
          <w:color w:val="auto"/>
          <w:sz w:val="20"/>
          <w:szCs w:val="20"/>
        </w:rPr>
        <w:t xml:space="preserve">Rysunek </w:t>
      </w:r>
      <w:r w:rsidR="00611331" w:rsidRPr="00611331">
        <w:rPr>
          <w:rFonts w:cstheme="minorHAnsi"/>
          <w:b w:val="0"/>
          <w:bCs/>
          <w:color w:val="auto"/>
          <w:sz w:val="20"/>
          <w:szCs w:val="20"/>
        </w:rPr>
        <w:t>10</w:t>
      </w:r>
      <w:r w:rsidRPr="00611331">
        <w:rPr>
          <w:rFonts w:cstheme="minorHAnsi"/>
          <w:b w:val="0"/>
          <w:bCs/>
          <w:color w:val="auto"/>
          <w:sz w:val="20"/>
          <w:szCs w:val="20"/>
        </w:rPr>
        <w:t xml:space="preserve">. </w:t>
      </w:r>
      <w:r w:rsidR="002F46D6" w:rsidRPr="00611331">
        <w:rPr>
          <w:rFonts w:cstheme="minorHAnsi"/>
          <w:b w:val="0"/>
          <w:bCs/>
          <w:color w:val="auto"/>
          <w:sz w:val="20"/>
          <w:szCs w:val="20"/>
        </w:rPr>
        <w:t>Koło ul. Kolska</w:t>
      </w:r>
      <w:r w:rsidR="00A64FA2">
        <w:rPr>
          <w:rFonts w:cstheme="minorHAnsi"/>
          <w:b w:val="0"/>
          <w:bCs/>
          <w:color w:val="auto"/>
          <w:sz w:val="24"/>
          <w:szCs w:val="24"/>
        </w:rPr>
        <w:tab/>
      </w:r>
      <w:r w:rsidR="00A64FA2">
        <w:rPr>
          <w:rFonts w:cstheme="minorHAnsi"/>
          <w:b w:val="0"/>
          <w:bCs/>
          <w:color w:val="auto"/>
          <w:sz w:val="24"/>
          <w:szCs w:val="24"/>
        </w:rPr>
        <w:tab/>
      </w:r>
      <w:r w:rsidR="00A64FA2">
        <w:rPr>
          <w:rFonts w:cstheme="minorHAnsi"/>
          <w:b w:val="0"/>
          <w:bCs/>
          <w:color w:val="auto"/>
          <w:sz w:val="24"/>
          <w:szCs w:val="24"/>
        </w:rPr>
        <w:tab/>
      </w:r>
      <w:r w:rsidR="00A64FA2">
        <w:rPr>
          <w:rFonts w:cstheme="minorHAnsi"/>
          <w:b w:val="0"/>
          <w:bCs/>
          <w:color w:val="auto"/>
          <w:sz w:val="24"/>
          <w:szCs w:val="24"/>
        </w:rPr>
        <w:tab/>
      </w:r>
      <w:r w:rsidR="00A64FA2">
        <w:rPr>
          <w:rFonts w:cstheme="minorHAnsi"/>
          <w:b w:val="0"/>
          <w:bCs/>
          <w:color w:val="auto"/>
          <w:sz w:val="24"/>
          <w:szCs w:val="24"/>
        </w:rPr>
        <w:tab/>
      </w:r>
      <w:r w:rsidR="00A64FA2" w:rsidRPr="00611331">
        <w:rPr>
          <w:rFonts w:cstheme="minorHAnsi"/>
          <w:b w:val="0"/>
          <w:bCs/>
          <w:color w:val="auto"/>
          <w:sz w:val="20"/>
          <w:szCs w:val="20"/>
        </w:rPr>
        <w:t xml:space="preserve">Rysunek </w:t>
      </w:r>
      <w:r w:rsidR="00611331" w:rsidRPr="00611331">
        <w:rPr>
          <w:rFonts w:cstheme="minorHAnsi"/>
          <w:b w:val="0"/>
          <w:bCs/>
          <w:color w:val="auto"/>
          <w:sz w:val="20"/>
          <w:szCs w:val="20"/>
        </w:rPr>
        <w:t>11</w:t>
      </w:r>
      <w:r w:rsidR="00A64FA2" w:rsidRPr="00611331">
        <w:rPr>
          <w:rFonts w:cstheme="minorHAnsi"/>
          <w:b w:val="0"/>
          <w:bCs/>
          <w:color w:val="auto"/>
          <w:sz w:val="20"/>
          <w:szCs w:val="20"/>
        </w:rPr>
        <w:t xml:space="preserve">. </w:t>
      </w:r>
      <w:r w:rsidR="00A64FA2" w:rsidRPr="00611331">
        <w:rPr>
          <w:b w:val="0"/>
          <w:color w:val="auto"/>
          <w:sz w:val="20"/>
          <w:szCs w:val="20"/>
        </w:rPr>
        <w:t>ul. Rzeczna Włodzimierzów.</w:t>
      </w:r>
    </w:p>
    <w:p w14:paraId="1BB2E96A" w14:textId="77777777" w:rsidR="00685639" w:rsidRPr="00685639" w:rsidRDefault="00685639" w:rsidP="00685639">
      <w:pPr>
        <w:ind w:left="284" w:right="379" w:hanging="284"/>
        <w:jc w:val="both"/>
        <w:rPr>
          <w:rFonts w:cstheme="minorHAnsi"/>
          <w:b w:val="0"/>
          <w:bCs/>
          <w:color w:val="auto"/>
          <w:sz w:val="20"/>
          <w:szCs w:val="20"/>
        </w:rPr>
      </w:pPr>
      <w:r w:rsidRPr="00685639">
        <w:rPr>
          <w:rFonts w:cstheme="minorHAnsi"/>
          <w:b w:val="0"/>
          <w:bCs/>
          <w:color w:val="auto"/>
          <w:sz w:val="20"/>
          <w:szCs w:val="20"/>
        </w:rPr>
        <w:t xml:space="preserve">Źródło MZK Sulejów </w:t>
      </w:r>
      <w:r>
        <w:rPr>
          <w:rFonts w:cstheme="minorHAnsi"/>
          <w:b w:val="0"/>
          <w:bCs/>
          <w:color w:val="auto"/>
          <w:sz w:val="20"/>
          <w:szCs w:val="20"/>
        </w:rPr>
        <w:tab/>
      </w:r>
      <w:r>
        <w:rPr>
          <w:rFonts w:cstheme="minorHAnsi"/>
          <w:b w:val="0"/>
          <w:bCs/>
          <w:color w:val="auto"/>
          <w:sz w:val="20"/>
          <w:szCs w:val="20"/>
        </w:rPr>
        <w:tab/>
      </w:r>
      <w:r>
        <w:rPr>
          <w:rFonts w:cstheme="minorHAnsi"/>
          <w:b w:val="0"/>
          <w:bCs/>
          <w:color w:val="auto"/>
          <w:sz w:val="20"/>
          <w:szCs w:val="20"/>
        </w:rPr>
        <w:tab/>
      </w:r>
      <w:r>
        <w:rPr>
          <w:rFonts w:cstheme="minorHAnsi"/>
          <w:b w:val="0"/>
          <w:bCs/>
          <w:color w:val="auto"/>
          <w:sz w:val="20"/>
          <w:szCs w:val="20"/>
        </w:rPr>
        <w:tab/>
      </w:r>
      <w:r>
        <w:rPr>
          <w:rFonts w:cstheme="minorHAnsi"/>
          <w:b w:val="0"/>
          <w:bCs/>
          <w:color w:val="auto"/>
          <w:sz w:val="20"/>
          <w:szCs w:val="20"/>
        </w:rPr>
        <w:tab/>
      </w:r>
      <w:r>
        <w:rPr>
          <w:rFonts w:cstheme="minorHAnsi"/>
          <w:b w:val="0"/>
          <w:bCs/>
          <w:color w:val="auto"/>
          <w:sz w:val="20"/>
          <w:szCs w:val="20"/>
        </w:rPr>
        <w:tab/>
      </w:r>
      <w:r w:rsidRPr="00685639">
        <w:rPr>
          <w:rFonts w:cstheme="minorHAnsi"/>
          <w:b w:val="0"/>
          <w:bCs/>
          <w:color w:val="auto"/>
          <w:sz w:val="20"/>
          <w:szCs w:val="20"/>
        </w:rPr>
        <w:t xml:space="preserve">Źródło MZK Sulejów </w:t>
      </w:r>
    </w:p>
    <w:p w14:paraId="631DEC9F" w14:textId="39B154D6" w:rsidR="00685639" w:rsidRPr="00685639" w:rsidRDefault="00685639" w:rsidP="00685639">
      <w:pPr>
        <w:ind w:right="379"/>
        <w:jc w:val="both"/>
        <w:rPr>
          <w:rFonts w:cstheme="minorHAnsi"/>
          <w:b w:val="0"/>
          <w:bCs/>
          <w:color w:val="auto"/>
          <w:sz w:val="20"/>
          <w:szCs w:val="20"/>
        </w:rPr>
      </w:pPr>
    </w:p>
    <w:p w14:paraId="7A1AB3E7" w14:textId="77777777" w:rsidR="00A64FA2" w:rsidRPr="002F46D6" w:rsidRDefault="00A64FA2" w:rsidP="00685639">
      <w:pPr>
        <w:ind w:right="379"/>
        <w:jc w:val="both"/>
        <w:rPr>
          <w:rFonts w:cstheme="minorHAnsi"/>
          <w:b w:val="0"/>
          <w:bCs/>
          <w:color w:val="auto"/>
          <w:sz w:val="24"/>
          <w:szCs w:val="24"/>
        </w:rPr>
      </w:pPr>
    </w:p>
    <w:p w14:paraId="1475CE53" w14:textId="77777777" w:rsidR="002F46D6" w:rsidRPr="00C65443" w:rsidRDefault="002F46D6">
      <w:pPr>
        <w:numPr>
          <w:ilvl w:val="0"/>
          <w:numId w:val="18"/>
        </w:numPr>
        <w:suppressAutoHyphens/>
        <w:ind w:right="379"/>
        <w:jc w:val="both"/>
        <w:rPr>
          <w:rFonts w:cstheme="minorHAnsi"/>
          <w:color w:val="auto"/>
          <w:szCs w:val="28"/>
        </w:rPr>
      </w:pPr>
      <w:r w:rsidRPr="00C65443">
        <w:rPr>
          <w:rFonts w:cstheme="minorHAnsi"/>
          <w:color w:val="auto"/>
          <w:szCs w:val="28"/>
        </w:rPr>
        <w:t xml:space="preserve">Remonty dróg gruntowych - zakup kruszywa. </w:t>
      </w:r>
    </w:p>
    <w:p w14:paraId="0678FA62" w14:textId="77777777" w:rsidR="002F46D6" w:rsidRPr="002F46D6" w:rsidRDefault="002F46D6" w:rsidP="00A64FA2">
      <w:pPr>
        <w:ind w:left="360" w:right="379"/>
        <w:jc w:val="both"/>
        <w:rPr>
          <w:rFonts w:cstheme="minorHAnsi"/>
          <w:b w:val="0"/>
          <w:bCs/>
          <w:color w:val="auto"/>
          <w:sz w:val="24"/>
          <w:szCs w:val="24"/>
        </w:rPr>
      </w:pPr>
      <w:r w:rsidRPr="002F46D6">
        <w:rPr>
          <w:rFonts w:cstheme="minorHAnsi"/>
          <w:b w:val="0"/>
          <w:bCs/>
          <w:color w:val="auto"/>
          <w:sz w:val="24"/>
          <w:szCs w:val="24"/>
        </w:rPr>
        <w:t xml:space="preserve">Na potrzeby MZK w Sulejowie i w ramach środków zabezpieczonych przez Sołectwa.  Umowa MZK.BO.272.04.2023.D z dnia 25.01.2023 na dostawę kruszywa dolomitowego na drogi gminne </w:t>
      </w:r>
      <w:r w:rsidRPr="002F46D6">
        <w:rPr>
          <w:rFonts w:cstheme="minorHAnsi"/>
          <w:b w:val="0"/>
          <w:bCs/>
          <w:color w:val="auto"/>
          <w:sz w:val="24"/>
          <w:szCs w:val="24"/>
        </w:rPr>
        <w:lastRenderedPageBreak/>
        <w:t xml:space="preserve">i wewnętrzne została zawarta z firmą  PHU ” </w:t>
      </w:r>
      <w:proofErr w:type="spellStart"/>
      <w:r w:rsidRPr="002F46D6">
        <w:rPr>
          <w:rFonts w:cstheme="minorHAnsi"/>
          <w:b w:val="0"/>
          <w:bCs/>
          <w:color w:val="auto"/>
          <w:sz w:val="24"/>
          <w:szCs w:val="24"/>
        </w:rPr>
        <w:t>Carex</w:t>
      </w:r>
      <w:proofErr w:type="spellEnd"/>
      <w:r w:rsidRPr="002F46D6">
        <w:rPr>
          <w:rFonts w:cstheme="minorHAnsi"/>
          <w:b w:val="0"/>
          <w:bCs/>
          <w:color w:val="auto"/>
          <w:sz w:val="24"/>
          <w:szCs w:val="24"/>
        </w:rPr>
        <w:t xml:space="preserve"> "Grzegorz Domagała Morawica. Umowa została zrealizowana. </w:t>
      </w:r>
    </w:p>
    <w:p w14:paraId="6A2A25DD" w14:textId="77777777" w:rsidR="002F46D6" w:rsidRPr="002F46D6" w:rsidRDefault="002F46D6" w:rsidP="00A64FA2">
      <w:pPr>
        <w:ind w:left="360" w:right="379"/>
        <w:jc w:val="both"/>
        <w:rPr>
          <w:rFonts w:cstheme="minorHAnsi"/>
          <w:b w:val="0"/>
          <w:bCs/>
          <w:color w:val="auto"/>
          <w:sz w:val="24"/>
          <w:szCs w:val="24"/>
        </w:rPr>
      </w:pPr>
      <w:r w:rsidRPr="002F46D6">
        <w:rPr>
          <w:rFonts w:cstheme="minorHAnsi"/>
          <w:b w:val="0"/>
          <w:bCs/>
          <w:color w:val="auto"/>
          <w:sz w:val="24"/>
          <w:szCs w:val="24"/>
        </w:rPr>
        <w:t>Zakupiono następujące ilości kruszywa:</w:t>
      </w:r>
    </w:p>
    <w:p w14:paraId="6DFB8C30" w14:textId="77777777" w:rsidR="002F46D6" w:rsidRPr="002F46D6" w:rsidRDefault="002F46D6">
      <w:pPr>
        <w:numPr>
          <w:ilvl w:val="0"/>
          <w:numId w:val="20"/>
        </w:numPr>
        <w:suppressAutoHyphens/>
        <w:ind w:right="379"/>
        <w:jc w:val="both"/>
        <w:rPr>
          <w:rFonts w:cstheme="minorHAnsi"/>
          <w:b w:val="0"/>
          <w:bCs/>
          <w:color w:val="auto"/>
          <w:sz w:val="24"/>
          <w:szCs w:val="24"/>
        </w:rPr>
      </w:pPr>
      <w:r w:rsidRPr="002F46D6">
        <w:rPr>
          <w:rFonts w:cstheme="minorHAnsi"/>
          <w:b w:val="0"/>
          <w:bCs/>
          <w:color w:val="auto"/>
          <w:sz w:val="24"/>
          <w:szCs w:val="24"/>
        </w:rPr>
        <w:t>MZK:  315,00 Mg kruszywa 4-31,5 mm.</w:t>
      </w:r>
    </w:p>
    <w:p w14:paraId="663E05C5" w14:textId="77777777" w:rsidR="002F46D6" w:rsidRPr="002F46D6" w:rsidRDefault="002F46D6">
      <w:pPr>
        <w:numPr>
          <w:ilvl w:val="0"/>
          <w:numId w:val="20"/>
        </w:numPr>
        <w:suppressAutoHyphens/>
        <w:ind w:right="379"/>
        <w:jc w:val="both"/>
        <w:rPr>
          <w:rFonts w:cstheme="minorHAnsi"/>
          <w:b w:val="0"/>
          <w:bCs/>
          <w:color w:val="auto"/>
          <w:sz w:val="24"/>
          <w:szCs w:val="24"/>
        </w:rPr>
      </w:pPr>
      <w:r w:rsidRPr="002F46D6">
        <w:rPr>
          <w:rFonts w:cstheme="minorHAnsi"/>
          <w:b w:val="0"/>
          <w:bCs/>
          <w:color w:val="auto"/>
          <w:sz w:val="24"/>
          <w:szCs w:val="24"/>
        </w:rPr>
        <w:t>FS:      185,00 Mg kruszywa 4-31,5 mm.</w:t>
      </w:r>
    </w:p>
    <w:p w14:paraId="74704BFA" w14:textId="77777777" w:rsidR="002F46D6" w:rsidRPr="002F46D6" w:rsidRDefault="002F46D6" w:rsidP="00A64FA2">
      <w:pPr>
        <w:ind w:left="400" w:right="379"/>
        <w:jc w:val="both"/>
        <w:rPr>
          <w:rFonts w:cstheme="minorHAnsi"/>
          <w:b w:val="0"/>
          <w:bCs/>
          <w:color w:val="auto"/>
          <w:sz w:val="24"/>
          <w:szCs w:val="24"/>
        </w:rPr>
      </w:pPr>
      <w:r w:rsidRPr="002F46D6">
        <w:rPr>
          <w:rFonts w:cstheme="minorHAnsi"/>
          <w:b w:val="0"/>
          <w:bCs/>
          <w:color w:val="auto"/>
          <w:sz w:val="24"/>
          <w:szCs w:val="24"/>
        </w:rPr>
        <w:t xml:space="preserve">Kruszywo częściowo zostało przewiezione na drogi na których pracowała równiarka, pozostałym kruszywem na bieżąco są uzupełniane ubytki w nawierzchni dróg gruntowych na terenie Gminy. </w:t>
      </w:r>
    </w:p>
    <w:p w14:paraId="131FA7DD" w14:textId="77777777" w:rsidR="002F46D6" w:rsidRPr="002F46D6" w:rsidRDefault="002F46D6" w:rsidP="00A64FA2">
      <w:pPr>
        <w:ind w:left="400" w:right="379"/>
        <w:jc w:val="both"/>
        <w:rPr>
          <w:rFonts w:cstheme="minorHAnsi"/>
          <w:b w:val="0"/>
          <w:bCs/>
          <w:color w:val="auto"/>
          <w:sz w:val="24"/>
          <w:szCs w:val="24"/>
        </w:rPr>
      </w:pPr>
      <w:r w:rsidRPr="002F46D6">
        <w:rPr>
          <w:rFonts w:cstheme="minorHAnsi"/>
          <w:b w:val="0"/>
          <w:bCs/>
          <w:color w:val="auto"/>
          <w:sz w:val="24"/>
          <w:szCs w:val="24"/>
        </w:rPr>
        <w:t>W ramach bieżącego utrzymania kruszywo wykorzystano również na :</w:t>
      </w:r>
    </w:p>
    <w:p w14:paraId="40778E72" w14:textId="77777777" w:rsidR="002F46D6" w:rsidRPr="002F46D6" w:rsidRDefault="002F46D6">
      <w:pPr>
        <w:numPr>
          <w:ilvl w:val="0"/>
          <w:numId w:val="21"/>
        </w:numPr>
        <w:jc w:val="both"/>
        <w:rPr>
          <w:rFonts w:cstheme="minorHAnsi"/>
          <w:b w:val="0"/>
          <w:bCs/>
          <w:color w:val="auto"/>
          <w:sz w:val="24"/>
          <w:szCs w:val="24"/>
        </w:rPr>
      </w:pPr>
      <w:r w:rsidRPr="002F46D6">
        <w:rPr>
          <w:rFonts w:cstheme="minorHAnsi"/>
          <w:b w:val="0"/>
          <w:bCs/>
          <w:color w:val="auto"/>
          <w:sz w:val="24"/>
          <w:szCs w:val="24"/>
        </w:rPr>
        <w:t xml:space="preserve">naprawę poboczy drogi gminnej w m. Kałek,  </w:t>
      </w:r>
    </w:p>
    <w:p w14:paraId="45A077FE" w14:textId="77777777" w:rsidR="002F46D6" w:rsidRPr="002F46D6" w:rsidRDefault="002F46D6">
      <w:pPr>
        <w:numPr>
          <w:ilvl w:val="0"/>
          <w:numId w:val="21"/>
        </w:numPr>
        <w:jc w:val="both"/>
        <w:rPr>
          <w:rFonts w:cstheme="minorHAnsi"/>
          <w:b w:val="0"/>
          <w:bCs/>
          <w:color w:val="auto"/>
          <w:sz w:val="24"/>
          <w:szCs w:val="24"/>
        </w:rPr>
      </w:pPr>
      <w:r w:rsidRPr="002F46D6">
        <w:rPr>
          <w:rFonts w:cstheme="minorHAnsi"/>
          <w:b w:val="0"/>
          <w:bCs/>
          <w:color w:val="auto"/>
          <w:sz w:val="24"/>
          <w:szCs w:val="24"/>
        </w:rPr>
        <w:t>naprawę poboczy drogi gminnej Witów – Kłudzic</w:t>
      </w:r>
    </w:p>
    <w:p w14:paraId="3828172D" w14:textId="77777777" w:rsidR="002F46D6" w:rsidRPr="00C65443" w:rsidRDefault="002F46D6">
      <w:pPr>
        <w:numPr>
          <w:ilvl w:val="0"/>
          <w:numId w:val="18"/>
        </w:numPr>
        <w:suppressAutoHyphens/>
        <w:ind w:right="379"/>
        <w:jc w:val="both"/>
        <w:rPr>
          <w:rFonts w:cstheme="minorHAnsi"/>
          <w:color w:val="auto"/>
          <w:szCs w:val="28"/>
        </w:rPr>
      </w:pPr>
      <w:r w:rsidRPr="00C65443">
        <w:rPr>
          <w:rFonts w:cstheme="minorHAnsi"/>
          <w:color w:val="auto"/>
          <w:szCs w:val="28"/>
        </w:rPr>
        <w:t xml:space="preserve">Remonty cząstkowe nawierzchni bitumicznych. </w:t>
      </w:r>
    </w:p>
    <w:p w14:paraId="750DF342" w14:textId="77777777" w:rsidR="002F46D6" w:rsidRPr="002F46D6" w:rsidRDefault="002F46D6" w:rsidP="00A64FA2">
      <w:pPr>
        <w:ind w:left="360"/>
        <w:jc w:val="both"/>
        <w:rPr>
          <w:rFonts w:cstheme="minorHAnsi"/>
          <w:b w:val="0"/>
          <w:bCs/>
          <w:color w:val="auto"/>
          <w:sz w:val="24"/>
          <w:szCs w:val="24"/>
        </w:rPr>
      </w:pPr>
      <w:r w:rsidRPr="002F46D6">
        <w:rPr>
          <w:rFonts w:cstheme="minorHAnsi"/>
          <w:b w:val="0"/>
          <w:bCs/>
          <w:color w:val="auto"/>
          <w:sz w:val="24"/>
          <w:szCs w:val="24"/>
        </w:rPr>
        <w:t xml:space="preserve">W bieżącym roku pracownicy MZK </w:t>
      </w:r>
      <w:proofErr w:type="spellStart"/>
      <w:r w:rsidRPr="002F46D6">
        <w:rPr>
          <w:rFonts w:cstheme="minorHAnsi"/>
          <w:b w:val="0"/>
          <w:bCs/>
          <w:color w:val="auto"/>
          <w:sz w:val="24"/>
          <w:szCs w:val="24"/>
        </w:rPr>
        <w:t>recyklerm</w:t>
      </w:r>
      <w:proofErr w:type="spellEnd"/>
      <w:r w:rsidRPr="002F46D6">
        <w:rPr>
          <w:rFonts w:cstheme="minorHAnsi"/>
          <w:b w:val="0"/>
          <w:bCs/>
          <w:color w:val="auto"/>
          <w:sz w:val="24"/>
          <w:szCs w:val="24"/>
        </w:rPr>
        <w:t xml:space="preserve"> wykonali 988,59 m</w:t>
      </w:r>
      <w:r w:rsidRPr="002F46D6">
        <w:rPr>
          <w:rFonts w:cstheme="minorHAnsi"/>
          <w:b w:val="0"/>
          <w:bCs/>
          <w:color w:val="auto"/>
          <w:sz w:val="24"/>
          <w:szCs w:val="24"/>
          <w:vertAlign w:val="superscript"/>
        </w:rPr>
        <w:t xml:space="preserve">2 </w:t>
      </w:r>
      <w:r w:rsidRPr="002F46D6">
        <w:rPr>
          <w:rFonts w:cstheme="minorHAnsi"/>
          <w:b w:val="0"/>
          <w:bCs/>
          <w:color w:val="auto"/>
          <w:sz w:val="24"/>
          <w:szCs w:val="24"/>
        </w:rPr>
        <w:t xml:space="preserve"> remontów cząstkowych nawierzchni bitumicznych  oraz 320 m2 masą asfaltową na zimno na terenie miasta i gminy Sulejów w tym: </w:t>
      </w:r>
    </w:p>
    <w:p w14:paraId="333A29FB" w14:textId="77777777" w:rsidR="002F46D6" w:rsidRPr="002F46D6" w:rsidRDefault="002F46D6">
      <w:pPr>
        <w:numPr>
          <w:ilvl w:val="0"/>
          <w:numId w:val="22"/>
        </w:numPr>
        <w:jc w:val="both"/>
        <w:rPr>
          <w:rFonts w:cstheme="minorHAnsi"/>
          <w:b w:val="0"/>
          <w:bCs/>
          <w:color w:val="auto"/>
          <w:sz w:val="24"/>
          <w:szCs w:val="24"/>
        </w:rPr>
      </w:pPr>
      <w:r w:rsidRPr="002F46D6">
        <w:rPr>
          <w:rFonts w:cstheme="minorHAnsi"/>
          <w:b w:val="0"/>
          <w:bCs/>
          <w:color w:val="auto"/>
          <w:sz w:val="24"/>
          <w:szCs w:val="24"/>
        </w:rPr>
        <w:t>Sulejów, ul. Psarskiego – 367,30 m2</w:t>
      </w:r>
    </w:p>
    <w:p w14:paraId="59695787" w14:textId="77777777" w:rsidR="002F46D6" w:rsidRPr="002F46D6" w:rsidRDefault="002F46D6">
      <w:pPr>
        <w:numPr>
          <w:ilvl w:val="0"/>
          <w:numId w:val="22"/>
        </w:numPr>
        <w:jc w:val="both"/>
        <w:rPr>
          <w:rFonts w:cstheme="minorHAnsi"/>
          <w:b w:val="0"/>
          <w:bCs/>
          <w:color w:val="auto"/>
          <w:sz w:val="24"/>
          <w:szCs w:val="24"/>
        </w:rPr>
      </w:pPr>
      <w:r w:rsidRPr="002F46D6">
        <w:rPr>
          <w:rFonts w:cstheme="minorHAnsi"/>
          <w:b w:val="0"/>
          <w:bCs/>
          <w:color w:val="auto"/>
          <w:sz w:val="24"/>
          <w:szCs w:val="24"/>
        </w:rPr>
        <w:t xml:space="preserve">Sulejów, ul. </w:t>
      </w:r>
      <w:proofErr w:type="spellStart"/>
      <w:r w:rsidRPr="002F46D6">
        <w:rPr>
          <w:rFonts w:cstheme="minorHAnsi"/>
          <w:b w:val="0"/>
          <w:bCs/>
          <w:color w:val="auto"/>
          <w:sz w:val="24"/>
          <w:szCs w:val="24"/>
        </w:rPr>
        <w:t>Staropiotrkowska</w:t>
      </w:r>
      <w:proofErr w:type="spellEnd"/>
      <w:r w:rsidRPr="002F46D6">
        <w:rPr>
          <w:rFonts w:cstheme="minorHAnsi"/>
          <w:b w:val="0"/>
          <w:bCs/>
          <w:color w:val="auto"/>
          <w:sz w:val="24"/>
          <w:szCs w:val="24"/>
        </w:rPr>
        <w:t xml:space="preserve"> – 38,55 m2</w:t>
      </w:r>
    </w:p>
    <w:p w14:paraId="394FAB9D" w14:textId="77777777" w:rsidR="002F46D6" w:rsidRPr="002F46D6" w:rsidRDefault="002F46D6">
      <w:pPr>
        <w:numPr>
          <w:ilvl w:val="0"/>
          <w:numId w:val="22"/>
        </w:numPr>
        <w:jc w:val="both"/>
        <w:rPr>
          <w:rFonts w:cstheme="minorHAnsi"/>
          <w:b w:val="0"/>
          <w:bCs/>
          <w:color w:val="auto"/>
          <w:sz w:val="24"/>
          <w:szCs w:val="24"/>
        </w:rPr>
      </w:pPr>
      <w:r w:rsidRPr="002F46D6">
        <w:rPr>
          <w:rFonts w:cstheme="minorHAnsi"/>
          <w:b w:val="0"/>
          <w:bCs/>
          <w:color w:val="auto"/>
          <w:sz w:val="24"/>
          <w:szCs w:val="24"/>
        </w:rPr>
        <w:t>Uszczyn ul. Rolnicza i Działkowa – 120,69m2</w:t>
      </w:r>
    </w:p>
    <w:p w14:paraId="40776A25" w14:textId="77777777" w:rsidR="002F46D6" w:rsidRPr="002F46D6" w:rsidRDefault="002F46D6">
      <w:pPr>
        <w:numPr>
          <w:ilvl w:val="0"/>
          <w:numId w:val="22"/>
        </w:numPr>
        <w:jc w:val="both"/>
        <w:rPr>
          <w:rFonts w:cstheme="minorHAnsi"/>
          <w:b w:val="0"/>
          <w:bCs/>
          <w:color w:val="auto"/>
          <w:sz w:val="24"/>
          <w:szCs w:val="24"/>
        </w:rPr>
      </w:pPr>
      <w:r w:rsidRPr="002F46D6">
        <w:rPr>
          <w:rFonts w:cstheme="minorHAnsi"/>
          <w:b w:val="0"/>
          <w:bCs/>
          <w:color w:val="auto"/>
          <w:sz w:val="24"/>
          <w:szCs w:val="24"/>
        </w:rPr>
        <w:t>Zalesice Kolonia – 51,60 m2</w:t>
      </w:r>
    </w:p>
    <w:p w14:paraId="402FEB8D" w14:textId="77777777" w:rsidR="002F46D6" w:rsidRPr="002F46D6" w:rsidRDefault="002F46D6">
      <w:pPr>
        <w:numPr>
          <w:ilvl w:val="0"/>
          <w:numId w:val="22"/>
        </w:numPr>
        <w:jc w:val="both"/>
        <w:rPr>
          <w:rFonts w:cstheme="minorHAnsi"/>
          <w:b w:val="0"/>
          <w:bCs/>
          <w:color w:val="auto"/>
          <w:sz w:val="24"/>
          <w:szCs w:val="24"/>
        </w:rPr>
      </w:pPr>
      <w:r w:rsidRPr="002F46D6">
        <w:rPr>
          <w:rFonts w:cstheme="minorHAnsi"/>
          <w:b w:val="0"/>
          <w:bCs/>
          <w:color w:val="auto"/>
          <w:sz w:val="24"/>
          <w:szCs w:val="24"/>
        </w:rPr>
        <w:t>Witów – 124,02 m2</w:t>
      </w:r>
    </w:p>
    <w:p w14:paraId="096C5F76" w14:textId="77777777" w:rsidR="002F46D6" w:rsidRPr="002F46D6" w:rsidRDefault="002F46D6">
      <w:pPr>
        <w:numPr>
          <w:ilvl w:val="0"/>
          <w:numId w:val="22"/>
        </w:numPr>
        <w:jc w:val="both"/>
        <w:rPr>
          <w:rFonts w:cstheme="minorHAnsi"/>
          <w:b w:val="0"/>
          <w:bCs/>
          <w:color w:val="auto"/>
          <w:sz w:val="24"/>
          <w:szCs w:val="24"/>
        </w:rPr>
      </w:pPr>
      <w:r w:rsidRPr="002F46D6">
        <w:rPr>
          <w:rFonts w:cstheme="minorHAnsi"/>
          <w:b w:val="0"/>
          <w:bCs/>
          <w:color w:val="auto"/>
          <w:sz w:val="24"/>
          <w:szCs w:val="24"/>
        </w:rPr>
        <w:t>Przygłów – 17,98 m2</w:t>
      </w:r>
    </w:p>
    <w:p w14:paraId="1D96E02D" w14:textId="77777777" w:rsidR="002F46D6" w:rsidRPr="002F46D6" w:rsidRDefault="002F46D6">
      <w:pPr>
        <w:numPr>
          <w:ilvl w:val="0"/>
          <w:numId w:val="22"/>
        </w:numPr>
        <w:jc w:val="both"/>
        <w:rPr>
          <w:rFonts w:cstheme="minorHAnsi"/>
          <w:b w:val="0"/>
          <w:bCs/>
          <w:color w:val="auto"/>
          <w:sz w:val="24"/>
          <w:szCs w:val="24"/>
        </w:rPr>
      </w:pPr>
      <w:r w:rsidRPr="002F46D6">
        <w:rPr>
          <w:rFonts w:cstheme="minorHAnsi"/>
          <w:b w:val="0"/>
          <w:bCs/>
          <w:color w:val="auto"/>
          <w:sz w:val="24"/>
          <w:szCs w:val="24"/>
        </w:rPr>
        <w:t>Barkowice – Barkowice Mokre – 189,80 m2</w:t>
      </w:r>
    </w:p>
    <w:p w14:paraId="4022DB90" w14:textId="77777777" w:rsidR="002F46D6" w:rsidRPr="002F46D6" w:rsidRDefault="002F46D6">
      <w:pPr>
        <w:numPr>
          <w:ilvl w:val="0"/>
          <w:numId w:val="22"/>
        </w:numPr>
        <w:jc w:val="both"/>
        <w:rPr>
          <w:rFonts w:cstheme="minorHAnsi"/>
          <w:b w:val="0"/>
          <w:bCs/>
          <w:color w:val="auto"/>
          <w:sz w:val="24"/>
          <w:szCs w:val="24"/>
        </w:rPr>
      </w:pPr>
      <w:r w:rsidRPr="002F46D6">
        <w:rPr>
          <w:rFonts w:cstheme="minorHAnsi"/>
          <w:b w:val="0"/>
          <w:bCs/>
          <w:color w:val="auto"/>
          <w:sz w:val="24"/>
          <w:szCs w:val="24"/>
        </w:rPr>
        <w:t>Biała – 47,55 m2</w:t>
      </w:r>
    </w:p>
    <w:p w14:paraId="144E0C84" w14:textId="77777777" w:rsidR="002F46D6" w:rsidRPr="002F46D6" w:rsidRDefault="002F46D6">
      <w:pPr>
        <w:numPr>
          <w:ilvl w:val="0"/>
          <w:numId w:val="22"/>
        </w:numPr>
        <w:jc w:val="both"/>
        <w:rPr>
          <w:rFonts w:cstheme="minorHAnsi"/>
          <w:b w:val="0"/>
          <w:bCs/>
          <w:color w:val="auto"/>
          <w:sz w:val="24"/>
          <w:szCs w:val="24"/>
        </w:rPr>
      </w:pPr>
      <w:proofErr w:type="spellStart"/>
      <w:r w:rsidRPr="002F46D6">
        <w:rPr>
          <w:rFonts w:cstheme="minorHAnsi"/>
          <w:b w:val="0"/>
          <w:bCs/>
          <w:color w:val="auto"/>
          <w:sz w:val="24"/>
          <w:szCs w:val="24"/>
        </w:rPr>
        <w:t>Kurnędz</w:t>
      </w:r>
      <w:proofErr w:type="spellEnd"/>
      <w:r w:rsidRPr="002F46D6">
        <w:rPr>
          <w:rFonts w:cstheme="minorHAnsi"/>
          <w:b w:val="0"/>
          <w:bCs/>
          <w:color w:val="auto"/>
          <w:sz w:val="24"/>
          <w:szCs w:val="24"/>
        </w:rPr>
        <w:t xml:space="preserve"> -31,04 m2</w:t>
      </w:r>
    </w:p>
    <w:p w14:paraId="00AFE0E3" w14:textId="37C7302F" w:rsidR="00F64814" w:rsidRPr="002F46D6" w:rsidRDefault="002F46D6" w:rsidP="00A64FA2">
      <w:pPr>
        <w:jc w:val="both"/>
        <w:rPr>
          <w:rFonts w:cstheme="minorHAnsi"/>
          <w:b w:val="0"/>
          <w:bCs/>
          <w:color w:val="auto"/>
          <w:sz w:val="24"/>
          <w:szCs w:val="24"/>
        </w:rPr>
      </w:pPr>
      <w:r w:rsidRPr="002F46D6">
        <w:rPr>
          <w:rFonts w:cstheme="minorHAnsi"/>
          <w:b w:val="0"/>
          <w:bCs/>
          <w:color w:val="auto"/>
          <w:sz w:val="24"/>
          <w:szCs w:val="24"/>
        </w:rPr>
        <w:t xml:space="preserve">Małe ubytki w oraz ubytki w nawierzchni zagrażające bezpieczeństwu są w trybie pilnym  naprawiane masą asfaltową na zimo. </w:t>
      </w:r>
    </w:p>
    <w:p w14:paraId="4C71E715" w14:textId="6FFEA320" w:rsidR="002F46D6" w:rsidRPr="00A64FA2" w:rsidRDefault="00F64814" w:rsidP="00A64FA2">
      <w:pPr>
        <w:rPr>
          <w:rFonts w:cstheme="minorHAnsi"/>
          <w:b w:val="0"/>
          <w:bCs/>
          <w:color w:val="auto"/>
          <w:sz w:val="20"/>
          <w:szCs w:val="20"/>
        </w:rPr>
      </w:pPr>
      <w:r w:rsidRPr="00A64FA2">
        <w:rPr>
          <w:rFonts w:cstheme="minorHAnsi"/>
          <w:b w:val="0"/>
          <w:bCs/>
          <w:color w:val="auto"/>
          <w:sz w:val="20"/>
          <w:szCs w:val="20"/>
        </w:rPr>
        <w:t xml:space="preserve">Rysunek </w:t>
      </w:r>
      <w:r w:rsidR="00611331">
        <w:rPr>
          <w:rFonts w:cstheme="minorHAnsi"/>
          <w:b w:val="0"/>
          <w:bCs/>
          <w:color w:val="auto"/>
          <w:sz w:val="20"/>
          <w:szCs w:val="20"/>
        </w:rPr>
        <w:t>12</w:t>
      </w:r>
      <w:r w:rsidRPr="00A64FA2">
        <w:rPr>
          <w:rFonts w:cstheme="minorHAnsi"/>
          <w:b w:val="0"/>
          <w:bCs/>
          <w:color w:val="auto"/>
          <w:sz w:val="20"/>
          <w:szCs w:val="20"/>
        </w:rPr>
        <w:t>. Naprawa ubytków ul. Psarskiego w Sulejowie.</w:t>
      </w:r>
    </w:p>
    <w:p w14:paraId="60DD89EE" w14:textId="6F904EFE" w:rsidR="002F46D6" w:rsidRDefault="002F46D6" w:rsidP="00C65443">
      <w:pPr>
        <w:jc w:val="both"/>
        <w:rPr>
          <w:rFonts w:cstheme="minorHAnsi"/>
          <w:b w:val="0"/>
          <w:bCs/>
          <w:color w:val="auto"/>
          <w:sz w:val="24"/>
          <w:szCs w:val="24"/>
        </w:rPr>
      </w:pPr>
      <w:r w:rsidRPr="002F46D6">
        <w:rPr>
          <w:rFonts w:cstheme="minorHAnsi"/>
          <w:b w:val="0"/>
          <w:bCs/>
          <w:noProof/>
          <w:color w:val="auto"/>
          <w:sz w:val="24"/>
          <w:szCs w:val="24"/>
          <w:lang w:eastAsia="pl-PL"/>
        </w:rPr>
        <w:drawing>
          <wp:inline distT="0" distB="0" distL="0" distR="0" wp14:anchorId="4FE23C3D" wp14:editId="22680A55">
            <wp:extent cx="3547877" cy="2296885"/>
            <wp:effectExtent l="0" t="0" r="0" b="8255"/>
            <wp:docPr id="16000534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68" cy="2306266"/>
                    </a:xfrm>
                    <a:prstGeom prst="rect">
                      <a:avLst/>
                    </a:prstGeom>
                    <a:noFill/>
                    <a:ln>
                      <a:noFill/>
                    </a:ln>
                  </pic:spPr>
                </pic:pic>
              </a:graphicData>
            </a:graphic>
          </wp:inline>
        </w:drawing>
      </w:r>
    </w:p>
    <w:p w14:paraId="1393F406" w14:textId="77777777" w:rsidR="00685639" w:rsidRPr="00685639" w:rsidRDefault="00685639" w:rsidP="00685639">
      <w:pPr>
        <w:ind w:left="284" w:right="379" w:hanging="284"/>
        <w:jc w:val="both"/>
        <w:rPr>
          <w:rFonts w:cstheme="minorHAnsi"/>
          <w:b w:val="0"/>
          <w:bCs/>
          <w:color w:val="auto"/>
          <w:sz w:val="20"/>
          <w:szCs w:val="20"/>
        </w:rPr>
      </w:pPr>
      <w:r w:rsidRPr="00685639">
        <w:rPr>
          <w:rFonts w:cstheme="minorHAnsi"/>
          <w:b w:val="0"/>
          <w:bCs/>
          <w:color w:val="auto"/>
          <w:sz w:val="20"/>
          <w:szCs w:val="20"/>
        </w:rPr>
        <w:t xml:space="preserve">Źródło MZK Sulejów </w:t>
      </w:r>
    </w:p>
    <w:p w14:paraId="4D756261" w14:textId="77777777" w:rsidR="00685639" w:rsidRDefault="00685639" w:rsidP="00C65443">
      <w:pPr>
        <w:jc w:val="both"/>
        <w:rPr>
          <w:rFonts w:cstheme="minorHAnsi"/>
          <w:b w:val="0"/>
          <w:bCs/>
          <w:color w:val="auto"/>
          <w:sz w:val="24"/>
          <w:szCs w:val="24"/>
        </w:rPr>
      </w:pPr>
    </w:p>
    <w:p w14:paraId="0D699C0E" w14:textId="77777777" w:rsidR="009250D3" w:rsidRDefault="009250D3" w:rsidP="00C65443">
      <w:pPr>
        <w:jc w:val="both"/>
        <w:rPr>
          <w:rFonts w:cstheme="minorHAnsi"/>
          <w:b w:val="0"/>
          <w:bCs/>
          <w:color w:val="auto"/>
          <w:sz w:val="24"/>
          <w:szCs w:val="24"/>
        </w:rPr>
      </w:pPr>
    </w:p>
    <w:p w14:paraId="0723EF81" w14:textId="77777777" w:rsidR="009250D3" w:rsidRDefault="009250D3" w:rsidP="00C65443">
      <w:pPr>
        <w:jc w:val="both"/>
        <w:rPr>
          <w:rFonts w:cstheme="minorHAnsi"/>
          <w:b w:val="0"/>
          <w:bCs/>
          <w:color w:val="auto"/>
          <w:sz w:val="24"/>
          <w:szCs w:val="24"/>
        </w:rPr>
      </w:pPr>
    </w:p>
    <w:p w14:paraId="2A572D20" w14:textId="77777777" w:rsidR="009250D3" w:rsidRPr="002F46D6" w:rsidRDefault="009250D3" w:rsidP="00C65443">
      <w:pPr>
        <w:jc w:val="both"/>
        <w:rPr>
          <w:rFonts w:cstheme="minorHAnsi"/>
          <w:b w:val="0"/>
          <w:bCs/>
          <w:color w:val="auto"/>
          <w:sz w:val="24"/>
          <w:szCs w:val="24"/>
        </w:rPr>
      </w:pPr>
    </w:p>
    <w:p w14:paraId="2E0150B8" w14:textId="77777777" w:rsidR="002F46D6" w:rsidRPr="00C65443" w:rsidRDefault="002F46D6">
      <w:pPr>
        <w:numPr>
          <w:ilvl w:val="0"/>
          <w:numId w:val="18"/>
        </w:numPr>
        <w:suppressAutoHyphens/>
        <w:ind w:right="379"/>
        <w:jc w:val="both"/>
        <w:rPr>
          <w:rFonts w:cstheme="minorHAnsi"/>
          <w:color w:val="auto"/>
          <w:szCs w:val="28"/>
        </w:rPr>
      </w:pPr>
      <w:r w:rsidRPr="00C65443">
        <w:rPr>
          <w:rFonts w:cstheme="minorHAnsi"/>
          <w:color w:val="auto"/>
          <w:szCs w:val="28"/>
        </w:rPr>
        <w:lastRenderedPageBreak/>
        <w:t>Kanalizacja deszczowa i odwodnienie dróg.</w:t>
      </w:r>
    </w:p>
    <w:p w14:paraId="038273D8" w14:textId="29975C10" w:rsidR="002F46D6" w:rsidRPr="002F46D6" w:rsidRDefault="002F46D6">
      <w:pPr>
        <w:numPr>
          <w:ilvl w:val="0"/>
          <w:numId w:val="23"/>
        </w:numPr>
        <w:jc w:val="both"/>
        <w:rPr>
          <w:rFonts w:cstheme="minorHAnsi"/>
          <w:b w:val="0"/>
          <w:bCs/>
          <w:color w:val="auto"/>
          <w:sz w:val="24"/>
          <w:szCs w:val="24"/>
        </w:rPr>
      </w:pPr>
      <w:r w:rsidRPr="002F46D6">
        <w:rPr>
          <w:rFonts w:cstheme="minorHAnsi"/>
          <w:b w:val="0"/>
          <w:bCs/>
          <w:color w:val="auto"/>
          <w:sz w:val="24"/>
          <w:szCs w:val="24"/>
        </w:rPr>
        <w:t xml:space="preserve">W </w:t>
      </w:r>
      <w:proofErr w:type="spellStart"/>
      <w:r w:rsidRPr="002F46D6">
        <w:rPr>
          <w:rFonts w:cstheme="minorHAnsi"/>
          <w:b w:val="0"/>
          <w:bCs/>
          <w:color w:val="auto"/>
          <w:sz w:val="24"/>
          <w:szCs w:val="24"/>
        </w:rPr>
        <w:t>br</w:t>
      </w:r>
      <w:proofErr w:type="spellEnd"/>
      <w:r w:rsidRPr="002F46D6">
        <w:rPr>
          <w:rFonts w:cstheme="minorHAnsi"/>
          <w:b w:val="0"/>
          <w:bCs/>
          <w:color w:val="auto"/>
          <w:sz w:val="24"/>
          <w:szCs w:val="24"/>
        </w:rPr>
        <w:t xml:space="preserve"> zostało ogłoszone zapytanie ofertowe na dwukrotne ( w okresie wiosennym </w:t>
      </w:r>
      <w:r w:rsidR="00CD2B73">
        <w:rPr>
          <w:rFonts w:cstheme="minorHAnsi"/>
          <w:b w:val="0"/>
          <w:bCs/>
          <w:color w:val="auto"/>
          <w:sz w:val="24"/>
          <w:szCs w:val="24"/>
        </w:rPr>
        <w:br/>
      </w:r>
      <w:r w:rsidRPr="002F46D6">
        <w:rPr>
          <w:rFonts w:cstheme="minorHAnsi"/>
          <w:b w:val="0"/>
          <w:bCs/>
          <w:color w:val="auto"/>
          <w:sz w:val="24"/>
          <w:szCs w:val="24"/>
        </w:rPr>
        <w:t xml:space="preserve">i jesiennym) rozbieranie tam bobrowych na rowie melioracyjnym na osiedlu Podklasztorze. Prace zostały wykonane zgodnie z Decyzją uzyskaną przez Gminę Sulejów. </w:t>
      </w:r>
    </w:p>
    <w:p w14:paraId="3EA2E682" w14:textId="77777777" w:rsidR="002F46D6" w:rsidRPr="002F46D6" w:rsidRDefault="002F46D6">
      <w:pPr>
        <w:numPr>
          <w:ilvl w:val="0"/>
          <w:numId w:val="23"/>
        </w:numPr>
        <w:jc w:val="both"/>
        <w:rPr>
          <w:rFonts w:cstheme="minorHAnsi"/>
          <w:b w:val="0"/>
          <w:bCs/>
          <w:color w:val="auto"/>
          <w:sz w:val="24"/>
          <w:szCs w:val="24"/>
        </w:rPr>
      </w:pPr>
      <w:r w:rsidRPr="002F46D6">
        <w:rPr>
          <w:rFonts w:cstheme="minorHAnsi"/>
          <w:b w:val="0"/>
          <w:bCs/>
          <w:color w:val="auto"/>
          <w:sz w:val="24"/>
          <w:szCs w:val="24"/>
        </w:rPr>
        <w:t>Wykonano naprawę przepustu w miejscowości Barkowice Mokre.</w:t>
      </w:r>
    </w:p>
    <w:p w14:paraId="0A71D62E" w14:textId="77777777" w:rsidR="002F46D6" w:rsidRPr="002F46D6" w:rsidRDefault="002F46D6">
      <w:pPr>
        <w:numPr>
          <w:ilvl w:val="0"/>
          <w:numId w:val="23"/>
        </w:numPr>
        <w:jc w:val="both"/>
        <w:rPr>
          <w:rFonts w:cstheme="minorHAnsi"/>
          <w:b w:val="0"/>
          <w:bCs/>
          <w:color w:val="auto"/>
          <w:sz w:val="24"/>
          <w:szCs w:val="24"/>
        </w:rPr>
      </w:pPr>
      <w:r w:rsidRPr="002F46D6">
        <w:rPr>
          <w:rFonts w:cstheme="minorHAnsi"/>
          <w:b w:val="0"/>
          <w:bCs/>
          <w:color w:val="auto"/>
          <w:sz w:val="24"/>
          <w:szCs w:val="24"/>
        </w:rPr>
        <w:t>Pracownicy MZK udrożnili przepust pod drogą na ul. Rolniczej w Przygłowie zablokowany przez bobry.</w:t>
      </w:r>
    </w:p>
    <w:p w14:paraId="306BC19D" w14:textId="2EB39746" w:rsidR="00F64814" w:rsidRDefault="002F46D6">
      <w:pPr>
        <w:numPr>
          <w:ilvl w:val="0"/>
          <w:numId w:val="23"/>
        </w:numPr>
        <w:jc w:val="both"/>
        <w:rPr>
          <w:rFonts w:cstheme="minorHAnsi"/>
          <w:b w:val="0"/>
          <w:bCs/>
          <w:color w:val="auto"/>
          <w:sz w:val="24"/>
          <w:szCs w:val="24"/>
        </w:rPr>
      </w:pPr>
      <w:r w:rsidRPr="002F46D6">
        <w:rPr>
          <w:rFonts w:cstheme="minorHAnsi"/>
          <w:b w:val="0"/>
          <w:bCs/>
          <w:color w:val="auto"/>
          <w:sz w:val="24"/>
          <w:szCs w:val="24"/>
        </w:rPr>
        <w:t xml:space="preserve">Zostały odtworzone i udrożnione rowy na ul. Rolniczej i Leśnej w Uszczynie zdjęcia </w:t>
      </w:r>
      <w:r w:rsidR="00CD2B73">
        <w:rPr>
          <w:rFonts w:cstheme="minorHAnsi"/>
          <w:b w:val="0"/>
          <w:bCs/>
          <w:color w:val="auto"/>
          <w:sz w:val="24"/>
          <w:szCs w:val="24"/>
        </w:rPr>
        <w:br/>
      </w:r>
      <w:r w:rsidRPr="002F46D6">
        <w:rPr>
          <w:rFonts w:cstheme="minorHAnsi"/>
          <w:b w:val="0"/>
          <w:bCs/>
          <w:color w:val="auto"/>
          <w:sz w:val="24"/>
          <w:szCs w:val="24"/>
        </w:rPr>
        <w:t>w załączeniu .</w:t>
      </w:r>
    </w:p>
    <w:p w14:paraId="49B6BBA2" w14:textId="77777777" w:rsidR="00C65443" w:rsidRPr="00C65443" w:rsidRDefault="00C65443" w:rsidP="00685639">
      <w:pPr>
        <w:spacing w:line="240" w:lineRule="auto"/>
        <w:ind w:left="1080"/>
        <w:jc w:val="both"/>
        <w:rPr>
          <w:rFonts w:cstheme="minorHAnsi"/>
          <w:b w:val="0"/>
          <w:bCs/>
          <w:color w:val="auto"/>
          <w:sz w:val="24"/>
          <w:szCs w:val="24"/>
        </w:rPr>
      </w:pPr>
    </w:p>
    <w:p w14:paraId="3F89100F" w14:textId="0DBAD3C8" w:rsidR="002F46D6" w:rsidRPr="00C65443" w:rsidRDefault="00F64814" w:rsidP="00685639">
      <w:pPr>
        <w:spacing w:line="240" w:lineRule="auto"/>
        <w:jc w:val="both"/>
        <w:rPr>
          <w:rFonts w:cstheme="minorHAnsi"/>
          <w:b w:val="0"/>
          <w:bCs/>
          <w:color w:val="auto"/>
          <w:sz w:val="20"/>
          <w:szCs w:val="20"/>
        </w:rPr>
      </w:pPr>
      <w:r w:rsidRPr="00F64814">
        <w:rPr>
          <w:rFonts w:cstheme="minorHAnsi"/>
          <w:b w:val="0"/>
          <w:bCs/>
          <w:noProof/>
          <w:color w:val="auto"/>
          <w:sz w:val="20"/>
          <w:szCs w:val="20"/>
          <w:lang w:eastAsia="pl-PL"/>
        </w:rPr>
        <w:drawing>
          <wp:anchor distT="0" distB="0" distL="114300" distR="114300" simplePos="0" relativeHeight="251675648" behindDoc="0" locked="0" layoutInCell="1" allowOverlap="1" wp14:anchorId="36D988A0" wp14:editId="16C5CC63">
            <wp:simplePos x="0" y="0"/>
            <wp:positionH relativeFrom="column">
              <wp:posOffset>3356972</wp:posOffset>
            </wp:positionH>
            <wp:positionV relativeFrom="paragraph">
              <wp:posOffset>52070</wp:posOffset>
            </wp:positionV>
            <wp:extent cx="3189605" cy="3232150"/>
            <wp:effectExtent l="0" t="0" r="0" b="6350"/>
            <wp:wrapSquare wrapText="bothSides"/>
            <wp:docPr id="702835082"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9605" cy="323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814">
        <w:rPr>
          <w:rFonts w:cstheme="minorHAnsi"/>
          <w:b w:val="0"/>
          <w:bCs/>
          <w:noProof/>
          <w:color w:val="auto"/>
          <w:sz w:val="20"/>
          <w:szCs w:val="20"/>
          <w:lang w:eastAsia="pl-PL"/>
        </w:rPr>
        <w:drawing>
          <wp:anchor distT="0" distB="0" distL="114300" distR="114300" simplePos="0" relativeHeight="251674624" behindDoc="0" locked="0" layoutInCell="1" allowOverlap="1" wp14:anchorId="352DBDDD" wp14:editId="4DB99093">
            <wp:simplePos x="0" y="0"/>
            <wp:positionH relativeFrom="column">
              <wp:posOffset>123825</wp:posOffset>
            </wp:positionH>
            <wp:positionV relativeFrom="paragraph">
              <wp:posOffset>368300</wp:posOffset>
            </wp:positionV>
            <wp:extent cx="3113405" cy="2917190"/>
            <wp:effectExtent l="0" t="0" r="0" b="0"/>
            <wp:wrapSquare wrapText="bothSides"/>
            <wp:docPr id="1029532076"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3405" cy="291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814">
        <w:rPr>
          <w:rFonts w:cstheme="minorHAnsi"/>
          <w:b w:val="0"/>
          <w:bCs/>
          <w:color w:val="auto"/>
          <w:sz w:val="20"/>
          <w:szCs w:val="20"/>
        </w:rPr>
        <w:t xml:space="preserve">Rysunek </w:t>
      </w:r>
      <w:r w:rsidR="00611331">
        <w:rPr>
          <w:rFonts w:cstheme="minorHAnsi"/>
          <w:b w:val="0"/>
          <w:bCs/>
          <w:color w:val="auto"/>
          <w:sz w:val="20"/>
          <w:szCs w:val="20"/>
        </w:rPr>
        <w:t>13</w:t>
      </w:r>
      <w:r w:rsidRPr="00F64814">
        <w:rPr>
          <w:rFonts w:cstheme="minorHAnsi"/>
          <w:b w:val="0"/>
          <w:bCs/>
          <w:color w:val="auto"/>
          <w:sz w:val="20"/>
          <w:szCs w:val="20"/>
        </w:rPr>
        <w:t>. odtworzone i udrożnione rowy</w:t>
      </w:r>
    </w:p>
    <w:p w14:paraId="2D51DE07" w14:textId="0D6D6C28" w:rsidR="002F46D6" w:rsidRPr="002F46D6" w:rsidRDefault="002F46D6" w:rsidP="00685639">
      <w:pPr>
        <w:spacing w:line="240" w:lineRule="auto"/>
        <w:jc w:val="both"/>
        <w:rPr>
          <w:rFonts w:cstheme="minorHAnsi"/>
          <w:b w:val="0"/>
          <w:bCs/>
          <w:color w:val="auto"/>
          <w:sz w:val="24"/>
          <w:szCs w:val="24"/>
          <w:lang w:eastAsia="zh-CN"/>
        </w:rPr>
      </w:pPr>
    </w:p>
    <w:p w14:paraId="2E054201" w14:textId="77777777" w:rsidR="00685639" w:rsidRPr="00685639" w:rsidRDefault="00685639" w:rsidP="00685639">
      <w:pPr>
        <w:ind w:left="284" w:right="379" w:hanging="284"/>
        <w:jc w:val="both"/>
        <w:rPr>
          <w:rFonts w:cstheme="minorHAnsi"/>
          <w:b w:val="0"/>
          <w:bCs/>
          <w:color w:val="auto"/>
          <w:sz w:val="20"/>
          <w:szCs w:val="20"/>
        </w:rPr>
      </w:pPr>
      <w:r w:rsidRPr="00685639">
        <w:rPr>
          <w:rFonts w:cstheme="minorHAnsi"/>
          <w:b w:val="0"/>
          <w:bCs/>
          <w:color w:val="auto"/>
          <w:sz w:val="20"/>
          <w:szCs w:val="20"/>
        </w:rPr>
        <w:t xml:space="preserve">Źródło MZK Sulejów </w:t>
      </w:r>
    </w:p>
    <w:p w14:paraId="165A140E" w14:textId="77777777" w:rsidR="00C65443" w:rsidRDefault="00C65443" w:rsidP="00685639">
      <w:pPr>
        <w:ind w:right="379"/>
        <w:jc w:val="both"/>
        <w:rPr>
          <w:rFonts w:cstheme="minorHAnsi"/>
          <w:b w:val="0"/>
          <w:bCs/>
          <w:color w:val="auto"/>
          <w:sz w:val="24"/>
          <w:szCs w:val="24"/>
        </w:rPr>
      </w:pPr>
    </w:p>
    <w:p w14:paraId="38BF84E4" w14:textId="7F4F0AB1" w:rsidR="002F46D6" w:rsidRPr="00C65443" w:rsidRDefault="002F46D6">
      <w:pPr>
        <w:numPr>
          <w:ilvl w:val="0"/>
          <w:numId w:val="18"/>
        </w:numPr>
        <w:ind w:right="379"/>
        <w:jc w:val="both"/>
        <w:rPr>
          <w:rFonts w:cstheme="minorHAnsi"/>
          <w:color w:val="auto"/>
          <w:szCs w:val="28"/>
        </w:rPr>
      </w:pPr>
      <w:r w:rsidRPr="00C65443">
        <w:rPr>
          <w:rFonts w:cstheme="minorHAnsi"/>
          <w:color w:val="auto"/>
          <w:szCs w:val="28"/>
        </w:rPr>
        <w:t>Oznakowanie pionowe i  nowa organizacja ruchu.</w:t>
      </w:r>
    </w:p>
    <w:p w14:paraId="05FC7F8E" w14:textId="49BE19DC" w:rsidR="00F64814" w:rsidRPr="00F64814" w:rsidRDefault="002F46D6" w:rsidP="00A64FA2">
      <w:pPr>
        <w:ind w:left="360" w:right="379"/>
        <w:rPr>
          <w:rFonts w:cstheme="minorHAnsi"/>
          <w:b w:val="0"/>
          <w:bCs/>
          <w:color w:val="auto"/>
          <w:sz w:val="24"/>
          <w:szCs w:val="24"/>
        </w:rPr>
      </w:pPr>
      <w:r w:rsidRPr="002F46D6">
        <w:rPr>
          <w:rFonts w:cstheme="minorHAnsi"/>
          <w:b w:val="0"/>
          <w:bCs/>
          <w:color w:val="auto"/>
          <w:sz w:val="24"/>
          <w:szCs w:val="24"/>
        </w:rPr>
        <w:t xml:space="preserve">Zgodnie z zawartą umową Nr MZK.BO.272.22.2023 z dnia 12.09.2023 r. z firmą STEF-MAL Jacek Stefański Kielce prowadzone są prace związane z odnową oznakowania poziomego na terenie miasta i gminy Sulejów. Orientacyjny zakres malowania to ok. </w:t>
      </w:r>
      <w:r w:rsidRPr="002F46D6">
        <w:rPr>
          <w:rFonts w:cstheme="minorHAnsi"/>
          <w:b w:val="0"/>
          <w:bCs/>
          <w:color w:val="auto"/>
          <w:sz w:val="24"/>
          <w:szCs w:val="24"/>
        </w:rPr>
        <w:br/>
        <w:t xml:space="preserve">1 100,0 m2. Prace zostały zakończone 16.10.2023 r.  Przed 1 września zostały odnowione przejścia dla pieszych  zlokalizowane przy placówkach oświatowych oraz został wykonany przegląd oznakowania pionowego. Zniszczone lub uszkodzone znaki drogowe są wymieniane na bieżąco przez pracowników MZK . </w:t>
      </w:r>
      <w:r w:rsidRPr="002F46D6">
        <w:rPr>
          <w:rFonts w:cstheme="minorHAnsi"/>
          <w:b w:val="0"/>
          <w:bCs/>
          <w:color w:val="auto"/>
          <w:sz w:val="24"/>
          <w:szCs w:val="24"/>
        </w:rPr>
        <w:br/>
        <w:t>Nowe organizacja ruchu drogowego zgodnie z zatwierdzonym projektem zostały wprowadzone na:</w:t>
      </w:r>
    </w:p>
    <w:p w14:paraId="627AC2C0" w14:textId="48B388BD" w:rsidR="002F46D6" w:rsidRDefault="002F46D6">
      <w:pPr>
        <w:numPr>
          <w:ilvl w:val="0"/>
          <w:numId w:val="24"/>
        </w:numPr>
        <w:suppressAutoHyphens/>
        <w:ind w:right="379"/>
        <w:rPr>
          <w:rFonts w:cstheme="minorHAnsi"/>
          <w:b w:val="0"/>
          <w:bCs/>
          <w:color w:val="auto"/>
          <w:sz w:val="24"/>
          <w:szCs w:val="24"/>
        </w:rPr>
      </w:pPr>
      <w:r w:rsidRPr="002F46D6">
        <w:rPr>
          <w:rFonts w:cstheme="minorHAnsi"/>
          <w:b w:val="0"/>
          <w:bCs/>
          <w:noProof/>
          <w:color w:val="auto"/>
          <w:sz w:val="24"/>
          <w:szCs w:val="24"/>
          <w:lang w:eastAsia="pl-PL"/>
        </w:rPr>
        <w:t>S</w:t>
      </w:r>
      <w:r w:rsidRPr="002F46D6">
        <w:rPr>
          <w:rFonts w:cstheme="minorHAnsi"/>
          <w:b w:val="0"/>
          <w:bCs/>
          <w:color w:val="auto"/>
          <w:sz w:val="24"/>
          <w:szCs w:val="24"/>
        </w:rPr>
        <w:t>krzyżowanie dróg Witów – Witów Kolonia – Kłudzice.</w:t>
      </w:r>
    </w:p>
    <w:p w14:paraId="3911D5F0" w14:textId="77777777" w:rsidR="00F64814" w:rsidRPr="002F46D6" w:rsidRDefault="00F64814" w:rsidP="00A64FA2">
      <w:pPr>
        <w:suppressAutoHyphens/>
        <w:ind w:left="720" w:right="379"/>
        <w:rPr>
          <w:rFonts w:cstheme="minorHAnsi"/>
          <w:b w:val="0"/>
          <w:bCs/>
          <w:color w:val="auto"/>
          <w:sz w:val="24"/>
          <w:szCs w:val="24"/>
        </w:rPr>
      </w:pPr>
    </w:p>
    <w:p w14:paraId="1A8E353D" w14:textId="5C26A333" w:rsidR="002F46D6" w:rsidRPr="00F64814" w:rsidRDefault="00F64814" w:rsidP="00A64FA2">
      <w:pPr>
        <w:ind w:left="360" w:right="379"/>
        <w:rPr>
          <w:rFonts w:cstheme="minorHAnsi"/>
          <w:b w:val="0"/>
          <w:bCs/>
          <w:color w:val="auto"/>
          <w:sz w:val="20"/>
          <w:szCs w:val="20"/>
        </w:rPr>
      </w:pPr>
      <w:r w:rsidRPr="002F46D6">
        <w:rPr>
          <w:rFonts w:cstheme="minorHAnsi"/>
          <w:b w:val="0"/>
          <w:bCs/>
          <w:noProof/>
          <w:color w:val="auto"/>
          <w:sz w:val="24"/>
          <w:szCs w:val="24"/>
          <w:lang w:eastAsia="pl-PL"/>
        </w:rPr>
        <w:lastRenderedPageBreak/>
        <w:drawing>
          <wp:anchor distT="0" distB="0" distL="114300" distR="114300" simplePos="0" relativeHeight="251676672" behindDoc="0" locked="0" layoutInCell="1" allowOverlap="1" wp14:anchorId="525B2496" wp14:editId="4EFE5C96">
            <wp:simplePos x="0" y="0"/>
            <wp:positionH relativeFrom="column">
              <wp:posOffset>254635</wp:posOffset>
            </wp:positionH>
            <wp:positionV relativeFrom="paragraph">
              <wp:posOffset>199390</wp:posOffset>
            </wp:positionV>
            <wp:extent cx="3624580" cy="2285365"/>
            <wp:effectExtent l="0" t="0" r="0" b="635"/>
            <wp:wrapTopAndBottom/>
            <wp:docPr id="953004831"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458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6D6" w:rsidRPr="002F46D6">
        <w:rPr>
          <w:rFonts w:cstheme="minorHAnsi"/>
          <w:b w:val="0"/>
          <w:bCs/>
          <w:color w:val="auto"/>
          <w:sz w:val="24"/>
          <w:szCs w:val="24"/>
        </w:rPr>
        <w:t xml:space="preserve"> </w:t>
      </w:r>
      <w:r w:rsidRPr="00F64814">
        <w:rPr>
          <w:rFonts w:cstheme="minorHAnsi"/>
          <w:b w:val="0"/>
          <w:bCs/>
          <w:color w:val="auto"/>
          <w:sz w:val="20"/>
          <w:szCs w:val="20"/>
        </w:rPr>
        <w:t xml:space="preserve">Rysunek </w:t>
      </w:r>
      <w:r w:rsidR="00611331">
        <w:rPr>
          <w:rFonts w:cstheme="minorHAnsi"/>
          <w:b w:val="0"/>
          <w:bCs/>
          <w:color w:val="auto"/>
          <w:sz w:val="20"/>
          <w:szCs w:val="20"/>
        </w:rPr>
        <w:t>14</w:t>
      </w:r>
      <w:r w:rsidRPr="00F64814">
        <w:rPr>
          <w:rFonts w:cstheme="minorHAnsi"/>
          <w:b w:val="0"/>
          <w:bCs/>
          <w:color w:val="auto"/>
          <w:sz w:val="20"/>
          <w:szCs w:val="20"/>
        </w:rPr>
        <w:t xml:space="preserve">. </w:t>
      </w:r>
      <w:r w:rsidRPr="00F64814">
        <w:rPr>
          <w:rFonts w:cstheme="minorHAnsi"/>
          <w:b w:val="0"/>
          <w:bCs/>
          <w:noProof/>
          <w:color w:val="auto"/>
          <w:sz w:val="20"/>
          <w:szCs w:val="20"/>
          <w:lang w:eastAsia="pl-PL"/>
        </w:rPr>
        <w:t>S</w:t>
      </w:r>
      <w:r w:rsidRPr="00F64814">
        <w:rPr>
          <w:rFonts w:cstheme="minorHAnsi"/>
          <w:b w:val="0"/>
          <w:bCs/>
          <w:color w:val="auto"/>
          <w:sz w:val="20"/>
          <w:szCs w:val="20"/>
        </w:rPr>
        <w:t>krzyżowanie dróg Witów – Witów Kolonia – Kłudzice</w:t>
      </w:r>
    </w:p>
    <w:p w14:paraId="77D7CE30" w14:textId="77777777" w:rsidR="00685639" w:rsidRPr="00685639" w:rsidRDefault="00685639" w:rsidP="00685639">
      <w:pPr>
        <w:ind w:left="284" w:right="379"/>
        <w:jc w:val="both"/>
        <w:rPr>
          <w:rFonts w:cstheme="minorHAnsi"/>
          <w:b w:val="0"/>
          <w:bCs/>
          <w:color w:val="auto"/>
          <w:sz w:val="20"/>
          <w:szCs w:val="20"/>
        </w:rPr>
      </w:pPr>
      <w:r w:rsidRPr="00685639">
        <w:rPr>
          <w:rFonts w:cstheme="minorHAnsi"/>
          <w:b w:val="0"/>
          <w:bCs/>
          <w:color w:val="auto"/>
          <w:sz w:val="20"/>
          <w:szCs w:val="20"/>
        </w:rPr>
        <w:t xml:space="preserve">Źródło MZK Sulejów </w:t>
      </w:r>
    </w:p>
    <w:p w14:paraId="5C9D37CE" w14:textId="0A9E3B82" w:rsidR="002F46D6" w:rsidRPr="002F46D6" w:rsidRDefault="002F46D6" w:rsidP="00C65443">
      <w:pPr>
        <w:ind w:right="379"/>
        <w:rPr>
          <w:rFonts w:cstheme="minorHAnsi"/>
          <w:b w:val="0"/>
          <w:bCs/>
          <w:color w:val="auto"/>
          <w:sz w:val="24"/>
          <w:szCs w:val="24"/>
          <w:u w:val="single"/>
        </w:rPr>
      </w:pPr>
      <w:r w:rsidRPr="002F46D6">
        <w:rPr>
          <w:rFonts w:cstheme="minorHAnsi"/>
          <w:b w:val="0"/>
          <w:bCs/>
          <w:color w:val="auto"/>
          <w:sz w:val="24"/>
          <w:szCs w:val="24"/>
          <w:u w:val="single"/>
        </w:rPr>
        <w:t>Została wykonana i zatwierdzona dokumentacja oraz zakupiono progi i oznakowanie pionowe na :</w:t>
      </w:r>
    </w:p>
    <w:p w14:paraId="1672C117" w14:textId="77777777" w:rsidR="002F46D6" w:rsidRPr="002F46D6" w:rsidRDefault="002F46D6">
      <w:pPr>
        <w:numPr>
          <w:ilvl w:val="0"/>
          <w:numId w:val="24"/>
        </w:numPr>
        <w:suppressAutoHyphens/>
        <w:ind w:right="379"/>
        <w:jc w:val="both"/>
        <w:rPr>
          <w:rFonts w:cstheme="minorHAnsi"/>
          <w:b w:val="0"/>
          <w:bCs/>
          <w:color w:val="auto"/>
          <w:sz w:val="24"/>
          <w:szCs w:val="24"/>
        </w:rPr>
      </w:pPr>
      <w:r w:rsidRPr="002F46D6">
        <w:rPr>
          <w:rFonts w:cstheme="minorHAnsi"/>
          <w:b w:val="0"/>
          <w:bCs/>
          <w:color w:val="auto"/>
          <w:sz w:val="24"/>
          <w:szCs w:val="24"/>
        </w:rPr>
        <w:t xml:space="preserve">Montaż progów zwalniających wyspowych wraz z oznakowaniem pionowym na drodze </w:t>
      </w:r>
      <w:r w:rsidRPr="002F46D6">
        <w:rPr>
          <w:rFonts w:cstheme="minorHAnsi"/>
          <w:b w:val="0"/>
          <w:bCs/>
          <w:color w:val="auto"/>
          <w:sz w:val="24"/>
          <w:szCs w:val="24"/>
        </w:rPr>
        <w:br/>
        <w:t>w m. Kłudzice .</w:t>
      </w:r>
    </w:p>
    <w:p w14:paraId="4B664E5F" w14:textId="77777777" w:rsidR="002F46D6" w:rsidRPr="002F46D6" w:rsidRDefault="002F46D6">
      <w:pPr>
        <w:numPr>
          <w:ilvl w:val="0"/>
          <w:numId w:val="24"/>
        </w:numPr>
        <w:suppressAutoHyphens/>
        <w:ind w:right="379" w:hanging="294"/>
        <w:jc w:val="both"/>
        <w:rPr>
          <w:rFonts w:cstheme="minorHAnsi"/>
          <w:b w:val="0"/>
          <w:bCs/>
          <w:color w:val="auto"/>
          <w:sz w:val="24"/>
          <w:szCs w:val="24"/>
        </w:rPr>
      </w:pPr>
      <w:r w:rsidRPr="002F46D6">
        <w:rPr>
          <w:rFonts w:cstheme="minorHAnsi"/>
          <w:b w:val="0"/>
          <w:bCs/>
          <w:color w:val="auto"/>
          <w:sz w:val="24"/>
          <w:szCs w:val="24"/>
        </w:rPr>
        <w:t xml:space="preserve">  Montaż 3 progów zwalniających wyspowych wraz z oznakowaniem pionowym </w:t>
      </w:r>
      <w:r w:rsidRPr="002F46D6">
        <w:rPr>
          <w:rFonts w:cstheme="minorHAnsi"/>
          <w:b w:val="0"/>
          <w:bCs/>
          <w:color w:val="auto"/>
          <w:sz w:val="24"/>
          <w:szCs w:val="24"/>
        </w:rPr>
        <w:br/>
        <w:t>w miejscowości  Barkowice ul. Widok. Oznakowanie zostanie zamontowane po zakończeniu sezonu zimowego.</w:t>
      </w:r>
    </w:p>
    <w:p w14:paraId="2ED96323" w14:textId="77777777" w:rsidR="002F46D6" w:rsidRPr="002F46D6" w:rsidRDefault="002F46D6">
      <w:pPr>
        <w:numPr>
          <w:ilvl w:val="0"/>
          <w:numId w:val="24"/>
        </w:numPr>
        <w:suppressAutoHyphens/>
        <w:ind w:left="426" w:right="379"/>
        <w:jc w:val="both"/>
        <w:rPr>
          <w:rFonts w:cstheme="minorHAnsi"/>
          <w:b w:val="0"/>
          <w:bCs/>
          <w:color w:val="auto"/>
          <w:sz w:val="24"/>
          <w:szCs w:val="24"/>
        </w:rPr>
      </w:pPr>
      <w:r w:rsidRPr="002F46D6">
        <w:rPr>
          <w:rFonts w:cstheme="minorHAnsi"/>
          <w:b w:val="0"/>
          <w:bCs/>
          <w:color w:val="auto"/>
          <w:sz w:val="24"/>
          <w:szCs w:val="24"/>
        </w:rPr>
        <w:t xml:space="preserve">Pracownicy MZK biorą udział w przeglądach oznakowania pionowego i poziomego, organizowanych w okresie wiosennym i jesiennym  przez Komisję ds. organizacji i zarządzania ruchem na drogach powiatowych i gminnych położonych na terenie Powiatu Piotrkowskiego. Po przeprowadzonych kontrolach wdrażają </w:t>
      </w:r>
      <w:r w:rsidRPr="002F46D6">
        <w:rPr>
          <w:rFonts w:cstheme="minorHAnsi"/>
          <w:b w:val="0"/>
          <w:bCs/>
          <w:color w:val="auto"/>
          <w:sz w:val="24"/>
          <w:szCs w:val="24"/>
          <w:lang w:eastAsia="pl-PL"/>
        </w:rPr>
        <w:t xml:space="preserve">działania mające na celu usunięcie nieprawidłowości w oznakowaniu dróg gminnych zawarte w protokołach </w:t>
      </w:r>
      <w:r w:rsidRPr="002F46D6">
        <w:rPr>
          <w:rFonts w:cstheme="minorHAnsi"/>
          <w:b w:val="0"/>
          <w:bCs/>
          <w:color w:val="auto"/>
          <w:sz w:val="24"/>
          <w:szCs w:val="24"/>
          <w:lang w:eastAsia="pl-PL"/>
        </w:rPr>
        <w:br/>
        <w:t xml:space="preserve">z przeglądu. </w:t>
      </w:r>
    </w:p>
    <w:p w14:paraId="64BCFA46" w14:textId="77777777" w:rsidR="002F46D6" w:rsidRPr="00C65443" w:rsidRDefault="002F46D6">
      <w:pPr>
        <w:numPr>
          <w:ilvl w:val="0"/>
          <w:numId w:val="18"/>
        </w:numPr>
        <w:suppressAutoHyphens/>
        <w:ind w:right="379"/>
        <w:jc w:val="both"/>
        <w:rPr>
          <w:rFonts w:cstheme="minorHAnsi"/>
          <w:color w:val="auto"/>
          <w:szCs w:val="28"/>
        </w:rPr>
      </w:pPr>
      <w:r w:rsidRPr="00C65443">
        <w:rPr>
          <w:rFonts w:cstheme="minorHAnsi"/>
          <w:color w:val="auto"/>
          <w:szCs w:val="28"/>
        </w:rPr>
        <w:t>Wiaty Przystankowe.</w:t>
      </w:r>
    </w:p>
    <w:p w14:paraId="0D96206C" w14:textId="4F642801" w:rsidR="002F46D6" w:rsidRPr="005E2ACD" w:rsidRDefault="002F46D6">
      <w:pPr>
        <w:pStyle w:val="Akapitzlist"/>
        <w:numPr>
          <w:ilvl w:val="0"/>
          <w:numId w:val="29"/>
        </w:numPr>
        <w:suppressAutoHyphens/>
        <w:ind w:right="379"/>
        <w:jc w:val="both"/>
        <w:rPr>
          <w:rFonts w:cstheme="minorHAnsi"/>
          <w:b w:val="0"/>
          <w:bCs/>
          <w:color w:val="auto"/>
          <w:sz w:val="24"/>
          <w:szCs w:val="24"/>
        </w:rPr>
      </w:pPr>
      <w:r w:rsidRPr="00A64FA2">
        <w:rPr>
          <w:rFonts w:cstheme="minorHAnsi"/>
          <w:b w:val="0"/>
          <w:bCs/>
          <w:color w:val="auto"/>
          <w:sz w:val="24"/>
          <w:szCs w:val="24"/>
        </w:rPr>
        <w:t xml:space="preserve">W br. pracownicy MZK wykonali i zamontowali nową  wiatę przystankową  w m. </w:t>
      </w:r>
      <w:proofErr w:type="spellStart"/>
      <w:r w:rsidRPr="00A64FA2">
        <w:rPr>
          <w:rFonts w:cstheme="minorHAnsi"/>
          <w:b w:val="0"/>
          <w:bCs/>
          <w:color w:val="auto"/>
          <w:sz w:val="24"/>
          <w:szCs w:val="24"/>
        </w:rPr>
        <w:t>Dorotów</w:t>
      </w:r>
      <w:proofErr w:type="spellEnd"/>
      <w:r w:rsidRPr="00A64FA2">
        <w:rPr>
          <w:rFonts w:cstheme="minorHAnsi"/>
          <w:b w:val="0"/>
          <w:bCs/>
          <w:color w:val="auto"/>
          <w:sz w:val="24"/>
          <w:szCs w:val="24"/>
        </w:rPr>
        <w:t>.  Naprawiono wiatę przy DK 12 na wysokości ul. Psarskiego oraz wymieniono elementy boczne w wiacie przystankowej w m. Barkowice.</w:t>
      </w:r>
    </w:p>
    <w:p w14:paraId="1E4136D6" w14:textId="3ABF1A84" w:rsidR="002F46D6" w:rsidRPr="005E2ACD" w:rsidRDefault="002F46D6">
      <w:pPr>
        <w:pStyle w:val="Akapitzlist"/>
        <w:numPr>
          <w:ilvl w:val="0"/>
          <w:numId w:val="29"/>
        </w:numPr>
        <w:ind w:right="379"/>
        <w:jc w:val="both"/>
        <w:rPr>
          <w:rFonts w:cstheme="minorHAnsi"/>
          <w:b w:val="0"/>
          <w:bCs/>
          <w:color w:val="auto"/>
          <w:sz w:val="24"/>
          <w:szCs w:val="24"/>
        </w:rPr>
      </w:pPr>
      <w:r w:rsidRPr="005E2ACD">
        <w:rPr>
          <w:rFonts w:cstheme="minorHAnsi"/>
          <w:b w:val="0"/>
          <w:bCs/>
          <w:color w:val="auto"/>
          <w:sz w:val="24"/>
          <w:szCs w:val="24"/>
        </w:rPr>
        <w:t xml:space="preserve">Została także wykonana druga wiata przystankowa, która zostanie zamontowana </w:t>
      </w:r>
      <w:r w:rsidR="00CD2B73">
        <w:rPr>
          <w:rFonts w:cstheme="minorHAnsi"/>
          <w:b w:val="0"/>
          <w:bCs/>
          <w:color w:val="auto"/>
          <w:sz w:val="24"/>
          <w:szCs w:val="24"/>
        </w:rPr>
        <w:br/>
      </w:r>
      <w:r w:rsidRPr="005E2ACD">
        <w:rPr>
          <w:rFonts w:cstheme="minorHAnsi"/>
          <w:b w:val="0"/>
          <w:bCs/>
          <w:color w:val="auto"/>
          <w:sz w:val="24"/>
          <w:szCs w:val="24"/>
        </w:rPr>
        <w:t xml:space="preserve">w miejscowości Kałek w miejscu wiaty zniszczona przez gwałtowne porywy wiatru.  </w:t>
      </w:r>
    </w:p>
    <w:p w14:paraId="46E16A09" w14:textId="77777777" w:rsidR="002F46D6" w:rsidRPr="00C65443" w:rsidRDefault="002F46D6">
      <w:pPr>
        <w:numPr>
          <w:ilvl w:val="0"/>
          <w:numId w:val="18"/>
        </w:numPr>
        <w:ind w:right="379"/>
        <w:jc w:val="both"/>
        <w:rPr>
          <w:rFonts w:cstheme="minorHAnsi"/>
          <w:color w:val="auto"/>
          <w:szCs w:val="28"/>
        </w:rPr>
      </w:pPr>
      <w:r w:rsidRPr="00C65443">
        <w:rPr>
          <w:rFonts w:cstheme="minorHAnsi"/>
          <w:color w:val="auto"/>
          <w:szCs w:val="28"/>
        </w:rPr>
        <w:t>Prace porządkowe i  związane z utrzymaniem czystości.</w:t>
      </w:r>
    </w:p>
    <w:p w14:paraId="50ADC13F" w14:textId="77777777" w:rsidR="002F46D6" w:rsidRPr="002F46D6" w:rsidRDefault="002F46D6" w:rsidP="00A64FA2">
      <w:pPr>
        <w:ind w:right="379" w:firstLine="360"/>
        <w:jc w:val="both"/>
        <w:rPr>
          <w:rFonts w:cstheme="minorHAnsi"/>
          <w:b w:val="0"/>
          <w:bCs/>
          <w:color w:val="auto"/>
          <w:sz w:val="24"/>
          <w:szCs w:val="24"/>
        </w:rPr>
      </w:pPr>
      <w:r w:rsidRPr="002F46D6">
        <w:rPr>
          <w:rFonts w:cstheme="minorHAnsi"/>
          <w:b w:val="0"/>
          <w:bCs/>
          <w:color w:val="auto"/>
          <w:sz w:val="24"/>
          <w:szCs w:val="24"/>
        </w:rPr>
        <w:t>MZK wykonuje:</w:t>
      </w:r>
    </w:p>
    <w:p w14:paraId="34DB6FE5" w14:textId="77777777" w:rsidR="002F46D6" w:rsidRPr="002F46D6" w:rsidRDefault="002F46D6">
      <w:pPr>
        <w:numPr>
          <w:ilvl w:val="0"/>
          <w:numId w:val="25"/>
        </w:numPr>
        <w:ind w:right="379"/>
        <w:jc w:val="both"/>
        <w:rPr>
          <w:rFonts w:cstheme="minorHAnsi"/>
          <w:b w:val="0"/>
          <w:bCs/>
          <w:color w:val="auto"/>
          <w:sz w:val="24"/>
          <w:szCs w:val="24"/>
        </w:rPr>
      </w:pPr>
      <w:r w:rsidRPr="002F46D6">
        <w:rPr>
          <w:rFonts w:cstheme="minorHAnsi"/>
          <w:b w:val="0"/>
          <w:bCs/>
          <w:color w:val="auto"/>
          <w:sz w:val="24"/>
          <w:szCs w:val="24"/>
        </w:rPr>
        <w:t>Sprzątanie przystanków autobusowych dwa razy w tygodniu</w:t>
      </w:r>
    </w:p>
    <w:p w14:paraId="61606E25" w14:textId="77777777" w:rsidR="002F46D6" w:rsidRPr="002F46D6" w:rsidRDefault="002F46D6">
      <w:pPr>
        <w:numPr>
          <w:ilvl w:val="0"/>
          <w:numId w:val="25"/>
        </w:numPr>
        <w:ind w:right="379"/>
        <w:jc w:val="both"/>
        <w:rPr>
          <w:rFonts w:cstheme="minorHAnsi"/>
          <w:b w:val="0"/>
          <w:bCs/>
          <w:color w:val="auto"/>
          <w:sz w:val="24"/>
          <w:szCs w:val="24"/>
        </w:rPr>
      </w:pPr>
      <w:r w:rsidRPr="002F46D6">
        <w:rPr>
          <w:rFonts w:cstheme="minorHAnsi"/>
          <w:b w:val="0"/>
          <w:bCs/>
          <w:color w:val="auto"/>
          <w:sz w:val="24"/>
          <w:szCs w:val="24"/>
        </w:rPr>
        <w:t>Koszenie pasa drogowego i terenów zielonych na ternie miasta i gminy.</w:t>
      </w:r>
    </w:p>
    <w:p w14:paraId="4B6E65FF" w14:textId="77777777" w:rsidR="002F46D6" w:rsidRPr="002F46D6" w:rsidRDefault="002F46D6">
      <w:pPr>
        <w:numPr>
          <w:ilvl w:val="0"/>
          <w:numId w:val="25"/>
        </w:numPr>
        <w:ind w:right="379"/>
        <w:jc w:val="both"/>
        <w:rPr>
          <w:rFonts w:cstheme="minorHAnsi"/>
          <w:b w:val="0"/>
          <w:bCs/>
          <w:color w:val="auto"/>
          <w:sz w:val="24"/>
          <w:szCs w:val="24"/>
        </w:rPr>
      </w:pPr>
      <w:r w:rsidRPr="002F46D6">
        <w:rPr>
          <w:rFonts w:cstheme="minorHAnsi"/>
          <w:b w:val="0"/>
          <w:bCs/>
          <w:color w:val="auto"/>
          <w:sz w:val="24"/>
          <w:szCs w:val="24"/>
        </w:rPr>
        <w:t>Utrzymanie w czystości i porządku placu zabaw na ul. Szkolnej. Na okres letni został oddelegowany pracownik MZK, który codziennie utrzymywał teren w czystości oraz dbał o toalety.</w:t>
      </w:r>
    </w:p>
    <w:p w14:paraId="654BB855" w14:textId="77777777" w:rsidR="002F46D6" w:rsidRPr="002F46D6" w:rsidRDefault="002F46D6">
      <w:pPr>
        <w:numPr>
          <w:ilvl w:val="0"/>
          <w:numId w:val="25"/>
        </w:numPr>
        <w:ind w:right="379"/>
        <w:jc w:val="both"/>
        <w:rPr>
          <w:rFonts w:cstheme="minorHAnsi"/>
          <w:b w:val="0"/>
          <w:bCs/>
          <w:color w:val="auto"/>
          <w:sz w:val="24"/>
          <w:szCs w:val="24"/>
        </w:rPr>
      </w:pPr>
      <w:r w:rsidRPr="002F46D6">
        <w:rPr>
          <w:rFonts w:cstheme="minorHAnsi"/>
          <w:b w:val="0"/>
          <w:bCs/>
          <w:color w:val="auto"/>
          <w:sz w:val="24"/>
          <w:szCs w:val="24"/>
        </w:rPr>
        <w:t xml:space="preserve">Pielęgnację zieleni na Placu Straży, Podklasztorzu, na (skrzyżowanie DK12/74), </w:t>
      </w:r>
    </w:p>
    <w:p w14:paraId="24EB86C6" w14:textId="77777777" w:rsidR="002F46D6" w:rsidRPr="002F46D6" w:rsidRDefault="002F46D6">
      <w:pPr>
        <w:numPr>
          <w:ilvl w:val="0"/>
          <w:numId w:val="25"/>
        </w:numPr>
        <w:ind w:right="379"/>
        <w:jc w:val="both"/>
        <w:rPr>
          <w:rFonts w:cstheme="minorHAnsi"/>
          <w:b w:val="0"/>
          <w:bCs/>
          <w:color w:val="auto"/>
          <w:sz w:val="24"/>
          <w:szCs w:val="24"/>
        </w:rPr>
      </w:pPr>
      <w:r w:rsidRPr="002F46D6">
        <w:rPr>
          <w:rFonts w:cstheme="minorHAnsi"/>
          <w:b w:val="0"/>
          <w:bCs/>
          <w:color w:val="auto"/>
          <w:sz w:val="24"/>
          <w:szCs w:val="24"/>
        </w:rPr>
        <w:t xml:space="preserve">ul. </w:t>
      </w:r>
      <w:proofErr w:type="spellStart"/>
      <w:r w:rsidRPr="002F46D6">
        <w:rPr>
          <w:rFonts w:cstheme="minorHAnsi"/>
          <w:b w:val="0"/>
          <w:bCs/>
          <w:color w:val="auto"/>
          <w:sz w:val="24"/>
          <w:szCs w:val="24"/>
        </w:rPr>
        <w:t>Staropiotrkowskiej</w:t>
      </w:r>
      <w:proofErr w:type="spellEnd"/>
      <w:r w:rsidRPr="002F46D6">
        <w:rPr>
          <w:rFonts w:cstheme="minorHAnsi"/>
          <w:b w:val="0"/>
          <w:bCs/>
          <w:color w:val="auto"/>
          <w:sz w:val="24"/>
          <w:szCs w:val="24"/>
        </w:rPr>
        <w:t xml:space="preserve">, Torowej. </w:t>
      </w:r>
    </w:p>
    <w:p w14:paraId="7A9E1100" w14:textId="77777777" w:rsidR="002F46D6" w:rsidRPr="002F46D6" w:rsidRDefault="002F46D6">
      <w:pPr>
        <w:numPr>
          <w:ilvl w:val="0"/>
          <w:numId w:val="25"/>
        </w:numPr>
        <w:ind w:right="379"/>
        <w:jc w:val="both"/>
        <w:rPr>
          <w:rFonts w:cstheme="minorHAnsi"/>
          <w:b w:val="0"/>
          <w:bCs/>
          <w:color w:val="auto"/>
          <w:sz w:val="24"/>
          <w:szCs w:val="24"/>
        </w:rPr>
      </w:pPr>
      <w:r w:rsidRPr="002F46D6">
        <w:rPr>
          <w:rFonts w:cstheme="minorHAnsi"/>
          <w:b w:val="0"/>
          <w:bCs/>
          <w:color w:val="auto"/>
          <w:sz w:val="24"/>
          <w:szCs w:val="24"/>
        </w:rPr>
        <w:t>Pielęgnacja drzew rosnących w pasie drogowym.</w:t>
      </w:r>
    </w:p>
    <w:p w14:paraId="1CFF1A3F" w14:textId="77777777" w:rsidR="002F46D6" w:rsidRPr="002F46D6" w:rsidRDefault="002F46D6">
      <w:pPr>
        <w:numPr>
          <w:ilvl w:val="0"/>
          <w:numId w:val="25"/>
        </w:numPr>
        <w:ind w:right="379"/>
        <w:jc w:val="both"/>
        <w:rPr>
          <w:rFonts w:cstheme="minorHAnsi"/>
          <w:b w:val="0"/>
          <w:bCs/>
          <w:color w:val="auto"/>
          <w:sz w:val="24"/>
          <w:szCs w:val="24"/>
        </w:rPr>
      </w:pPr>
      <w:r w:rsidRPr="002F46D6">
        <w:rPr>
          <w:rFonts w:cstheme="minorHAnsi"/>
          <w:b w:val="0"/>
          <w:bCs/>
          <w:color w:val="auto"/>
          <w:sz w:val="24"/>
          <w:szCs w:val="24"/>
        </w:rPr>
        <w:t xml:space="preserve">Utrzymanie i administrowanie  słupów ogłoszeniowych </w:t>
      </w:r>
    </w:p>
    <w:p w14:paraId="019EB670" w14:textId="77777777" w:rsidR="002F46D6" w:rsidRPr="002F46D6" w:rsidRDefault="002F46D6">
      <w:pPr>
        <w:numPr>
          <w:ilvl w:val="0"/>
          <w:numId w:val="25"/>
        </w:numPr>
        <w:ind w:right="379"/>
        <w:jc w:val="both"/>
        <w:rPr>
          <w:rFonts w:cstheme="minorHAnsi"/>
          <w:b w:val="0"/>
          <w:bCs/>
          <w:color w:val="auto"/>
          <w:sz w:val="24"/>
          <w:szCs w:val="24"/>
        </w:rPr>
      </w:pPr>
      <w:r w:rsidRPr="002F46D6">
        <w:rPr>
          <w:rFonts w:cstheme="minorHAnsi"/>
          <w:b w:val="0"/>
          <w:bCs/>
          <w:color w:val="auto"/>
          <w:sz w:val="24"/>
          <w:szCs w:val="24"/>
        </w:rPr>
        <w:lastRenderedPageBreak/>
        <w:t>Naprawa kostki betonowej po awarii kanalizacji sanitarnej i deszczowej na Targowicy.</w:t>
      </w:r>
    </w:p>
    <w:p w14:paraId="0A0C59C5" w14:textId="50691BBC" w:rsidR="002F46D6" w:rsidRPr="005E2ACD" w:rsidRDefault="002F46D6">
      <w:pPr>
        <w:numPr>
          <w:ilvl w:val="0"/>
          <w:numId w:val="25"/>
        </w:numPr>
        <w:ind w:right="379"/>
        <w:jc w:val="both"/>
        <w:rPr>
          <w:rFonts w:cstheme="minorHAnsi"/>
          <w:b w:val="0"/>
          <w:bCs/>
          <w:color w:val="auto"/>
          <w:sz w:val="24"/>
          <w:szCs w:val="24"/>
        </w:rPr>
      </w:pPr>
      <w:r w:rsidRPr="002F46D6">
        <w:rPr>
          <w:rFonts w:cstheme="minorHAnsi"/>
          <w:b w:val="0"/>
          <w:bCs/>
          <w:color w:val="auto"/>
          <w:sz w:val="24"/>
          <w:szCs w:val="24"/>
        </w:rPr>
        <w:t xml:space="preserve">Naprawa progów zwalniających uszkodzonych celowo (sprawa zgłoszona na policję) </w:t>
      </w:r>
      <w:r w:rsidR="00CD2B73">
        <w:rPr>
          <w:rFonts w:cstheme="minorHAnsi"/>
          <w:b w:val="0"/>
          <w:bCs/>
          <w:color w:val="auto"/>
          <w:sz w:val="24"/>
          <w:szCs w:val="24"/>
        </w:rPr>
        <w:br/>
      </w:r>
      <w:r w:rsidRPr="002F46D6">
        <w:rPr>
          <w:rFonts w:cstheme="minorHAnsi"/>
          <w:b w:val="0"/>
          <w:bCs/>
          <w:color w:val="auto"/>
          <w:sz w:val="24"/>
          <w:szCs w:val="24"/>
        </w:rPr>
        <w:t xml:space="preserve">w m. Witów Kolonia, na ul. Dora Woda w Sulejowie oraz w Witowie Kolonii przy szkole.  </w:t>
      </w:r>
    </w:p>
    <w:p w14:paraId="16DC9A55" w14:textId="6187AC4C" w:rsidR="002F46D6" w:rsidRPr="002F46D6" w:rsidRDefault="002F46D6">
      <w:pPr>
        <w:numPr>
          <w:ilvl w:val="0"/>
          <w:numId w:val="26"/>
        </w:numPr>
        <w:ind w:right="379"/>
        <w:jc w:val="both"/>
        <w:rPr>
          <w:rFonts w:cstheme="minorHAnsi"/>
          <w:b w:val="0"/>
          <w:bCs/>
          <w:color w:val="auto"/>
          <w:sz w:val="24"/>
          <w:szCs w:val="24"/>
          <w:lang w:eastAsia="zh-CN"/>
        </w:rPr>
      </w:pPr>
      <w:r w:rsidRPr="002F46D6">
        <w:rPr>
          <w:rFonts w:cstheme="minorHAnsi"/>
          <w:b w:val="0"/>
          <w:bCs/>
          <w:noProof/>
          <w:color w:val="auto"/>
          <w:sz w:val="24"/>
          <w:szCs w:val="24"/>
          <w:lang w:eastAsia="pl-PL"/>
        </w:rPr>
        <w:t xml:space="preserve"> Pracownicy MZK wykonują także naprawy  wiat przystankowych niszc</w:t>
      </w:r>
      <w:r w:rsidR="00A87F49">
        <w:rPr>
          <w:rFonts w:cstheme="minorHAnsi"/>
          <w:b w:val="0"/>
          <w:bCs/>
          <w:noProof/>
          <w:color w:val="auto"/>
          <w:sz w:val="24"/>
          <w:szCs w:val="24"/>
          <w:lang w:eastAsia="pl-PL"/>
        </w:rPr>
        <w:t>z</w:t>
      </w:r>
      <w:r w:rsidRPr="002F46D6">
        <w:rPr>
          <w:rFonts w:cstheme="minorHAnsi"/>
          <w:b w:val="0"/>
          <w:bCs/>
          <w:noProof/>
          <w:color w:val="auto"/>
          <w:sz w:val="24"/>
          <w:szCs w:val="24"/>
          <w:lang w:eastAsia="pl-PL"/>
        </w:rPr>
        <w:t>onych przez wand</w:t>
      </w:r>
      <w:r w:rsidR="00A87F49">
        <w:rPr>
          <w:rFonts w:cstheme="minorHAnsi"/>
          <w:b w:val="0"/>
          <w:bCs/>
          <w:noProof/>
          <w:color w:val="auto"/>
          <w:sz w:val="24"/>
          <w:szCs w:val="24"/>
          <w:lang w:eastAsia="pl-PL"/>
        </w:rPr>
        <w:t>a</w:t>
      </w:r>
      <w:r w:rsidRPr="002F46D6">
        <w:rPr>
          <w:rFonts w:cstheme="minorHAnsi"/>
          <w:b w:val="0"/>
          <w:bCs/>
          <w:noProof/>
          <w:color w:val="auto"/>
          <w:sz w:val="24"/>
          <w:szCs w:val="24"/>
          <w:lang w:eastAsia="pl-PL"/>
        </w:rPr>
        <w:t xml:space="preserve">li. W bieżącym roku naprawiana była wiata przystankowa przy DK12 (na wysokości drogi na Murowaniec), obie ścianki wiaty boczne z poliwęglanu zostały wyrwane i zniszczone. Często wykonywane były także naprawy wiat przystankowych  usytuowane przy drodze Włodzimierzów – Przygłów. Notorycznie kradzione były  elementy poliwęglanu, które częścoiowo zostały zastąpione cienką blachą. </w:t>
      </w:r>
    </w:p>
    <w:p w14:paraId="742F0894" w14:textId="77777777" w:rsidR="002F46D6" w:rsidRPr="002F46D6" w:rsidRDefault="002F46D6" w:rsidP="00A64FA2">
      <w:pPr>
        <w:jc w:val="both"/>
        <w:rPr>
          <w:rFonts w:cstheme="minorHAnsi"/>
          <w:b w:val="0"/>
          <w:bCs/>
          <w:color w:val="auto"/>
          <w:sz w:val="24"/>
          <w:szCs w:val="24"/>
        </w:rPr>
      </w:pPr>
    </w:p>
    <w:p w14:paraId="4B68FB11" w14:textId="2B3B129C" w:rsidR="002F46D6" w:rsidRPr="002F46D6" w:rsidRDefault="002F46D6">
      <w:pPr>
        <w:numPr>
          <w:ilvl w:val="0"/>
          <w:numId w:val="18"/>
        </w:numPr>
        <w:suppressAutoHyphens/>
        <w:jc w:val="both"/>
        <w:rPr>
          <w:rFonts w:cstheme="minorHAnsi"/>
          <w:b w:val="0"/>
          <w:bCs/>
          <w:color w:val="auto"/>
          <w:sz w:val="24"/>
          <w:szCs w:val="24"/>
        </w:rPr>
      </w:pPr>
      <w:r w:rsidRPr="002F46D6">
        <w:rPr>
          <w:rFonts w:cstheme="minorHAnsi"/>
          <w:b w:val="0"/>
          <w:bCs/>
          <w:color w:val="auto"/>
          <w:sz w:val="24"/>
          <w:szCs w:val="24"/>
        </w:rPr>
        <w:t xml:space="preserve">We współpracy z Urzędem Miejskim pracownicy MZK montują  tablice informujące </w:t>
      </w:r>
      <w:r w:rsidR="005E2ACD">
        <w:rPr>
          <w:rFonts w:cstheme="minorHAnsi"/>
          <w:b w:val="0"/>
          <w:bCs/>
          <w:color w:val="auto"/>
          <w:sz w:val="24"/>
          <w:szCs w:val="24"/>
        </w:rPr>
        <w:br/>
      </w:r>
      <w:r w:rsidRPr="002F46D6">
        <w:rPr>
          <w:rFonts w:cstheme="minorHAnsi"/>
          <w:b w:val="0"/>
          <w:bCs/>
          <w:color w:val="auto"/>
          <w:sz w:val="24"/>
          <w:szCs w:val="24"/>
        </w:rPr>
        <w:t>o  zrealizowanych inwestycjach z pozyskanych funduszy unijnych lub innych programów rządowych.</w:t>
      </w:r>
    </w:p>
    <w:p w14:paraId="1574AB32" w14:textId="77777777" w:rsidR="002F46D6" w:rsidRPr="002F46D6" w:rsidRDefault="002F46D6">
      <w:pPr>
        <w:numPr>
          <w:ilvl w:val="0"/>
          <w:numId w:val="18"/>
        </w:numPr>
        <w:suppressAutoHyphens/>
        <w:jc w:val="both"/>
        <w:rPr>
          <w:rFonts w:cstheme="minorHAnsi"/>
          <w:b w:val="0"/>
          <w:bCs/>
          <w:color w:val="auto"/>
          <w:sz w:val="24"/>
          <w:szCs w:val="24"/>
        </w:rPr>
      </w:pPr>
      <w:r w:rsidRPr="002F46D6">
        <w:rPr>
          <w:rFonts w:cstheme="minorHAnsi"/>
          <w:b w:val="0"/>
          <w:bCs/>
          <w:color w:val="auto"/>
          <w:sz w:val="24"/>
          <w:szCs w:val="24"/>
        </w:rPr>
        <w:t>W bieżącym roku Pracownicy MZK brali czynnie udział w przygotowaniu terenu pod Dożynki we Włodzimierzowie oraz Placu Straży i przyległych terenów do obchodów  rocznicy bombardowania Sulejowa.</w:t>
      </w:r>
    </w:p>
    <w:p w14:paraId="37D865D8" w14:textId="77777777" w:rsidR="002F46D6" w:rsidRPr="002F46D6" w:rsidRDefault="002F46D6">
      <w:pPr>
        <w:numPr>
          <w:ilvl w:val="0"/>
          <w:numId w:val="18"/>
        </w:numPr>
        <w:ind w:right="379"/>
        <w:jc w:val="both"/>
        <w:rPr>
          <w:rFonts w:cstheme="minorHAnsi"/>
          <w:b w:val="0"/>
          <w:bCs/>
          <w:color w:val="auto"/>
          <w:sz w:val="24"/>
          <w:szCs w:val="24"/>
        </w:rPr>
      </w:pPr>
      <w:r w:rsidRPr="002F46D6">
        <w:rPr>
          <w:rFonts w:cstheme="minorHAnsi"/>
          <w:b w:val="0"/>
          <w:bCs/>
          <w:color w:val="auto"/>
          <w:sz w:val="24"/>
          <w:szCs w:val="24"/>
        </w:rPr>
        <w:t>Pracownicy MZK wyremontowali we własnym zakresie Ciągnik URSUS C360, który zostanie wykorzystany w okresie letnim do koszenia a w okresie zimowym utrzymania dróg.</w:t>
      </w:r>
    </w:p>
    <w:p w14:paraId="7CA61F4B" w14:textId="0B0B7EFF" w:rsidR="002F46D6" w:rsidRPr="005E2ACD" w:rsidRDefault="002F46D6" w:rsidP="005E2ACD">
      <w:pPr>
        <w:rPr>
          <w:rFonts w:cstheme="minorHAnsi"/>
          <w:b w:val="0"/>
          <w:bCs/>
          <w:color w:val="auto"/>
          <w:szCs w:val="28"/>
        </w:rPr>
      </w:pPr>
    </w:p>
    <w:p w14:paraId="0C0B6ED8" w14:textId="77777777" w:rsidR="002F46D6" w:rsidRPr="00C65443" w:rsidRDefault="002F46D6" w:rsidP="00C65443">
      <w:pPr>
        <w:rPr>
          <w:rFonts w:cstheme="minorHAnsi"/>
          <w:color w:val="auto"/>
          <w:sz w:val="32"/>
          <w:szCs w:val="32"/>
          <w:u w:val="single"/>
        </w:rPr>
      </w:pPr>
      <w:r w:rsidRPr="00C65443">
        <w:rPr>
          <w:rFonts w:cstheme="minorHAnsi"/>
          <w:color w:val="auto"/>
          <w:sz w:val="32"/>
          <w:szCs w:val="32"/>
          <w:u w:val="single"/>
        </w:rPr>
        <w:t>Place zabaw, siłownie zewnętrzne, Otwarte Strefy Aktywności, boiska</w:t>
      </w:r>
    </w:p>
    <w:p w14:paraId="7B0FFF5B" w14:textId="77777777" w:rsidR="005E2ACD" w:rsidRPr="005E2ACD" w:rsidRDefault="005E2ACD" w:rsidP="00A64FA2">
      <w:pPr>
        <w:pStyle w:val="Akapitzlist"/>
        <w:ind w:left="502"/>
        <w:rPr>
          <w:rFonts w:cstheme="minorHAnsi"/>
          <w:b w:val="0"/>
          <w:bCs/>
          <w:color w:val="auto"/>
          <w:sz w:val="32"/>
          <w:szCs w:val="32"/>
          <w:u w:val="single"/>
        </w:rPr>
      </w:pPr>
    </w:p>
    <w:p w14:paraId="2DA80BD8" w14:textId="77777777" w:rsidR="002F46D6" w:rsidRPr="002F46D6" w:rsidRDefault="002F46D6" w:rsidP="005E2ACD">
      <w:pPr>
        <w:ind w:right="379"/>
        <w:jc w:val="both"/>
        <w:rPr>
          <w:rFonts w:cstheme="minorHAnsi"/>
          <w:b w:val="0"/>
          <w:bCs/>
          <w:color w:val="auto"/>
          <w:sz w:val="24"/>
          <w:szCs w:val="24"/>
        </w:rPr>
      </w:pPr>
      <w:r w:rsidRPr="002F46D6">
        <w:rPr>
          <w:rFonts w:cstheme="minorHAnsi"/>
          <w:b w:val="0"/>
          <w:bCs/>
          <w:color w:val="auto"/>
          <w:sz w:val="24"/>
          <w:szCs w:val="24"/>
        </w:rPr>
        <w:t xml:space="preserve">Przeglądy i drobne naprawy placów zabaw i siłowni zewnętrznych oraz wykonywanie drobnych napraw obiektów przekazanych do utrzymania MZK tj.: </w:t>
      </w:r>
    </w:p>
    <w:p w14:paraId="22DB19DD"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Plac zabaw w Zalesicach,</w:t>
      </w:r>
    </w:p>
    <w:p w14:paraId="4A7BF632"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Siłownia plenerowa w Zalesicach,</w:t>
      </w:r>
    </w:p>
    <w:p w14:paraId="10A0BDE0"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Boisko w Zalesicach,</w:t>
      </w:r>
    </w:p>
    <w:p w14:paraId="01A0E876"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Plac Zabaw przy remizie OSP w Kole,</w:t>
      </w:r>
    </w:p>
    <w:p w14:paraId="15029F2E"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Siłownia plenerowa przy remizie OSP w Kole,</w:t>
      </w:r>
    </w:p>
    <w:p w14:paraId="20A176EA"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Plac zabaw przy boisku Podkałek,</w:t>
      </w:r>
    </w:p>
    <w:p w14:paraId="6D5BADC2"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Siłownia plenerowa przy boisku Podkałek,</w:t>
      </w:r>
    </w:p>
    <w:p w14:paraId="7125DD41"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Boisko Podkałek,</w:t>
      </w:r>
    </w:p>
    <w:p w14:paraId="54A5ECE4"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Plac zabaw przy ul. Szkolnej i Polnej w Sulejowie,</w:t>
      </w:r>
    </w:p>
    <w:p w14:paraId="7C7DBE6A"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Siłownia plenerowa przy ul. Szkolnej i Polnej w Sulejowie,</w:t>
      </w:r>
    </w:p>
    <w:p w14:paraId="7EFEF5AB"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Boisko przy ul. Szkolnej i Polnej w Sulejowie,</w:t>
      </w:r>
    </w:p>
    <w:p w14:paraId="1623A96B"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Plac zabaw – Samorządowe Przedszkole w Sulejowie,</w:t>
      </w:r>
    </w:p>
    <w:p w14:paraId="712730EE"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Otwarta Strefa Aktywności, ul. Żwirowa, Sulejów,</w:t>
      </w:r>
    </w:p>
    <w:p w14:paraId="078D0A1C"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 xml:space="preserve"> Plac zabaw w pobliżu Szkoła Podstawowa nr 2 im. Królowej Jadwigi </w:t>
      </w:r>
      <w:r w:rsidRPr="002F46D6">
        <w:rPr>
          <w:rFonts w:cstheme="minorHAnsi"/>
          <w:b w:val="0"/>
          <w:bCs/>
          <w:color w:val="auto"/>
          <w:sz w:val="24"/>
          <w:szCs w:val="24"/>
        </w:rPr>
        <w:br/>
        <w:t xml:space="preserve"> w  Sulejowie - ul. Rycerska,</w:t>
      </w:r>
    </w:p>
    <w:p w14:paraId="48C97A29"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Otwarta Strefa Aktywności, obręb Kolonia Bilska Wola,</w:t>
      </w:r>
    </w:p>
    <w:p w14:paraId="74605441"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 xml:space="preserve">Otwarta Strefa Aktywności, na działce nr </w:t>
      </w:r>
      <w:proofErr w:type="spellStart"/>
      <w:r w:rsidRPr="002F46D6">
        <w:rPr>
          <w:rFonts w:cstheme="minorHAnsi"/>
          <w:b w:val="0"/>
          <w:bCs/>
          <w:color w:val="auto"/>
          <w:sz w:val="24"/>
          <w:szCs w:val="24"/>
        </w:rPr>
        <w:t>ewid</w:t>
      </w:r>
      <w:proofErr w:type="spellEnd"/>
      <w:r w:rsidRPr="002F46D6">
        <w:rPr>
          <w:rFonts w:cstheme="minorHAnsi"/>
          <w:b w:val="0"/>
          <w:bCs/>
          <w:color w:val="auto"/>
          <w:sz w:val="24"/>
          <w:szCs w:val="24"/>
        </w:rPr>
        <w:t>. 325/1, obręb Barkowice,</w:t>
      </w:r>
    </w:p>
    <w:p w14:paraId="2E8D27E4"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 xml:space="preserve">Plac zabaw OSP </w:t>
      </w:r>
      <w:proofErr w:type="spellStart"/>
      <w:r w:rsidRPr="002F46D6">
        <w:rPr>
          <w:rFonts w:cstheme="minorHAnsi"/>
          <w:b w:val="0"/>
          <w:bCs/>
          <w:color w:val="auto"/>
          <w:sz w:val="24"/>
          <w:szCs w:val="24"/>
        </w:rPr>
        <w:t>Kurnędz</w:t>
      </w:r>
      <w:proofErr w:type="spellEnd"/>
      <w:r w:rsidRPr="002F46D6">
        <w:rPr>
          <w:rFonts w:cstheme="minorHAnsi"/>
          <w:b w:val="0"/>
          <w:bCs/>
          <w:color w:val="auto"/>
          <w:sz w:val="24"/>
          <w:szCs w:val="24"/>
        </w:rPr>
        <w:t>,</w:t>
      </w:r>
    </w:p>
    <w:p w14:paraId="78402D6B"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lastRenderedPageBreak/>
        <w:t>Siłownia plenerowa OSP Krzewiny,</w:t>
      </w:r>
    </w:p>
    <w:p w14:paraId="511B48AC" w14:textId="77777777" w:rsidR="002F46D6" w:rsidRPr="002F46D6" w:rsidRDefault="002F46D6">
      <w:pPr>
        <w:numPr>
          <w:ilvl w:val="0"/>
          <w:numId w:val="27"/>
        </w:numPr>
        <w:suppressAutoHyphens/>
        <w:rPr>
          <w:rFonts w:cstheme="minorHAnsi"/>
          <w:b w:val="0"/>
          <w:bCs/>
          <w:color w:val="auto"/>
          <w:sz w:val="24"/>
          <w:szCs w:val="24"/>
        </w:rPr>
      </w:pPr>
      <w:r w:rsidRPr="002F46D6">
        <w:rPr>
          <w:rFonts w:cstheme="minorHAnsi"/>
          <w:b w:val="0"/>
          <w:bCs/>
          <w:color w:val="auto"/>
          <w:sz w:val="24"/>
          <w:szCs w:val="24"/>
        </w:rPr>
        <w:t>Otwarta Strefa Aktywności obręb Biała.</w:t>
      </w:r>
    </w:p>
    <w:p w14:paraId="1EBFD06B" w14:textId="77777777" w:rsidR="002F46D6" w:rsidRPr="002F46D6" w:rsidRDefault="002F46D6" w:rsidP="00A64FA2">
      <w:pPr>
        <w:ind w:left="1494"/>
        <w:rPr>
          <w:rFonts w:cstheme="minorHAnsi"/>
          <w:b w:val="0"/>
          <w:bCs/>
          <w:color w:val="auto"/>
          <w:sz w:val="24"/>
          <w:szCs w:val="24"/>
        </w:rPr>
      </w:pPr>
    </w:p>
    <w:p w14:paraId="53758C10" w14:textId="79FB40F9" w:rsidR="002F46D6" w:rsidRPr="002F46D6" w:rsidRDefault="002F46D6" w:rsidP="00326A24">
      <w:pPr>
        <w:suppressAutoHyphens/>
        <w:jc w:val="both"/>
        <w:rPr>
          <w:rFonts w:cstheme="minorHAnsi"/>
          <w:b w:val="0"/>
          <w:bCs/>
          <w:color w:val="auto"/>
          <w:sz w:val="24"/>
          <w:szCs w:val="24"/>
        </w:rPr>
      </w:pPr>
      <w:r w:rsidRPr="002F46D6">
        <w:rPr>
          <w:rFonts w:cstheme="minorHAnsi"/>
          <w:b w:val="0"/>
          <w:bCs/>
          <w:color w:val="auto"/>
          <w:sz w:val="24"/>
          <w:szCs w:val="24"/>
        </w:rPr>
        <w:t>Likwidacja i demontaż starych urządzeń zabawowych na placu zabaw w Przygłowie i przy Szkole Podstawowej Nr 2 w Sulejowie i  w związku z budową nowego przedszkola w Sulejowie</w:t>
      </w:r>
      <w:r w:rsidR="00326A24">
        <w:rPr>
          <w:rFonts w:cstheme="minorHAnsi"/>
          <w:b w:val="0"/>
          <w:bCs/>
          <w:color w:val="auto"/>
          <w:sz w:val="24"/>
          <w:szCs w:val="24"/>
        </w:rPr>
        <w:t>,</w:t>
      </w:r>
      <w:r w:rsidRPr="002F46D6">
        <w:rPr>
          <w:rFonts w:cstheme="minorHAnsi"/>
          <w:b w:val="0"/>
          <w:bCs/>
          <w:color w:val="auto"/>
          <w:sz w:val="24"/>
          <w:szCs w:val="24"/>
        </w:rPr>
        <w:t xml:space="preserve"> likwidacja istniejącego  placu zabaw.</w:t>
      </w:r>
      <w:r w:rsidR="005E2ACD">
        <w:rPr>
          <w:rFonts w:cstheme="minorHAnsi"/>
          <w:b w:val="0"/>
          <w:bCs/>
          <w:color w:val="auto"/>
          <w:sz w:val="24"/>
          <w:szCs w:val="24"/>
        </w:rPr>
        <w:t xml:space="preserve"> </w:t>
      </w:r>
      <w:r w:rsidRPr="002F46D6">
        <w:rPr>
          <w:rFonts w:cstheme="minorHAnsi"/>
          <w:b w:val="0"/>
          <w:bCs/>
          <w:color w:val="auto"/>
          <w:sz w:val="24"/>
          <w:szCs w:val="24"/>
        </w:rPr>
        <w:t>W dniu 28.08.2023 r. ze względu na znaczny poziom zużycia, a także z uwagi na bezpieczeństwo osób korzystających, został zdemontowany duży zestaw zabawowy znajdujący się na terenie placu zabaw przy Szkole Podstawowej nr 2 w Sulejowie.</w:t>
      </w:r>
    </w:p>
    <w:p w14:paraId="5F8B1668" w14:textId="77777777" w:rsidR="002F46D6" w:rsidRPr="002F46D6" w:rsidRDefault="002F46D6" w:rsidP="00A64FA2">
      <w:pPr>
        <w:ind w:left="142" w:right="379" w:hanging="22"/>
        <w:jc w:val="both"/>
        <w:rPr>
          <w:rFonts w:cstheme="minorHAnsi"/>
          <w:b w:val="0"/>
          <w:bCs/>
          <w:color w:val="auto"/>
          <w:sz w:val="24"/>
          <w:szCs w:val="24"/>
        </w:rPr>
      </w:pPr>
    </w:p>
    <w:p w14:paraId="75E77064" w14:textId="77777777" w:rsidR="002F46D6" w:rsidRPr="002F46D6" w:rsidRDefault="002F46D6" w:rsidP="00A64FA2">
      <w:pPr>
        <w:jc w:val="both"/>
        <w:rPr>
          <w:rFonts w:cstheme="minorHAnsi"/>
          <w:b w:val="0"/>
          <w:bCs/>
          <w:color w:val="auto"/>
          <w:sz w:val="24"/>
          <w:szCs w:val="24"/>
        </w:rPr>
      </w:pPr>
    </w:p>
    <w:p w14:paraId="4E45510D" w14:textId="77777777" w:rsidR="002F46D6" w:rsidRPr="00C65443" w:rsidRDefault="002F46D6" w:rsidP="00A64FA2">
      <w:pPr>
        <w:jc w:val="both"/>
        <w:rPr>
          <w:rFonts w:cstheme="minorHAnsi"/>
          <w:color w:val="auto"/>
          <w:sz w:val="32"/>
          <w:szCs w:val="32"/>
          <w:u w:val="single"/>
        </w:rPr>
      </w:pPr>
      <w:r w:rsidRPr="00C65443">
        <w:rPr>
          <w:rFonts w:cstheme="minorHAnsi"/>
          <w:color w:val="auto"/>
          <w:sz w:val="32"/>
          <w:szCs w:val="32"/>
          <w:u w:val="single"/>
        </w:rPr>
        <w:t xml:space="preserve">Sprawowanie opieki nad zwierzętami bezdomnymi oraz zapobieganie bezdomności zwierząt na terenie gminy przy współpracy ze schroniskiem oraz weterynarzem. </w:t>
      </w:r>
    </w:p>
    <w:p w14:paraId="1BB06170" w14:textId="77777777" w:rsidR="005E2ACD" w:rsidRPr="005E2ACD" w:rsidRDefault="005E2ACD" w:rsidP="00A64FA2">
      <w:pPr>
        <w:jc w:val="both"/>
        <w:rPr>
          <w:rFonts w:cstheme="minorHAnsi"/>
          <w:b w:val="0"/>
          <w:bCs/>
          <w:color w:val="auto"/>
          <w:sz w:val="32"/>
          <w:szCs w:val="32"/>
          <w:u w:val="single"/>
        </w:rPr>
      </w:pPr>
    </w:p>
    <w:p w14:paraId="544330F2" w14:textId="77777777" w:rsidR="002F46D6" w:rsidRPr="002F46D6" w:rsidRDefault="002F46D6" w:rsidP="00A64FA2">
      <w:pPr>
        <w:jc w:val="both"/>
        <w:rPr>
          <w:rFonts w:cstheme="minorHAnsi"/>
          <w:b w:val="0"/>
          <w:bCs/>
          <w:color w:val="auto"/>
          <w:sz w:val="24"/>
          <w:szCs w:val="24"/>
        </w:rPr>
      </w:pPr>
      <w:r w:rsidRPr="002F46D6">
        <w:rPr>
          <w:rFonts w:cstheme="minorHAnsi"/>
          <w:b w:val="0"/>
          <w:bCs/>
          <w:color w:val="auto"/>
          <w:sz w:val="24"/>
          <w:szCs w:val="24"/>
        </w:rPr>
        <w:t>Miejski Zarząd Komunalny w 2022 roku zawarł umowy na wykonanie usług w 2023 roku z:</w:t>
      </w:r>
    </w:p>
    <w:p w14:paraId="30B989DC" w14:textId="77777777" w:rsidR="002F46D6" w:rsidRPr="002F46D6" w:rsidRDefault="002F46D6" w:rsidP="00A64FA2">
      <w:pPr>
        <w:jc w:val="both"/>
        <w:rPr>
          <w:rFonts w:cstheme="minorHAnsi"/>
          <w:b w:val="0"/>
          <w:bCs/>
          <w:color w:val="auto"/>
          <w:sz w:val="24"/>
          <w:szCs w:val="24"/>
        </w:rPr>
      </w:pPr>
      <w:r w:rsidRPr="002F46D6">
        <w:rPr>
          <w:rFonts w:cstheme="minorHAnsi"/>
          <w:b w:val="0"/>
          <w:bCs/>
          <w:color w:val="auto"/>
          <w:sz w:val="24"/>
          <w:szCs w:val="24"/>
        </w:rPr>
        <w:t>-  Weterynarzem COLUMBA-VET Gabinet Weterynaryjny lek. wet. Miłosz Kwieciński, umowa nr MZK.BO.272.20.2022.D, w ramach której udzielono pomocy zwierzętom w zdarzeniach drogowych oraz przeprowadzono 22 zabiegi sterylizacji i kastracji zwierząt, realizując tym samym założenia Programu opieki nad zwierzętami bezdomnymi.</w:t>
      </w:r>
    </w:p>
    <w:p w14:paraId="58EA7D82" w14:textId="77777777" w:rsidR="002F46D6" w:rsidRPr="002F46D6" w:rsidRDefault="002F46D6" w:rsidP="00A64FA2">
      <w:pPr>
        <w:jc w:val="both"/>
        <w:rPr>
          <w:rFonts w:cstheme="minorHAnsi"/>
          <w:b w:val="0"/>
          <w:bCs/>
          <w:color w:val="auto"/>
          <w:sz w:val="24"/>
          <w:szCs w:val="24"/>
        </w:rPr>
      </w:pPr>
      <w:r w:rsidRPr="002F46D6">
        <w:rPr>
          <w:rFonts w:cstheme="minorHAnsi"/>
          <w:b w:val="0"/>
          <w:bCs/>
          <w:color w:val="auto"/>
          <w:sz w:val="24"/>
          <w:szCs w:val="24"/>
        </w:rPr>
        <w:t xml:space="preserve">- Schroniskiem Przedsiębiorstwo Gospodarki Mieszkaniowej Sp. z o.o., umowa nr MZK.BO.272.20.2022.D, w ramach której wyłapano 33  psy i kotów oraz przeprowadzono 35 adopcji. </w:t>
      </w:r>
    </w:p>
    <w:p w14:paraId="36DDD418" w14:textId="562988D4" w:rsidR="002F46D6" w:rsidRPr="002F46D6" w:rsidRDefault="002F46D6" w:rsidP="00A64FA2">
      <w:pPr>
        <w:jc w:val="center"/>
        <w:rPr>
          <w:rFonts w:cstheme="minorHAnsi"/>
          <w:b w:val="0"/>
          <w:bCs/>
          <w:color w:val="auto"/>
          <w:sz w:val="24"/>
          <w:szCs w:val="24"/>
        </w:rPr>
      </w:pPr>
    </w:p>
    <w:p w14:paraId="771E7DD3" w14:textId="12730EE0" w:rsidR="002F46D6" w:rsidRPr="002F46D6" w:rsidRDefault="002F46D6" w:rsidP="00A64FA2">
      <w:pPr>
        <w:jc w:val="both"/>
        <w:rPr>
          <w:rFonts w:cstheme="minorHAnsi"/>
          <w:b w:val="0"/>
          <w:bCs/>
          <w:color w:val="auto"/>
          <w:sz w:val="24"/>
          <w:szCs w:val="24"/>
        </w:rPr>
      </w:pPr>
      <w:r w:rsidRPr="002F46D6">
        <w:rPr>
          <w:rFonts w:cstheme="minorHAnsi"/>
          <w:b w:val="0"/>
          <w:bCs/>
          <w:color w:val="auto"/>
          <w:sz w:val="24"/>
          <w:szCs w:val="24"/>
        </w:rPr>
        <w:t xml:space="preserve">Nie są to jednak wszystkie ujęte zwierzęta, którym Miejski Zarząd Komunalny w Sulejowie pomógł. Dzięki zaangażowaniu pracowników, ogłoszeniom w lokalnych jednostkach oraz w mediach społecznościowych, a także pomocy weterynarza udało się pomóc mieszkańcom, którzy zgłaszają się do MZK z prośbą o pomoc w znalezieniu lub odnalezieniu domów ich małym podopiecznym. Udało się znaleźć domy blisko 50 zwierzętom. </w:t>
      </w:r>
    </w:p>
    <w:p w14:paraId="59DE6585" w14:textId="3C88F10D" w:rsidR="002F46D6" w:rsidRPr="002F46D6" w:rsidRDefault="002F46D6" w:rsidP="00F64814">
      <w:pPr>
        <w:spacing w:line="240" w:lineRule="auto"/>
        <w:rPr>
          <w:rFonts w:cstheme="minorHAnsi"/>
          <w:b w:val="0"/>
          <w:bCs/>
          <w:color w:val="auto"/>
          <w:sz w:val="24"/>
          <w:szCs w:val="24"/>
        </w:rPr>
      </w:pPr>
    </w:p>
    <w:p w14:paraId="4B3ACEE7" w14:textId="77777777" w:rsidR="002F46D6" w:rsidRPr="002F46D6" w:rsidRDefault="002F46D6" w:rsidP="002F46D6">
      <w:pPr>
        <w:spacing w:line="240" w:lineRule="auto"/>
        <w:jc w:val="both"/>
        <w:rPr>
          <w:rFonts w:cstheme="minorHAnsi"/>
          <w:b w:val="0"/>
          <w:bCs/>
          <w:color w:val="auto"/>
          <w:sz w:val="24"/>
          <w:szCs w:val="24"/>
        </w:rPr>
      </w:pPr>
      <w:r w:rsidRPr="002F46D6">
        <w:rPr>
          <w:rFonts w:cstheme="minorHAnsi"/>
          <w:b w:val="0"/>
          <w:bCs/>
          <w:color w:val="auto"/>
          <w:sz w:val="24"/>
          <w:szCs w:val="24"/>
        </w:rPr>
        <w:t>Odbiór padliny zlokalizowanej w pasie drogowym przy współpracy z firmą zewnętrzną.</w:t>
      </w:r>
    </w:p>
    <w:p w14:paraId="2A20479D" w14:textId="77777777" w:rsidR="002F46D6" w:rsidRDefault="002F46D6" w:rsidP="002F46D6">
      <w:pPr>
        <w:spacing w:line="240" w:lineRule="auto"/>
        <w:jc w:val="both"/>
        <w:rPr>
          <w:rFonts w:cstheme="minorHAnsi"/>
          <w:b w:val="0"/>
          <w:bCs/>
          <w:color w:val="auto"/>
          <w:sz w:val="24"/>
          <w:szCs w:val="24"/>
        </w:rPr>
      </w:pPr>
      <w:r w:rsidRPr="002F46D6">
        <w:rPr>
          <w:rFonts w:cstheme="minorHAnsi"/>
          <w:b w:val="0"/>
          <w:bCs/>
          <w:color w:val="auto"/>
          <w:sz w:val="24"/>
          <w:szCs w:val="24"/>
        </w:rPr>
        <w:t>Zgodnie z umową MZK.BO.272.24.2022.D zawartą z Przedsiębiorstwem Handlowo-Usługowym REKO Karol Niziołek dotyczącą odbioru padliny na drogach gminnych i wewnętrznych przeprowadzono łącznie 14 interwencji na terenie miasta i gminy Sulejów.</w:t>
      </w:r>
    </w:p>
    <w:p w14:paraId="06051293" w14:textId="77777777" w:rsidR="00C65443" w:rsidRDefault="00C65443" w:rsidP="002F46D6">
      <w:pPr>
        <w:spacing w:line="240" w:lineRule="auto"/>
        <w:jc w:val="both"/>
        <w:rPr>
          <w:rFonts w:cstheme="minorHAnsi"/>
          <w:b w:val="0"/>
          <w:bCs/>
          <w:color w:val="auto"/>
          <w:sz w:val="24"/>
          <w:szCs w:val="24"/>
        </w:rPr>
      </w:pPr>
    </w:p>
    <w:p w14:paraId="527E6230" w14:textId="77777777" w:rsidR="00C65443" w:rsidRPr="00C65443" w:rsidRDefault="00C65443" w:rsidP="00C65443">
      <w:pPr>
        <w:rPr>
          <w:rFonts w:eastAsiaTheme="minorHAnsi" w:cstheme="minorHAnsi"/>
          <w:b w:val="0"/>
          <w:color w:val="auto"/>
          <w:szCs w:val="28"/>
          <w:u w:val="single"/>
        </w:rPr>
      </w:pPr>
      <w:r w:rsidRPr="00C65443">
        <w:rPr>
          <w:rFonts w:cstheme="minorHAnsi"/>
          <w:b w:val="0"/>
          <w:color w:val="auto"/>
          <w:szCs w:val="28"/>
          <w:u w:val="single"/>
        </w:rPr>
        <w:t>Działalność Targowiska Miejskiego za 2023 rok</w:t>
      </w:r>
    </w:p>
    <w:p w14:paraId="5589BF33"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Miejski Zarząd Komunalny w Sulejowie został administratorem  Targowiska Miejskiego w Sulejowie na podstawie Zarządzenia  Nr 192/2017 Burmistrza Sulejowa  w sprawie ustalenia zasad administrowania targowiska w Sulejowie przez Miejski Zarząd Komunalny w Sulejowie.</w:t>
      </w:r>
    </w:p>
    <w:p w14:paraId="2078F9B8"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Obowiązki wynikające z zarządzenia spoczywające na MZK Sulejów:</w:t>
      </w:r>
    </w:p>
    <w:p w14:paraId="5C10DACA"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 zorganizowania technicznej obsługi funkcjonowania targowiska,</w:t>
      </w:r>
    </w:p>
    <w:p w14:paraId="0DA65426"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 właściwe oznakowanie placu targowego i wyposażenie go w tablicę informacyjne,</w:t>
      </w:r>
    </w:p>
    <w:p w14:paraId="40F6E456"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lastRenderedPageBreak/>
        <w:t>- sprzątanie targowiska wraz z drogą dojazdową i wewnętrznymi ciągami komunikacyjnymi po zakończeniu handlu,</w:t>
      </w:r>
    </w:p>
    <w:p w14:paraId="5AA2895D" w14:textId="77777777" w:rsidR="00C65443" w:rsidRDefault="00C65443" w:rsidP="00C65443">
      <w:pPr>
        <w:rPr>
          <w:rFonts w:cstheme="minorHAnsi"/>
          <w:b w:val="0"/>
          <w:color w:val="auto"/>
          <w:sz w:val="24"/>
          <w:szCs w:val="24"/>
        </w:rPr>
      </w:pPr>
      <w:r w:rsidRPr="00C65443">
        <w:rPr>
          <w:rFonts w:cstheme="minorHAnsi"/>
          <w:b w:val="0"/>
          <w:color w:val="auto"/>
          <w:sz w:val="24"/>
          <w:szCs w:val="24"/>
        </w:rPr>
        <w:t>- przestrzeganie realizacji warunków Regulaminu targowiska, przepisów sanitarnych, porządkowych, oraz innych obowiązujących w obrocie towarowym.</w:t>
      </w:r>
    </w:p>
    <w:p w14:paraId="4B78A8D0" w14:textId="77777777" w:rsidR="00C65443" w:rsidRPr="00C65443" w:rsidRDefault="00C65443" w:rsidP="00C65443">
      <w:pPr>
        <w:rPr>
          <w:rFonts w:cstheme="minorHAnsi"/>
          <w:b w:val="0"/>
          <w:color w:val="auto"/>
          <w:sz w:val="24"/>
          <w:szCs w:val="24"/>
        </w:rPr>
      </w:pPr>
    </w:p>
    <w:p w14:paraId="287C91A0" w14:textId="77777777" w:rsidR="00C65443" w:rsidRDefault="00C65443" w:rsidP="00C65443">
      <w:pPr>
        <w:rPr>
          <w:rFonts w:cstheme="minorHAnsi"/>
          <w:bCs/>
          <w:color w:val="auto"/>
          <w:sz w:val="24"/>
          <w:szCs w:val="24"/>
        </w:rPr>
      </w:pPr>
      <w:r w:rsidRPr="00C65443">
        <w:rPr>
          <w:rFonts w:cstheme="minorHAnsi"/>
          <w:bCs/>
          <w:color w:val="auto"/>
          <w:sz w:val="24"/>
          <w:szCs w:val="24"/>
        </w:rPr>
        <w:t>Prace wykonane na terenie Targowiska Miejskiego</w:t>
      </w:r>
    </w:p>
    <w:p w14:paraId="30E6B6BB" w14:textId="77777777" w:rsidR="00C65443" w:rsidRPr="00C65443" w:rsidRDefault="00C65443" w:rsidP="00C65443">
      <w:pPr>
        <w:rPr>
          <w:rFonts w:cstheme="minorHAnsi"/>
          <w:bCs/>
          <w:color w:val="auto"/>
          <w:sz w:val="24"/>
          <w:szCs w:val="24"/>
        </w:rPr>
      </w:pPr>
    </w:p>
    <w:p w14:paraId="4DEB5CA0"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W I kwartale 2023 roku przeprowadzono uaktualnienie danych osób handlujących na targowisku miejskim celem uzupełnienia bazy kontrahentów.</w:t>
      </w:r>
    </w:p>
    <w:p w14:paraId="594D3420"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Od miesiąca marca 2023  roku została wyznaczona nowa aleja na sprzedaż sezonową  kwiatów. Powierzchnia targowiska nieutwardzona była kilka razy równana.</w:t>
      </w:r>
    </w:p>
    <w:p w14:paraId="01D58CD7"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Targowisko miejskie jest regularnie sprzątane po każdym dniu targowym (wywóz odpadów, sprzątanie toalet). Całkowita ilość odpadów zebranych z targowiska miejskiego w 2023 roku wyniosła   15,00 t.</w:t>
      </w:r>
    </w:p>
    <w:p w14:paraId="7888C614"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W okresie zimowym teren targowiska miejskiego jest regularnie odśnieżany, posypywany mieszanką piasku z solą.</w:t>
      </w:r>
    </w:p>
    <w:p w14:paraId="3223F364" w14:textId="1DFCDEE8" w:rsidR="00C65443" w:rsidRDefault="00C65443" w:rsidP="00C65443">
      <w:pPr>
        <w:spacing w:line="240" w:lineRule="auto"/>
        <w:rPr>
          <w:rFonts w:cstheme="minorHAnsi"/>
          <w:b w:val="0"/>
          <w:color w:val="auto"/>
          <w:sz w:val="24"/>
          <w:szCs w:val="24"/>
          <w:u w:val="single"/>
        </w:rPr>
      </w:pPr>
      <w:r w:rsidRPr="00C65443">
        <w:rPr>
          <w:rFonts w:cstheme="minorHAnsi"/>
          <w:b w:val="0"/>
          <w:color w:val="auto"/>
          <w:sz w:val="24"/>
          <w:szCs w:val="24"/>
          <w:u w:val="single"/>
        </w:rPr>
        <w:t>Kwoty uzyskane  z tytułu prowadzenia targowiska</w:t>
      </w:r>
      <w:r>
        <w:rPr>
          <w:rFonts w:cstheme="minorHAnsi"/>
          <w:b w:val="0"/>
          <w:color w:val="auto"/>
          <w:sz w:val="24"/>
          <w:szCs w:val="24"/>
          <w:u w:val="single"/>
        </w:rPr>
        <w:t>:</w:t>
      </w:r>
    </w:p>
    <w:p w14:paraId="643A9061" w14:textId="77777777" w:rsidR="00C65443" w:rsidRPr="00C65443" w:rsidRDefault="00C65443" w:rsidP="00C65443">
      <w:pPr>
        <w:spacing w:line="240" w:lineRule="auto"/>
        <w:rPr>
          <w:rFonts w:cstheme="minorHAnsi"/>
          <w:b w:val="0"/>
          <w:color w:val="auto"/>
          <w:sz w:val="24"/>
          <w:szCs w:val="24"/>
        </w:rPr>
      </w:pPr>
    </w:p>
    <w:p w14:paraId="283D1321" w14:textId="0A81DECB" w:rsidR="00C65443" w:rsidRPr="00C65443" w:rsidRDefault="00C65443" w:rsidP="00C65443">
      <w:pPr>
        <w:spacing w:line="240" w:lineRule="auto"/>
        <w:rPr>
          <w:rFonts w:cstheme="minorHAnsi"/>
          <w:b w:val="0"/>
          <w:color w:val="auto"/>
          <w:sz w:val="20"/>
          <w:szCs w:val="20"/>
        </w:rPr>
      </w:pPr>
      <w:r w:rsidRPr="00C65443">
        <w:rPr>
          <w:rFonts w:cstheme="minorHAnsi"/>
          <w:b w:val="0"/>
          <w:color w:val="auto"/>
          <w:sz w:val="20"/>
          <w:szCs w:val="20"/>
        </w:rPr>
        <w:t>Tabela</w:t>
      </w:r>
      <w:r w:rsidR="00A91930">
        <w:rPr>
          <w:rFonts w:cstheme="minorHAnsi"/>
          <w:b w:val="0"/>
          <w:color w:val="auto"/>
          <w:sz w:val="20"/>
          <w:szCs w:val="20"/>
        </w:rPr>
        <w:t xml:space="preserve"> </w:t>
      </w:r>
      <w:r w:rsidRPr="00C65443">
        <w:rPr>
          <w:rFonts w:cstheme="minorHAnsi"/>
          <w:b w:val="0"/>
          <w:color w:val="auto"/>
          <w:sz w:val="20"/>
          <w:szCs w:val="20"/>
        </w:rPr>
        <w:t>1</w:t>
      </w:r>
      <w:r w:rsidR="00B74B0B">
        <w:rPr>
          <w:rFonts w:cstheme="minorHAnsi"/>
          <w:b w:val="0"/>
          <w:color w:val="auto"/>
          <w:sz w:val="20"/>
          <w:szCs w:val="20"/>
        </w:rPr>
        <w:t>9</w:t>
      </w:r>
      <w:r w:rsidR="00A91930">
        <w:rPr>
          <w:rFonts w:cstheme="minorHAnsi"/>
          <w:b w:val="0"/>
          <w:color w:val="auto"/>
          <w:sz w:val="20"/>
          <w:szCs w:val="20"/>
        </w:rPr>
        <w:t>.</w:t>
      </w:r>
      <w:r w:rsidRPr="00C65443">
        <w:rPr>
          <w:rFonts w:cstheme="minorHAnsi"/>
          <w:b w:val="0"/>
          <w:color w:val="auto"/>
          <w:sz w:val="20"/>
          <w:szCs w:val="20"/>
        </w:rPr>
        <w:t xml:space="preserve"> Kwota zebrana przez inkasentów z tytułu poboru opłat jednorazowych w 2023 roku</w:t>
      </w:r>
    </w:p>
    <w:tbl>
      <w:tblPr>
        <w:tblStyle w:val="Tabela-Siatka"/>
        <w:tblW w:w="0" w:type="auto"/>
        <w:tblLook w:val="04A0" w:firstRow="1" w:lastRow="0" w:firstColumn="1" w:lastColumn="0" w:noHBand="0" w:noVBand="1"/>
      </w:tblPr>
      <w:tblGrid>
        <w:gridCol w:w="704"/>
        <w:gridCol w:w="3054"/>
        <w:gridCol w:w="1879"/>
      </w:tblGrid>
      <w:tr w:rsidR="00C65443" w:rsidRPr="00C65443" w14:paraId="5BA4B082" w14:textId="77777777" w:rsidTr="00412253">
        <w:trPr>
          <w:trHeight w:val="423"/>
        </w:trPr>
        <w:tc>
          <w:tcPr>
            <w:tcW w:w="704"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4A139D9F" w14:textId="77777777" w:rsidR="00C65443" w:rsidRPr="00C65443" w:rsidRDefault="00C65443">
            <w:pPr>
              <w:spacing w:line="276" w:lineRule="auto"/>
              <w:rPr>
                <w:rFonts w:cstheme="minorHAnsi"/>
                <w:b w:val="0"/>
                <w:color w:val="auto"/>
                <w:sz w:val="24"/>
                <w:szCs w:val="24"/>
              </w:rPr>
            </w:pPr>
            <w:proofErr w:type="spellStart"/>
            <w:r w:rsidRPr="00C65443">
              <w:rPr>
                <w:rFonts w:cstheme="minorHAnsi"/>
                <w:b w:val="0"/>
                <w:color w:val="auto"/>
                <w:sz w:val="24"/>
                <w:szCs w:val="24"/>
              </w:rPr>
              <w:t>Lp</w:t>
            </w:r>
            <w:proofErr w:type="spellEnd"/>
          </w:p>
        </w:tc>
        <w:tc>
          <w:tcPr>
            <w:tcW w:w="3054"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6D92C549" w14:textId="77777777" w:rsidR="00C65443" w:rsidRPr="00C65443" w:rsidRDefault="00C65443">
            <w:pPr>
              <w:spacing w:line="276" w:lineRule="auto"/>
              <w:rPr>
                <w:rFonts w:cstheme="minorHAnsi"/>
                <w:b w:val="0"/>
                <w:color w:val="auto"/>
                <w:sz w:val="24"/>
                <w:szCs w:val="24"/>
              </w:rPr>
            </w:pPr>
            <w:r w:rsidRPr="00C65443">
              <w:rPr>
                <w:rFonts w:cstheme="minorHAnsi"/>
                <w:b w:val="0"/>
                <w:color w:val="auto"/>
                <w:sz w:val="24"/>
                <w:szCs w:val="24"/>
              </w:rPr>
              <w:t>Okres</w:t>
            </w:r>
          </w:p>
        </w:tc>
        <w:tc>
          <w:tcPr>
            <w:tcW w:w="1879"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32A76A45" w14:textId="77777777" w:rsidR="00C65443" w:rsidRPr="00C65443" w:rsidRDefault="00C65443">
            <w:pPr>
              <w:spacing w:line="276" w:lineRule="auto"/>
              <w:rPr>
                <w:rFonts w:cstheme="minorHAnsi"/>
                <w:b w:val="0"/>
                <w:color w:val="auto"/>
                <w:sz w:val="24"/>
                <w:szCs w:val="24"/>
              </w:rPr>
            </w:pPr>
            <w:r w:rsidRPr="00C65443">
              <w:rPr>
                <w:rFonts w:cstheme="minorHAnsi"/>
                <w:b w:val="0"/>
                <w:color w:val="auto"/>
                <w:sz w:val="24"/>
                <w:szCs w:val="24"/>
              </w:rPr>
              <w:t>Kwota [zł]</w:t>
            </w:r>
          </w:p>
        </w:tc>
      </w:tr>
      <w:tr w:rsidR="00C65443" w:rsidRPr="00C65443" w14:paraId="72AACA4B" w14:textId="77777777" w:rsidTr="00C65443">
        <w:tc>
          <w:tcPr>
            <w:tcW w:w="704" w:type="dxa"/>
            <w:tcBorders>
              <w:top w:val="single" w:sz="4" w:space="0" w:color="auto"/>
              <w:left w:val="single" w:sz="4" w:space="0" w:color="auto"/>
              <w:bottom w:val="single" w:sz="4" w:space="0" w:color="auto"/>
              <w:right w:val="single" w:sz="4" w:space="0" w:color="auto"/>
            </w:tcBorders>
            <w:hideMark/>
          </w:tcPr>
          <w:p w14:paraId="58144417" w14:textId="77777777" w:rsidR="00C65443" w:rsidRPr="00C65443" w:rsidRDefault="00C65443">
            <w:pPr>
              <w:spacing w:line="276" w:lineRule="auto"/>
              <w:rPr>
                <w:rFonts w:cstheme="minorHAnsi"/>
                <w:b w:val="0"/>
                <w:color w:val="auto"/>
                <w:sz w:val="24"/>
                <w:szCs w:val="24"/>
              </w:rPr>
            </w:pPr>
            <w:r w:rsidRPr="00C65443">
              <w:rPr>
                <w:rFonts w:cstheme="minorHAnsi"/>
                <w:b w:val="0"/>
                <w:color w:val="auto"/>
                <w:sz w:val="24"/>
                <w:szCs w:val="24"/>
              </w:rPr>
              <w:t>1</w:t>
            </w:r>
          </w:p>
        </w:tc>
        <w:tc>
          <w:tcPr>
            <w:tcW w:w="3054" w:type="dxa"/>
            <w:tcBorders>
              <w:top w:val="single" w:sz="4" w:space="0" w:color="auto"/>
              <w:left w:val="single" w:sz="4" w:space="0" w:color="auto"/>
              <w:bottom w:val="single" w:sz="4" w:space="0" w:color="auto"/>
              <w:right w:val="single" w:sz="4" w:space="0" w:color="auto"/>
            </w:tcBorders>
            <w:hideMark/>
          </w:tcPr>
          <w:p w14:paraId="1C851088" w14:textId="77777777" w:rsidR="00C65443" w:rsidRPr="00C65443" w:rsidRDefault="00C65443">
            <w:pPr>
              <w:spacing w:line="276" w:lineRule="auto"/>
              <w:rPr>
                <w:rFonts w:cstheme="minorHAnsi"/>
                <w:b w:val="0"/>
                <w:color w:val="auto"/>
                <w:sz w:val="24"/>
                <w:szCs w:val="24"/>
              </w:rPr>
            </w:pPr>
            <w:r w:rsidRPr="00C65443">
              <w:rPr>
                <w:rFonts w:cstheme="minorHAnsi"/>
                <w:b w:val="0"/>
                <w:color w:val="auto"/>
                <w:sz w:val="24"/>
                <w:szCs w:val="24"/>
              </w:rPr>
              <w:t>2023 rok</w:t>
            </w:r>
          </w:p>
        </w:tc>
        <w:tc>
          <w:tcPr>
            <w:tcW w:w="1879" w:type="dxa"/>
            <w:tcBorders>
              <w:top w:val="single" w:sz="4" w:space="0" w:color="auto"/>
              <w:left w:val="single" w:sz="4" w:space="0" w:color="auto"/>
              <w:bottom w:val="single" w:sz="4" w:space="0" w:color="auto"/>
              <w:right w:val="single" w:sz="4" w:space="0" w:color="auto"/>
            </w:tcBorders>
            <w:hideMark/>
          </w:tcPr>
          <w:p w14:paraId="37D7F3A5" w14:textId="77777777" w:rsidR="00C65443" w:rsidRPr="00C65443" w:rsidRDefault="00C65443">
            <w:pPr>
              <w:spacing w:line="276" w:lineRule="auto"/>
              <w:jc w:val="center"/>
              <w:rPr>
                <w:rFonts w:cstheme="minorHAnsi"/>
                <w:b w:val="0"/>
                <w:color w:val="auto"/>
                <w:sz w:val="24"/>
                <w:szCs w:val="24"/>
              </w:rPr>
            </w:pPr>
            <w:r w:rsidRPr="00C65443">
              <w:rPr>
                <w:rFonts w:cstheme="minorHAnsi"/>
                <w:b w:val="0"/>
                <w:color w:val="auto"/>
                <w:sz w:val="24"/>
                <w:szCs w:val="24"/>
              </w:rPr>
              <w:t>120.333,04</w:t>
            </w:r>
          </w:p>
        </w:tc>
      </w:tr>
    </w:tbl>
    <w:p w14:paraId="423D9FEA" w14:textId="77777777" w:rsidR="00C65443" w:rsidRDefault="00C65443" w:rsidP="00C65443">
      <w:pPr>
        <w:rPr>
          <w:rFonts w:cstheme="minorHAnsi"/>
          <w:b w:val="0"/>
          <w:color w:val="auto"/>
          <w:sz w:val="24"/>
          <w:szCs w:val="24"/>
        </w:rPr>
      </w:pPr>
    </w:p>
    <w:p w14:paraId="1D1F98C8" w14:textId="064D85C6" w:rsidR="00C65443" w:rsidRPr="00C65443" w:rsidRDefault="00C65443" w:rsidP="00C65443">
      <w:pPr>
        <w:rPr>
          <w:rFonts w:cstheme="minorHAnsi"/>
          <w:b w:val="0"/>
          <w:color w:val="auto"/>
          <w:sz w:val="20"/>
          <w:szCs w:val="20"/>
        </w:rPr>
      </w:pPr>
      <w:r w:rsidRPr="00C65443">
        <w:rPr>
          <w:rFonts w:cstheme="minorHAnsi"/>
          <w:b w:val="0"/>
          <w:color w:val="auto"/>
          <w:sz w:val="20"/>
          <w:szCs w:val="20"/>
        </w:rPr>
        <w:t>Tabela</w:t>
      </w:r>
      <w:r w:rsidR="00A91930">
        <w:rPr>
          <w:rFonts w:cstheme="minorHAnsi"/>
          <w:b w:val="0"/>
          <w:color w:val="auto"/>
          <w:sz w:val="20"/>
          <w:szCs w:val="20"/>
        </w:rPr>
        <w:t xml:space="preserve"> </w:t>
      </w:r>
      <w:r w:rsidRPr="00C65443">
        <w:rPr>
          <w:rFonts w:cstheme="minorHAnsi"/>
          <w:b w:val="0"/>
          <w:color w:val="auto"/>
          <w:sz w:val="20"/>
          <w:szCs w:val="20"/>
        </w:rPr>
        <w:t>2</w:t>
      </w:r>
      <w:r w:rsidR="00B74B0B">
        <w:rPr>
          <w:rFonts w:cstheme="minorHAnsi"/>
          <w:b w:val="0"/>
          <w:color w:val="auto"/>
          <w:sz w:val="20"/>
          <w:szCs w:val="20"/>
        </w:rPr>
        <w:t>0</w:t>
      </w:r>
      <w:r w:rsidR="00A91930">
        <w:rPr>
          <w:rFonts w:cstheme="minorHAnsi"/>
          <w:b w:val="0"/>
          <w:color w:val="auto"/>
          <w:sz w:val="20"/>
          <w:szCs w:val="20"/>
        </w:rPr>
        <w:t>.</w:t>
      </w:r>
      <w:r w:rsidRPr="00C65443">
        <w:rPr>
          <w:rFonts w:cstheme="minorHAnsi"/>
          <w:b w:val="0"/>
          <w:color w:val="auto"/>
          <w:sz w:val="20"/>
          <w:szCs w:val="20"/>
        </w:rPr>
        <w:t xml:space="preserve"> Dochód z tytułu poboru opłat rezerwacyjnych w 2023 roku</w:t>
      </w:r>
    </w:p>
    <w:tbl>
      <w:tblPr>
        <w:tblStyle w:val="Tabela-Siatka"/>
        <w:tblW w:w="0" w:type="auto"/>
        <w:tblInd w:w="-5" w:type="dxa"/>
        <w:tblLook w:val="04A0" w:firstRow="1" w:lastRow="0" w:firstColumn="1" w:lastColumn="0" w:noHBand="0" w:noVBand="1"/>
      </w:tblPr>
      <w:tblGrid>
        <w:gridCol w:w="704"/>
        <w:gridCol w:w="3054"/>
        <w:gridCol w:w="3054"/>
        <w:gridCol w:w="1879"/>
      </w:tblGrid>
      <w:tr w:rsidR="00A91930" w:rsidRPr="00C65443" w14:paraId="48DA8139" w14:textId="77777777" w:rsidTr="00F17686">
        <w:tc>
          <w:tcPr>
            <w:tcW w:w="704"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6034FC1B" w14:textId="77777777" w:rsidR="00A91930" w:rsidRPr="00C65443" w:rsidRDefault="00A91930">
            <w:pPr>
              <w:spacing w:line="276" w:lineRule="auto"/>
              <w:rPr>
                <w:rFonts w:cstheme="minorHAnsi"/>
                <w:b w:val="0"/>
                <w:color w:val="auto"/>
                <w:sz w:val="24"/>
                <w:szCs w:val="24"/>
              </w:rPr>
            </w:pPr>
            <w:proofErr w:type="spellStart"/>
            <w:r w:rsidRPr="00C65443">
              <w:rPr>
                <w:rFonts w:cstheme="minorHAnsi"/>
                <w:b w:val="0"/>
                <w:color w:val="auto"/>
                <w:sz w:val="24"/>
                <w:szCs w:val="24"/>
              </w:rPr>
              <w:t>Lp</w:t>
            </w:r>
            <w:proofErr w:type="spellEnd"/>
          </w:p>
        </w:tc>
        <w:tc>
          <w:tcPr>
            <w:tcW w:w="3054" w:type="dxa"/>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0DD4F9C3" w14:textId="77777777" w:rsidR="00A91930" w:rsidRPr="00C65443" w:rsidRDefault="00A91930">
            <w:pPr>
              <w:rPr>
                <w:rFonts w:cstheme="minorHAnsi"/>
                <w:b w:val="0"/>
                <w:color w:val="auto"/>
                <w:sz w:val="24"/>
                <w:szCs w:val="24"/>
              </w:rPr>
            </w:pPr>
          </w:p>
        </w:tc>
        <w:tc>
          <w:tcPr>
            <w:tcW w:w="3054"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6BB894A3" w14:textId="3C8678CC" w:rsidR="00A91930" w:rsidRPr="00C65443" w:rsidRDefault="00A91930">
            <w:pPr>
              <w:spacing w:line="276" w:lineRule="auto"/>
              <w:rPr>
                <w:rFonts w:cstheme="minorHAnsi"/>
                <w:b w:val="0"/>
                <w:color w:val="auto"/>
                <w:sz w:val="24"/>
                <w:szCs w:val="24"/>
              </w:rPr>
            </w:pPr>
            <w:r w:rsidRPr="00C65443">
              <w:rPr>
                <w:rFonts w:cstheme="minorHAnsi"/>
                <w:b w:val="0"/>
                <w:color w:val="auto"/>
                <w:sz w:val="24"/>
                <w:szCs w:val="24"/>
              </w:rPr>
              <w:t>Okres</w:t>
            </w:r>
          </w:p>
        </w:tc>
        <w:tc>
          <w:tcPr>
            <w:tcW w:w="1879"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232B2295" w14:textId="77777777" w:rsidR="00A91930" w:rsidRPr="00C65443" w:rsidRDefault="00A91930">
            <w:pPr>
              <w:spacing w:line="276" w:lineRule="auto"/>
              <w:rPr>
                <w:rFonts w:cstheme="minorHAnsi"/>
                <w:b w:val="0"/>
                <w:color w:val="auto"/>
                <w:sz w:val="24"/>
                <w:szCs w:val="24"/>
              </w:rPr>
            </w:pPr>
            <w:r w:rsidRPr="00C65443">
              <w:rPr>
                <w:rFonts w:cstheme="minorHAnsi"/>
                <w:b w:val="0"/>
                <w:color w:val="auto"/>
                <w:sz w:val="24"/>
                <w:szCs w:val="24"/>
              </w:rPr>
              <w:t>Kwota [zł]</w:t>
            </w:r>
          </w:p>
        </w:tc>
      </w:tr>
      <w:tr w:rsidR="00A91930" w:rsidRPr="00C65443" w14:paraId="6DE66C6B" w14:textId="77777777" w:rsidTr="00F17686">
        <w:tc>
          <w:tcPr>
            <w:tcW w:w="704" w:type="dxa"/>
            <w:tcBorders>
              <w:top w:val="single" w:sz="4" w:space="0" w:color="auto"/>
              <w:left w:val="single" w:sz="4" w:space="0" w:color="auto"/>
              <w:bottom w:val="single" w:sz="4" w:space="0" w:color="auto"/>
              <w:right w:val="single" w:sz="4" w:space="0" w:color="auto"/>
            </w:tcBorders>
            <w:hideMark/>
          </w:tcPr>
          <w:p w14:paraId="019C5269" w14:textId="77777777" w:rsidR="00A91930" w:rsidRPr="00C65443" w:rsidRDefault="00A91930">
            <w:pPr>
              <w:spacing w:line="276" w:lineRule="auto"/>
              <w:rPr>
                <w:rFonts w:cstheme="minorHAnsi"/>
                <w:b w:val="0"/>
                <w:color w:val="auto"/>
                <w:sz w:val="24"/>
                <w:szCs w:val="24"/>
              </w:rPr>
            </w:pPr>
            <w:r w:rsidRPr="00C65443">
              <w:rPr>
                <w:rFonts w:cstheme="minorHAnsi"/>
                <w:b w:val="0"/>
                <w:color w:val="auto"/>
                <w:sz w:val="24"/>
                <w:szCs w:val="24"/>
              </w:rPr>
              <w:t>1</w:t>
            </w:r>
          </w:p>
        </w:tc>
        <w:tc>
          <w:tcPr>
            <w:tcW w:w="3054" w:type="dxa"/>
            <w:tcBorders>
              <w:top w:val="single" w:sz="4" w:space="0" w:color="auto"/>
              <w:left w:val="single" w:sz="4" w:space="0" w:color="auto"/>
              <w:bottom w:val="single" w:sz="4" w:space="0" w:color="auto"/>
              <w:right w:val="single" w:sz="4" w:space="0" w:color="auto"/>
            </w:tcBorders>
          </w:tcPr>
          <w:p w14:paraId="11E3CC8A" w14:textId="77777777" w:rsidR="00A91930" w:rsidRPr="00C65443" w:rsidRDefault="00A91930">
            <w:pPr>
              <w:rPr>
                <w:rFonts w:cstheme="minorHAnsi"/>
                <w:b w:val="0"/>
                <w:color w:val="auto"/>
                <w:sz w:val="24"/>
                <w:szCs w:val="24"/>
              </w:rPr>
            </w:pPr>
          </w:p>
        </w:tc>
        <w:tc>
          <w:tcPr>
            <w:tcW w:w="3054" w:type="dxa"/>
            <w:tcBorders>
              <w:top w:val="single" w:sz="4" w:space="0" w:color="auto"/>
              <w:left w:val="single" w:sz="4" w:space="0" w:color="auto"/>
              <w:bottom w:val="single" w:sz="4" w:space="0" w:color="auto"/>
              <w:right w:val="single" w:sz="4" w:space="0" w:color="auto"/>
            </w:tcBorders>
            <w:hideMark/>
          </w:tcPr>
          <w:p w14:paraId="65122C6E" w14:textId="3E7E648A" w:rsidR="00A91930" w:rsidRPr="00C65443" w:rsidRDefault="00A91930">
            <w:pPr>
              <w:spacing w:line="276" w:lineRule="auto"/>
              <w:rPr>
                <w:rFonts w:cstheme="minorHAnsi"/>
                <w:b w:val="0"/>
                <w:color w:val="auto"/>
                <w:sz w:val="24"/>
                <w:szCs w:val="24"/>
              </w:rPr>
            </w:pPr>
            <w:r w:rsidRPr="00C65443">
              <w:rPr>
                <w:rFonts w:cstheme="minorHAnsi"/>
                <w:b w:val="0"/>
                <w:color w:val="auto"/>
                <w:sz w:val="24"/>
                <w:szCs w:val="24"/>
              </w:rPr>
              <w:t>2023 rok</w:t>
            </w:r>
          </w:p>
        </w:tc>
        <w:tc>
          <w:tcPr>
            <w:tcW w:w="1879" w:type="dxa"/>
            <w:tcBorders>
              <w:top w:val="single" w:sz="4" w:space="0" w:color="auto"/>
              <w:left w:val="single" w:sz="4" w:space="0" w:color="auto"/>
              <w:bottom w:val="single" w:sz="4" w:space="0" w:color="auto"/>
              <w:right w:val="single" w:sz="4" w:space="0" w:color="auto"/>
            </w:tcBorders>
            <w:hideMark/>
          </w:tcPr>
          <w:p w14:paraId="053F7133" w14:textId="77777777" w:rsidR="00A91930" w:rsidRPr="00C65443" w:rsidRDefault="00A91930">
            <w:pPr>
              <w:spacing w:line="276" w:lineRule="auto"/>
              <w:jc w:val="center"/>
              <w:rPr>
                <w:rFonts w:cstheme="minorHAnsi"/>
                <w:b w:val="0"/>
                <w:color w:val="auto"/>
                <w:sz w:val="24"/>
                <w:szCs w:val="24"/>
              </w:rPr>
            </w:pPr>
            <w:r w:rsidRPr="00C65443">
              <w:rPr>
                <w:rFonts w:cstheme="minorHAnsi"/>
                <w:b w:val="0"/>
                <w:color w:val="auto"/>
                <w:sz w:val="24"/>
                <w:szCs w:val="24"/>
              </w:rPr>
              <w:t>239.247,63</w:t>
            </w:r>
          </w:p>
        </w:tc>
      </w:tr>
    </w:tbl>
    <w:p w14:paraId="5774CD00" w14:textId="77777777" w:rsidR="00412253" w:rsidRDefault="00412253" w:rsidP="00C65443">
      <w:pPr>
        <w:rPr>
          <w:rFonts w:cstheme="minorHAnsi"/>
          <w:b w:val="0"/>
          <w:color w:val="auto"/>
          <w:sz w:val="24"/>
          <w:szCs w:val="24"/>
        </w:rPr>
      </w:pPr>
    </w:p>
    <w:p w14:paraId="3BDA3C3C" w14:textId="05C0FB49" w:rsidR="00C65443" w:rsidRPr="00C65443" w:rsidRDefault="00C65443" w:rsidP="00C65443">
      <w:pPr>
        <w:rPr>
          <w:rFonts w:cstheme="minorHAnsi"/>
          <w:b w:val="0"/>
          <w:color w:val="auto"/>
          <w:sz w:val="24"/>
          <w:szCs w:val="24"/>
        </w:rPr>
      </w:pPr>
      <w:r w:rsidRPr="00C65443">
        <w:rPr>
          <w:rFonts w:cstheme="minorHAnsi"/>
          <w:b w:val="0"/>
          <w:color w:val="auto"/>
          <w:sz w:val="24"/>
          <w:szCs w:val="24"/>
        </w:rPr>
        <w:t>Kontrole targowiska miejskiego:</w:t>
      </w:r>
    </w:p>
    <w:p w14:paraId="3E458AE9"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 xml:space="preserve">W 2023 roku odbyły się kontrole: </w:t>
      </w:r>
    </w:p>
    <w:p w14:paraId="0CEEE091"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 stanu higieniczno-sanitarnego oraz wyposażenia toalet na targowisku miejskim,</w:t>
      </w:r>
    </w:p>
    <w:p w14:paraId="4329DEF0" w14:textId="77777777" w:rsidR="00C65443" w:rsidRPr="00C65443" w:rsidRDefault="00C65443" w:rsidP="00C65443">
      <w:pPr>
        <w:rPr>
          <w:rFonts w:cstheme="minorHAnsi"/>
          <w:b w:val="0"/>
          <w:color w:val="auto"/>
          <w:sz w:val="24"/>
          <w:szCs w:val="24"/>
        </w:rPr>
      </w:pPr>
      <w:r w:rsidRPr="00C65443">
        <w:rPr>
          <w:rFonts w:cstheme="minorHAnsi"/>
          <w:b w:val="0"/>
          <w:color w:val="auto"/>
          <w:sz w:val="24"/>
          <w:szCs w:val="24"/>
        </w:rPr>
        <w:t>- prawidłowego rozmieszczenia stoisk osób handlujących na targowisku miejskim.</w:t>
      </w:r>
    </w:p>
    <w:p w14:paraId="385A62DF" w14:textId="77777777" w:rsidR="00C65443" w:rsidRDefault="00C65443" w:rsidP="00C65443"/>
    <w:p w14:paraId="788AABA5" w14:textId="77777777" w:rsidR="006411CC" w:rsidRPr="00E43690" w:rsidRDefault="006411CC" w:rsidP="006411CC">
      <w:pPr>
        <w:pStyle w:val="Standard"/>
        <w:spacing w:line="360" w:lineRule="auto"/>
        <w:rPr>
          <w:rFonts w:asciiTheme="minorHAnsi" w:hAnsiTheme="minorHAnsi" w:cstheme="minorHAnsi"/>
          <w:b/>
          <w:sz w:val="32"/>
          <w:szCs w:val="32"/>
        </w:rPr>
      </w:pPr>
      <w:r w:rsidRPr="00E43690">
        <w:rPr>
          <w:rFonts w:asciiTheme="minorHAnsi" w:hAnsiTheme="minorHAnsi" w:cstheme="minorHAnsi"/>
          <w:b/>
          <w:sz w:val="32"/>
          <w:szCs w:val="32"/>
        </w:rPr>
        <w:t>Gospodarka Mieszkaniowa</w:t>
      </w:r>
    </w:p>
    <w:p w14:paraId="1CF23B68" w14:textId="77777777" w:rsidR="00412253" w:rsidRDefault="00412253" w:rsidP="00412253">
      <w:pPr>
        <w:pStyle w:val="Standard"/>
        <w:spacing w:line="276" w:lineRule="auto"/>
        <w:jc w:val="both"/>
        <w:rPr>
          <w:rFonts w:ascii="Times New Roman" w:hAnsi="Times New Roman"/>
          <w:sz w:val="20"/>
          <w:szCs w:val="20"/>
        </w:rPr>
      </w:pPr>
    </w:p>
    <w:p w14:paraId="11241B35" w14:textId="033CBEB3" w:rsidR="00412253" w:rsidRPr="006411CC" w:rsidRDefault="006411CC" w:rsidP="006411CC">
      <w:pPr>
        <w:pStyle w:val="Akapitzlist"/>
        <w:ind w:left="0"/>
        <w:jc w:val="both"/>
        <w:rPr>
          <w:rFonts w:cstheme="minorHAnsi"/>
          <w:b w:val="0"/>
          <w:bCs/>
          <w:color w:val="auto"/>
          <w:sz w:val="24"/>
          <w:szCs w:val="24"/>
        </w:rPr>
      </w:pPr>
      <w:r w:rsidRPr="006411CC">
        <w:rPr>
          <w:rFonts w:eastAsia="Times New Roman" w:cstheme="minorHAnsi"/>
          <w:b w:val="0"/>
          <w:bCs/>
          <w:color w:val="auto"/>
          <w:sz w:val="24"/>
          <w:szCs w:val="24"/>
          <w:lang w:eastAsia="pl-PL"/>
        </w:rPr>
        <w:t>Poniżej przedstawiono z</w:t>
      </w:r>
      <w:r w:rsidR="00412253" w:rsidRPr="006411CC">
        <w:rPr>
          <w:rFonts w:cstheme="minorHAnsi"/>
          <w:b w:val="0"/>
          <w:bCs/>
          <w:color w:val="auto"/>
          <w:sz w:val="24"/>
          <w:szCs w:val="24"/>
        </w:rPr>
        <w:t>akup materiałów do remontów i bieżących napraw w budynkach komunalnych mieszkaniowych oraz użyteczności publicznej będących w zasobach gminy Sulejów, administrowanych przez Miejski Zarząd Komunalny w Sulejowie., między innymi:</w:t>
      </w:r>
    </w:p>
    <w:p w14:paraId="31348710" w14:textId="77777777" w:rsidR="00412253" w:rsidRPr="006411CC" w:rsidRDefault="00412253" w:rsidP="00412253">
      <w:pPr>
        <w:pStyle w:val="Standard"/>
        <w:spacing w:line="276" w:lineRule="auto"/>
        <w:jc w:val="both"/>
        <w:rPr>
          <w:rFonts w:asciiTheme="minorHAnsi" w:hAnsiTheme="minorHAnsi" w:cstheme="minorHAnsi"/>
          <w:bCs/>
        </w:rPr>
      </w:pPr>
    </w:p>
    <w:p w14:paraId="472E3D3D"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dokończenia budowy łazienki w lokalu przy ul. Koneckiej 18/3</w:t>
      </w:r>
      <w:r w:rsidRPr="006411CC">
        <w:rPr>
          <w:rFonts w:asciiTheme="minorHAnsi" w:hAnsiTheme="minorHAnsi" w:cstheme="minorHAnsi"/>
        </w:rPr>
        <w:tab/>
      </w:r>
      <w:r w:rsidRPr="006411CC">
        <w:rPr>
          <w:rFonts w:asciiTheme="minorHAnsi" w:hAnsiTheme="minorHAnsi" w:cstheme="minorHAnsi"/>
        </w:rPr>
        <w:tab/>
      </w:r>
    </w:p>
    <w:p w14:paraId="53F0317D"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bramy wjazdowej i siatki do posesji przy ul. Łęczyńskiej 78 we Włodzimierzowie</w:t>
      </w:r>
    </w:p>
    <w:p w14:paraId="40A76A91"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zakup materiałów do naprawy schodów zewnętrznych przy ul. Błonie 10a/2</w:t>
      </w:r>
    </w:p>
    <w:p w14:paraId="71B01490"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 xml:space="preserve">materiały do naprawy dachu na komórce przy ul. Nadrzecznej 3/5 i w Domu Nauczyciela w </w:t>
      </w:r>
      <w:proofErr w:type="spellStart"/>
      <w:r w:rsidRPr="006411CC">
        <w:rPr>
          <w:rFonts w:asciiTheme="minorHAnsi" w:hAnsiTheme="minorHAnsi" w:cstheme="minorHAnsi"/>
        </w:rPr>
        <w:t>Łęcznie</w:t>
      </w:r>
      <w:proofErr w:type="spellEnd"/>
    </w:p>
    <w:p w14:paraId="0B11DAFE"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materiały do napraw tynków zewnętrznych na budynku w miejscowości Witów Kolonia 37</w:t>
      </w:r>
    </w:p>
    <w:p w14:paraId="470AED5B"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lastRenderedPageBreak/>
        <w:t>-</w:t>
      </w:r>
      <w:r w:rsidRPr="006411CC">
        <w:rPr>
          <w:rFonts w:asciiTheme="minorHAnsi" w:hAnsiTheme="minorHAnsi" w:cstheme="minorHAnsi"/>
        </w:rPr>
        <w:tab/>
        <w:t>materiały do zabezpieczenia ściany przed wilgocią, ul. Nadrzeczna 3/4</w:t>
      </w:r>
    </w:p>
    <w:p w14:paraId="0940A6E9"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wymiany pokrycia dachu na komórkach w Witowie Kolonii 37 (dla lokatorów z nr 2 i 3)</w:t>
      </w:r>
    </w:p>
    <w:p w14:paraId="104FECDF"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wykonania wylewki betonowej – Nadrzeczna 3/1</w:t>
      </w:r>
    </w:p>
    <w:p w14:paraId="653EF1A3"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 xml:space="preserve">do przebudowa instalacji </w:t>
      </w:r>
      <w:proofErr w:type="spellStart"/>
      <w:r w:rsidRPr="006411CC">
        <w:rPr>
          <w:rFonts w:asciiTheme="minorHAnsi" w:hAnsiTheme="minorHAnsi" w:cstheme="minorHAnsi"/>
        </w:rPr>
        <w:t>wod-kan</w:t>
      </w:r>
      <w:proofErr w:type="spellEnd"/>
      <w:r w:rsidRPr="006411CC">
        <w:rPr>
          <w:rFonts w:asciiTheme="minorHAnsi" w:hAnsiTheme="minorHAnsi" w:cstheme="minorHAnsi"/>
        </w:rPr>
        <w:t xml:space="preserve"> w lokalu przy ul. Nadrzecznej 3/1</w:t>
      </w:r>
    </w:p>
    <w:p w14:paraId="3AC8F71F"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wykonania nowej instalacji elektrycznej w lokalu przy ul. Nadrzecznej 3/1</w:t>
      </w:r>
    </w:p>
    <w:p w14:paraId="4ABD323C"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montażu drzwi wejściowych w lokalu przy ul. Nadrzecznej 3/1</w:t>
      </w:r>
    </w:p>
    <w:p w14:paraId="573CF6B2"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budowy łazienki w lokalu przy ul. Nadrzecznej 3/1</w:t>
      </w:r>
    </w:p>
    <w:p w14:paraId="58D0EEC4"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 xml:space="preserve">- </w:t>
      </w:r>
      <w:r w:rsidRPr="006411CC">
        <w:rPr>
          <w:rFonts w:asciiTheme="minorHAnsi" w:hAnsiTheme="minorHAnsi" w:cstheme="minorHAnsi"/>
        </w:rPr>
        <w:tab/>
        <w:t>do naprawy instalacji elektrycznej na klatce schodowej przy ul. Rynek 1</w:t>
      </w:r>
    </w:p>
    <w:p w14:paraId="6264C8D1"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usunięcia awarii na instalacji wodnej w kotłowni przy ul. Błonie 10a</w:t>
      </w:r>
    </w:p>
    <w:p w14:paraId="4F78DE2E" w14:textId="4F72A0B5"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 xml:space="preserve">do wymiany </w:t>
      </w:r>
      <w:proofErr w:type="spellStart"/>
      <w:r w:rsidRPr="006411CC">
        <w:rPr>
          <w:rFonts w:asciiTheme="minorHAnsi" w:hAnsiTheme="minorHAnsi" w:cstheme="minorHAnsi"/>
        </w:rPr>
        <w:t>rozdzielki</w:t>
      </w:r>
      <w:proofErr w:type="spellEnd"/>
      <w:r w:rsidRPr="006411CC">
        <w:rPr>
          <w:rFonts w:asciiTheme="minorHAnsi" w:hAnsiTheme="minorHAnsi" w:cstheme="minorHAnsi"/>
        </w:rPr>
        <w:t xml:space="preserve"> prądu w budynku przy Targowej 20 (po </w:t>
      </w:r>
      <w:r w:rsidR="00BD501F" w:rsidRPr="006411CC">
        <w:rPr>
          <w:rFonts w:asciiTheme="minorHAnsi" w:hAnsiTheme="minorHAnsi" w:cstheme="minorHAnsi"/>
        </w:rPr>
        <w:t>kilkukrotnych</w:t>
      </w:r>
      <w:r w:rsidRPr="006411CC">
        <w:rPr>
          <w:rFonts w:asciiTheme="minorHAnsi" w:hAnsiTheme="minorHAnsi" w:cstheme="minorHAnsi"/>
        </w:rPr>
        <w:t xml:space="preserve"> awariach)</w:t>
      </w:r>
    </w:p>
    <w:p w14:paraId="6AF065E5"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naprawy i wymiana zamka w drzwiach wejściowych do budynku przy Targowej 20 oraz Konecka 54c</w:t>
      </w:r>
    </w:p>
    <w:p w14:paraId="23820492"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usunięcia awarii w WC dla Pogotowia w budynku przy Targowej 20</w:t>
      </w:r>
    </w:p>
    <w:p w14:paraId="4DF60A9D"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usunięcia awarii w kotłowni – Ośrodek Zdrowia przy ul;. Łęczyńskiej 10 we Włodzimierzowie</w:t>
      </w:r>
    </w:p>
    <w:p w14:paraId="7301FE00"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do wykonania daszku nad wejściem do budynku biura przy Koneckiej 46 oraz do działu Księgowości</w:t>
      </w:r>
    </w:p>
    <w:p w14:paraId="2E7A4574"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zakup pieca grzewczego do lokalu komunalnego przy ul. Garncarskiej 46</w:t>
      </w:r>
    </w:p>
    <w:p w14:paraId="23C74BEF"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zakup narzędzi i drobnego sprzętu</w:t>
      </w:r>
    </w:p>
    <w:p w14:paraId="2FB8CCAB"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zakup materiałów bhp.</w:t>
      </w:r>
    </w:p>
    <w:p w14:paraId="5F90827A" w14:textId="77777777" w:rsidR="00412253" w:rsidRPr="006411CC" w:rsidRDefault="00412253" w:rsidP="00412253">
      <w:pPr>
        <w:pStyle w:val="Standard"/>
        <w:spacing w:line="276" w:lineRule="auto"/>
        <w:ind w:left="372"/>
        <w:jc w:val="both"/>
        <w:rPr>
          <w:rFonts w:asciiTheme="minorHAnsi" w:hAnsiTheme="minorHAnsi" w:cstheme="minorHAnsi"/>
        </w:rPr>
      </w:pPr>
    </w:p>
    <w:p w14:paraId="29992C0C" w14:textId="72DCD4E6" w:rsidR="00412253" w:rsidRPr="006411CC" w:rsidRDefault="006411CC" w:rsidP="006411CC">
      <w:pPr>
        <w:pStyle w:val="Standard"/>
        <w:spacing w:line="276" w:lineRule="auto"/>
        <w:jc w:val="both"/>
        <w:rPr>
          <w:rFonts w:asciiTheme="minorHAnsi" w:hAnsiTheme="minorHAnsi" w:cstheme="minorHAnsi"/>
        </w:rPr>
      </w:pPr>
      <w:r w:rsidRPr="006411CC">
        <w:rPr>
          <w:rFonts w:asciiTheme="minorHAnsi" w:hAnsiTheme="minorHAnsi" w:cstheme="minorHAnsi"/>
        </w:rPr>
        <w:t xml:space="preserve">W 2023 r. w ramach gospodarki mieszkaniowej przeprowadzono następujące działania:  </w:t>
      </w:r>
    </w:p>
    <w:p w14:paraId="743B8BB8" w14:textId="77777777" w:rsidR="00412253" w:rsidRPr="006411CC" w:rsidRDefault="00412253" w:rsidP="00412253">
      <w:pPr>
        <w:pStyle w:val="Akapitzlist"/>
        <w:ind w:left="0"/>
        <w:jc w:val="both"/>
        <w:rPr>
          <w:rFonts w:cstheme="minorHAnsi"/>
          <w:b w:val="0"/>
          <w:color w:val="auto"/>
          <w:sz w:val="24"/>
          <w:szCs w:val="24"/>
        </w:rPr>
      </w:pPr>
      <w:r w:rsidRPr="006411CC">
        <w:rPr>
          <w:rFonts w:cstheme="minorHAnsi"/>
          <w:b w:val="0"/>
          <w:color w:val="auto"/>
          <w:sz w:val="24"/>
          <w:szCs w:val="24"/>
        </w:rPr>
        <w:t>-</w:t>
      </w:r>
      <w:r w:rsidRPr="006411CC">
        <w:rPr>
          <w:rFonts w:cstheme="minorHAnsi"/>
          <w:b w:val="0"/>
          <w:color w:val="auto"/>
          <w:sz w:val="24"/>
          <w:szCs w:val="24"/>
        </w:rPr>
        <w:tab/>
        <w:t>wykonanie opinii opłacalności remontu budynku przy ul. Rynek 1 w Sulejowie</w:t>
      </w:r>
    </w:p>
    <w:p w14:paraId="2B6BF700" w14:textId="77777777" w:rsidR="00412253" w:rsidRPr="006411CC" w:rsidRDefault="00412253" w:rsidP="00412253">
      <w:pPr>
        <w:pStyle w:val="Akapitzlist"/>
        <w:ind w:left="0"/>
        <w:jc w:val="both"/>
        <w:rPr>
          <w:rFonts w:cstheme="minorHAnsi"/>
          <w:b w:val="0"/>
          <w:color w:val="auto"/>
          <w:sz w:val="24"/>
          <w:szCs w:val="24"/>
        </w:rPr>
      </w:pPr>
      <w:r w:rsidRPr="006411CC">
        <w:rPr>
          <w:rFonts w:cstheme="minorHAnsi"/>
          <w:b w:val="0"/>
          <w:color w:val="auto"/>
          <w:sz w:val="24"/>
          <w:szCs w:val="24"/>
        </w:rPr>
        <w:t>-</w:t>
      </w:r>
      <w:r w:rsidRPr="006411CC">
        <w:rPr>
          <w:rFonts w:cstheme="minorHAnsi"/>
          <w:b w:val="0"/>
          <w:color w:val="auto"/>
          <w:sz w:val="24"/>
          <w:szCs w:val="24"/>
        </w:rPr>
        <w:tab/>
        <w:t>wymiana zasobnika ciepłej wody w budynku Przychodni przy ul,. Targowej 20 w Sulejowie</w:t>
      </w:r>
    </w:p>
    <w:p w14:paraId="67EF76DE" w14:textId="4BF4C8E7" w:rsidR="00412253" w:rsidRPr="006411CC" w:rsidRDefault="00412253" w:rsidP="00412253">
      <w:pPr>
        <w:pStyle w:val="Akapitzlist"/>
        <w:ind w:left="0"/>
        <w:jc w:val="both"/>
        <w:rPr>
          <w:rFonts w:cstheme="minorHAnsi"/>
          <w:b w:val="0"/>
          <w:color w:val="auto"/>
          <w:sz w:val="24"/>
          <w:szCs w:val="24"/>
        </w:rPr>
      </w:pPr>
      <w:r w:rsidRPr="006411CC">
        <w:rPr>
          <w:rFonts w:cstheme="minorHAnsi"/>
          <w:b w:val="0"/>
          <w:color w:val="auto"/>
          <w:sz w:val="24"/>
          <w:szCs w:val="24"/>
        </w:rPr>
        <w:t>-</w:t>
      </w:r>
      <w:r w:rsidRPr="006411CC">
        <w:rPr>
          <w:rFonts w:cstheme="minorHAnsi"/>
          <w:b w:val="0"/>
          <w:color w:val="auto"/>
          <w:sz w:val="24"/>
          <w:szCs w:val="24"/>
        </w:rPr>
        <w:tab/>
        <w:t xml:space="preserve">wykonanie projektu rozbiórki budynku przy ul. Rynek 1 w </w:t>
      </w:r>
      <w:r w:rsidR="00BD501F" w:rsidRPr="006411CC">
        <w:rPr>
          <w:rFonts w:cstheme="minorHAnsi"/>
          <w:b w:val="0"/>
          <w:color w:val="auto"/>
          <w:sz w:val="24"/>
          <w:szCs w:val="24"/>
        </w:rPr>
        <w:t>Sulejowie</w:t>
      </w:r>
    </w:p>
    <w:p w14:paraId="68B00181"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wymiana okien w lokalach nr 1 i 3 przy ul. Koneckiej 18 w Sulejowie</w:t>
      </w:r>
    </w:p>
    <w:p w14:paraId="4336B06B" w14:textId="77777777" w:rsidR="00412253" w:rsidRPr="006411CC" w:rsidRDefault="00412253" w:rsidP="00412253">
      <w:pPr>
        <w:pStyle w:val="Akapitzlist"/>
        <w:ind w:left="0"/>
        <w:jc w:val="both"/>
        <w:rPr>
          <w:rFonts w:cstheme="minorHAnsi"/>
          <w:b w:val="0"/>
          <w:color w:val="auto"/>
          <w:sz w:val="24"/>
          <w:szCs w:val="24"/>
        </w:rPr>
      </w:pPr>
      <w:r w:rsidRPr="006411CC">
        <w:rPr>
          <w:rFonts w:cstheme="minorHAnsi"/>
          <w:b w:val="0"/>
          <w:color w:val="auto"/>
          <w:sz w:val="24"/>
          <w:szCs w:val="24"/>
        </w:rPr>
        <w:t xml:space="preserve">- </w:t>
      </w:r>
      <w:r w:rsidRPr="006411CC">
        <w:rPr>
          <w:rFonts w:cstheme="minorHAnsi"/>
          <w:b w:val="0"/>
          <w:color w:val="auto"/>
          <w:sz w:val="24"/>
          <w:szCs w:val="24"/>
        </w:rPr>
        <w:tab/>
        <w:t>uszczelnienie komina wentylacyjnego – Witów Kolonia 37/1</w:t>
      </w:r>
    </w:p>
    <w:p w14:paraId="241ACAB2" w14:textId="77777777" w:rsidR="00412253" w:rsidRPr="006411CC" w:rsidRDefault="00412253" w:rsidP="00412253">
      <w:pPr>
        <w:pStyle w:val="Akapitzlist"/>
        <w:ind w:left="0"/>
        <w:jc w:val="both"/>
        <w:rPr>
          <w:rFonts w:cstheme="minorHAnsi"/>
          <w:b w:val="0"/>
          <w:color w:val="auto"/>
          <w:sz w:val="24"/>
          <w:szCs w:val="24"/>
        </w:rPr>
      </w:pPr>
      <w:r w:rsidRPr="006411CC">
        <w:rPr>
          <w:rFonts w:cstheme="minorHAnsi"/>
          <w:b w:val="0"/>
          <w:color w:val="auto"/>
          <w:sz w:val="24"/>
          <w:szCs w:val="24"/>
        </w:rPr>
        <w:t>-</w:t>
      </w:r>
      <w:r w:rsidRPr="006411CC">
        <w:rPr>
          <w:rFonts w:cstheme="minorHAnsi"/>
          <w:b w:val="0"/>
          <w:color w:val="auto"/>
          <w:sz w:val="24"/>
          <w:szCs w:val="24"/>
        </w:rPr>
        <w:tab/>
        <w:t>usunięcie przebicia na instalacji elektrycznej, ul. Piotrkowska 11b/1</w:t>
      </w:r>
    </w:p>
    <w:p w14:paraId="32DECFA1" w14:textId="77777777" w:rsidR="00412253" w:rsidRPr="006411CC" w:rsidRDefault="00412253" w:rsidP="00412253">
      <w:pPr>
        <w:pStyle w:val="Akapitzlist"/>
        <w:ind w:left="0"/>
        <w:jc w:val="both"/>
        <w:rPr>
          <w:rFonts w:cstheme="minorHAnsi"/>
          <w:b w:val="0"/>
          <w:color w:val="auto"/>
          <w:sz w:val="24"/>
          <w:szCs w:val="24"/>
        </w:rPr>
      </w:pPr>
      <w:r w:rsidRPr="006411CC">
        <w:rPr>
          <w:rFonts w:cstheme="minorHAnsi"/>
          <w:b w:val="0"/>
          <w:color w:val="auto"/>
          <w:sz w:val="24"/>
          <w:szCs w:val="24"/>
        </w:rPr>
        <w:t xml:space="preserve">-    </w:t>
      </w:r>
      <w:r w:rsidRPr="006411CC">
        <w:rPr>
          <w:rFonts w:cstheme="minorHAnsi"/>
          <w:b w:val="0"/>
          <w:color w:val="auto"/>
          <w:sz w:val="24"/>
          <w:szCs w:val="24"/>
        </w:rPr>
        <w:tab/>
        <w:t>wykonanie przeglądów i czyszczenia przewodów kominowych</w:t>
      </w:r>
    </w:p>
    <w:p w14:paraId="28D01979" w14:textId="77777777" w:rsidR="00412253" w:rsidRPr="006411CC" w:rsidRDefault="00412253" w:rsidP="00412253">
      <w:pPr>
        <w:pStyle w:val="Akapitzlist"/>
        <w:ind w:left="0"/>
        <w:jc w:val="both"/>
        <w:rPr>
          <w:rFonts w:cstheme="minorHAnsi"/>
          <w:b w:val="0"/>
          <w:color w:val="auto"/>
          <w:sz w:val="24"/>
          <w:szCs w:val="24"/>
        </w:rPr>
      </w:pPr>
      <w:r w:rsidRPr="006411CC">
        <w:rPr>
          <w:rFonts w:cstheme="minorHAnsi"/>
          <w:b w:val="0"/>
          <w:color w:val="auto"/>
          <w:sz w:val="24"/>
          <w:szCs w:val="24"/>
        </w:rPr>
        <w:t>-</w:t>
      </w:r>
      <w:r w:rsidRPr="006411CC">
        <w:rPr>
          <w:rFonts w:cstheme="minorHAnsi"/>
          <w:b w:val="0"/>
          <w:color w:val="auto"/>
          <w:sz w:val="24"/>
          <w:szCs w:val="24"/>
        </w:rPr>
        <w:tab/>
        <w:t>wykonanie przeglądów instalacji gazowej</w:t>
      </w:r>
    </w:p>
    <w:p w14:paraId="526E0375" w14:textId="77777777" w:rsidR="00412253" w:rsidRPr="006411CC" w:rsidRDefault="00412253" w:rsidP="00412253">
      <w:pPr>
        <w:pStyle w:val="Akapitzlist"/>
        <w:ind w:left="0"/>
        <w:jc w:val="both"/>
        <w:rPr>
          <w:rFonts w:cstheme="minorHAnsi"/>
          <w:b w:val="0"/>
          <w:color w:val="auto"/>
          <w:sz w:val="24"/>
          <w:szCs w:val="24"/>
        </w:rPr>
      </w:pPr>
      <w:r w:rsidRPr="006411CC">
        <w:rPr>
          <w:rFonts w:cstheme="minorHAnsi"/>
          <w:b w:val="0"/>
          <w:color w:val="auto"/>
          <w:sz w:val="24"/>
          <w:szCs w:val="24"/>
        </w:rPr>
        <w:t xml:space="preserve">- </w:t>
      </w:r>
      <w:r w:rsidRPr="006411CC">
        <w:rPr>
          <w:rFonts w:cstheme="minorHAnsi"/>
          <w:b w:val="0"/>
          <w:color w:val="auto"/>
          <w:sz w:val="24"/>
          <w:szCs w:val="24"/>
        </w:rPr>
        <w:tab/>
        <w:t>wykonanie przeglądu okresowego rocznego budynków komunalnych</w:t>
      </w:r>
    </w:p>
    <w:p w14:paraId="61878ACD" w14:textId="77777777" w:rsidR="00412253" w:rsidRPr="006411CC" w:rsidRDefault="00412253" w:rsidP="00412253">
      <w:pPr>
        <w:pStyle w:val="Akapitzlist"/>
        <w:ind w:left="0"/>
        <w:jc w:val="both"/>
        <w:rPr>
          <w:rFonts w:cstheme="minorHAnsi"/>
          <w:b w:val="0"/>
          <w:color w:val="auto"/>
          <w:sz w:val="24"/>
          <w:szCs w:val="24"/>
        </w:rPr>
      </w:pPr>
      <w:r w:rsidRPr="006411CC">
        <w:rPr>
          <w:rFonts w:cstheme="minorHAnsi"/>
          <w:b w:val="0"/>
          <w:color w:val="auto"/>
          <w:sz w:val="24"/>
          <w:szCs w:val="24"/>
        </w:rPr>
        <w:t>-</w:t>
      </w:r>
      <w:r w:rsidRPr="006411CC">
        <w:rPr>
          <w:rFonts w:cstheme="minorHAnsi"/>
          <w:b w:val="0"/>
          <w:color w:val="auto"/>
          <w:sz w:val="24"/>
          <w:szCs w:val="24"/>
        </w:rPr>
        <w:tab/>
        <w:t xml:space="preserve">wykonanie napraw i konserwacji pieców c.o. w budynku przy ul. Targowej 20, Łęczyńskiej 10 </w:t>
      </w:r>
      <w:proofErr w:type="spellStart"/>
      <w:r w:rsidRPr="006411CC">
        <w:rPr>
          <w:rFonts w:cstheme="minorHAnsi"/>
          <w:b w:val="0"/>
          <w:color w:val="auto"/>
          <w:sz w:val="24"/>
          <w:szCs w:val="24"/>
        </w:rPr>
        <w:t>Wł</w:t>
      </w:r>
      <w:proofErr w:type="spellEnd"/>
      <w:r w:rsidRPr="006411CC">
        <w:rPr>
          <w:rFonts w:cstheme="minorHAnsi"/>
          <w:b w:val="0"/>
          <w:color w:val="auto"/>
          <w:sz w:val="24"/>
          <w:szCs w:val="24"/>
        </w:rPr>
        <w:t>-ów</w:t>
      </w:r>
    </w:p>
    <w:p w14:paraId="27E4B882"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w:t>
      </w:r>
      <w:r w:rsidRPr="006411CC">
        <w:rPr>
          <w:rFonts w:asciiTheme="minorHAnsi" w:hAnsiTheme="minorHAnsi" w:cstheme="minorHAnsi"/>
        </w:rPr>
        <w:tab/>
        <w:t>konserwacja urządzenia do przemieszczania osób niepełnosprawnych w budynku przy ul. Targowej 20</w:t>
      </w:r>
    </w:p>
    <w:p w14:paraId="0C872B7F" w14:textId="77777777" w:rsidR="00412253" w:rsidRPr="006411CC" w:rsidRDefault="00412253" w:rsidP="00412253">
      <w:pPr>
        <w:pStyle w:val="Standard"/>
        <w:spacing w:line="276" w:lineRule="auto"/>
        <w:jc w:val="both"/>
        <w:rPr>
          <w:rFonts w:asciiTheme="minorHAnsi" w:hAnsiTheme="minorHAnsi" w:cstheme="minorHAnsi"/>
        </w:rPr>
      </w:pPr>
      <w:r w:rsidRPr="006411CC">
        <w:rPr>
          <w:rFonts w:asciiTheme="minorHAnsi" w:hAnsiTheme="minorHAnsi" w:cstheme="minorHAnsi"/>
        </w:rPr>
        <w:t xml:space="preserve">- </w:t>
      </w:r>
      <w:r w:rsidRPr="006411CC">
        <w:rPr>
          <w:rFonts w:asciiTheme="minorHAnsi" w:hAnsiTheme="minorHAnsi" w:cstheme="minorHAnsi"/>
        </w:rPr>
        <w:tab/>
        <w:t>czyszczenie rynien na budynkach użyteczności publicznej</w:t>
      </w:r>
    </w:p>
    <w:p w14:paraId="3D364E63" w14:textId="77777777" w:rsidR="00C65443" w:rsidRPr="006411CC" w:rsidRDefault="00C65443" w:rsidP="002F46D6">
      <w:pPr>
        <w:spacing w:line="240" w:lineRule="auto"/>
        <w:jc w:val="both"/>
        <w:rPr>
          <w:rFonts w:cstheme="minorHAnsi"/>
          <w:b w:val="0"/>
          <w:bCs/>
          <w:color w:val="auto"/>
          <w:sz w:val="24"/>
          <w:szCs w:val="24"/>
        </w:rPr>
      </w:pPr>
    </w:p>
    <w:p w14:paraId="34F728B2" w14:textId="006A05F8" w:rsidR="006411CC" w:rsidRPr="006411CC" w:rsidRDefault="006411CC" w:rsidP="006411CC">
      <w:pPr>
        <w:spacing w:after="240" w:line="360" w:lineRule="auto"/>
        <w:rPr>
          <w:rFonts w:cstheme="minorHAnsi"/>
          <w:color w:val="auto"/>
          <w:sz w:val="36"/>
          <w:szCs w:val="36"/>
          <w:lang w:eastAsia="pl-PL"/>
        </w:rPr>
      </w:pPr>
      <w:bookmarkStart w:id="22" w:name="_Hlk4428301"/>
      <w:r w:rsidRPr="006411CC">
        <w:rPr>
          <w:rFonts w:cstheme="minorHAnsi"/>
          <w:color w:val="auto"/>
          <w:sz w:val="36"/>
          <w:szCs w:val="36"/>
          <w:lang w:eastAsia="pl-PL"/>
        </w:rPr>
        <w:t xml:space="preserve">Utrzymanie i eksploatacja sieci </w:t>
      </w:r>
      <w:proofErr w:type="spellStart"/>
      <w:r w:rsidRPr="006411CC">
        <w:rPr>
          <w:rFonts w:cstheme="minorHAnsi"/>
          <w:color w:val="auto"/>
          <w:sz w:val="36"/>
          <w:szCs w:val="36"/>
          <w:lang w:eastAsia="pl-PL"/>
        </w:rPr>
        <w:t>wod-kan</w:t>
      </w:r>
      <w:proofErr w:type="spellEnd"/>
      <w:r w:rsidRPr="006411CC">
        <w:rPr>
          <w:rFonts w:cstheme="minorHAnsi"/>
          <w:color w:val="auto"/>
          <w:sz w:val="36"/>
          <w:szCs w:val="36"/>
          <w:lang w:eastAsia="pl-PL"/>
        </w:rPr>
        <w:t>:</w:t>
      </w:r>
    </w:p>
    <w:p w14:paraId="08E10704" w14:textId="77777777" w:rsidR="006411CC" w:rsidRPr="00206BF1" w:rsidRDefault="006411CC">
      <w:pPr>
        <w:numPr>
          <w:ilvl w:val="0"/>
          <w:numId w:val="30"/>
        </w:numPr>
        <w:spacing w:line="360" w:lineRule="auto"/>
        <w:jc w:val="both"/>
        <w:rPr>
          <w:rFonts w:cstheme="minorHAnsi"/>
          <w:color w:val="auto"/>
          <w:sz w:val="24"/>
          <w:szCs w:val="24"/>
          <w:lang w:eastAsia="pl-PL"/>
        </w:rPr>
      </w:pPr>
      <w:bookmarkStart w:id="23" w:name="_Hlk4425829"/>
      <w:r w:rsidRPr="00206BF1">
        <w:rPr>
          <w:rFonts w:cstheme="minorHAnsi"/>
          <w:color w:val="auto"/>
          <w:sz w:val="24"/>
          <w:szCs w:val="24"/>
          <w:lang w:eastAsia="pl-PL"/>
        </w:rPr>
        <w:t xml:space="preserve">Usługi i prace konserwacyjne oraz </w:t>
      </w:r>
      <w:bookmarkEnd w:id="22"/>
      <w:r w:rsidRPr="00206BF1">
        <w:rPr>
          <w:rFonts w:cstheme="minorHAnsi"/>
          <w:color w:val="auto"/>
          <w:sz w:val="24"/>
          <w:szCs w:val="24"/>
          <w:lang w:eastAsia="pl-PL"/>
        </w:rPr>
        <w:t>awaryjne na sieci wodociągowej i kanalizacyjnej przyłączach:</w:t>
      </w:r>
      <w:bookmarkEnd w:id="23"/>
    </w:p>
    <w:p w14:paraId="3BD6C978"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Awaria wodociągu w m. Łazy Dąbrowa (03.2023r.),</w:t>
      </w:r>
    </w:p>
    <w:p w14:paraId="39FBD018"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Awaria wodociągu w ul. Wł. Jagiełły w Sulejowie (03.2023),</w:t>
      </w:r>
    </w:p>
    <w:p w14:paraId="0C6AF7D9"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bookmarkStart w:id="24" w:name="_Hlk126572155"/>
      <w:bookmarkStart w:id="25" w:name="_Hlk126577358"/>
      <w:r w:rsidRPr="006411CC">
        <w:rPr>
          <w:rFonts w:cstheme="minorHAnsi"/>
          <w:b w:val="0"/>
          <w:bCs/>
          <w:color w:val="auto"/>
          <w:sz w:val="24"/>
          <w:szCs w:val="24"/>
          <w:lang w:eastAsia="pl-PL"/>
        </w:rPr>
        <w:lastRenderedPageBreak/>
        <w:t>Awaria wodociągu w ul. Klasztornej w Sulejowie (04.2023),</w:t>
      </w:r>
      <w:bookmarkEnd w:id="24"/>
    </w:p>
    <w:bookmarkEnd w:id="25"/>
    <w:p w14:paraId="7EB2EC1C"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Awaria wodociągu w ul. Królowej Jadwigi w Sulejowie (06.2023),</w:t>
      </w:r>
    </w:p>
    <w:p w14:paraId="3118FBCA"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Awaria wodociągu w ul. Letniej w Barkowicach Mokrych (08.2023),</w:t>
      </w:r>
    </w:p>
    <w:p w14:paraId="2680338D"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Awaria </w:t>
      </w:r>
      <w:r w:rsidRPr="006411CC">
        <w:rPr>
          <w:rFonts w:cstheme="minorHAnsi"/>
          <w:b w:val="0"/>
          <w:bCs/>
          <w:color w:val="auto"/>
          <w:sz w:val="24"/>
          <w:szCs w:val="24"/>
          <w:u w:val="single"/>
          <w:lang w:eastAsia="pl-PL"/>
        </w:rPr>
        <w:t xml:space="preserve">magistrali wodociągowej Ø300 w ul. Koneckiej </w:t>
      </w:r>
      <w:r w:rsidRPr="006411CC">
        <w:rPr>
          <w:rFonts w:cstheme="minorHAnsi"/>
          <w:b w:val="0"/>
          <w:bCs/>
          <w:color w:val="auto"/>
          <w:sz w:val="24"/>
          <w:szCs w:val="24"/>
          <w:lang w:eastAsia="pl-PL"/>
        </w:rPr>
        <w:t>w Sulejowie. Koszty usunięcia awarii to około 26.000,00 zł. (11.2023r.),</w:t>
      </w:r>
    </w:p>
    <w:p w14:paraId="1F46606C"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Awaria wodociągu w ul. Rynek w Sulejowie (11.2023),</w:t>
      </w:r>
    </w:p>
    <w:p w14:paraId="69EDCB8D"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Awaria wodociągu w m. Łęczno (12.2023),</w:t>
      </w:r>
    </w:p>
    <w:p w14:paraId="62A6C287"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Awaria </w:t>
      </w:r>
      <w:r w:rsidRPr="006411CC">
        <w:rPr>
          <w:rFonts w:cstheme="minorHAnsi"/>
          <w:b w:val="0"/>
          <w:bCs/>
          <w:color w:val="auto"/>
          <w:sz w:val="24"/>
          <w:szCs w:val="24"/>
          <w:u w:val="single"/>
          <w:lang w:eastAsia="pl-PL"/>
        </w:rPr>
        <w:t>magistrali wodociągowej Ø300 w ul. Koneckiej</w:t>
      </w:r>
      <w:r w:rsidRPr="006411CC">
        <w:rPr>
          <w:rFonts w:cstheme="minorHAnsi"/>
          <w:b w:val="0"/>
          <w:bCs/>
          <w:color w:val="auto"/>
          <w:sz w:val="24"/>
          <w:szCs w:val="24"/>
          <w:lang w:eastAsia="pl-PL"/>
        </w:rPr>
        <w:t xml:space="preserve"> w Sulejowie. Koszty usunięcia awarii to około 37.000,00 zł. (12.2023r.),</w:t>
      </w:r>
    </w:p>
    <w:p w14:paraId="32819ADF"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Awaria </w:t>
      </w:r>
      <w:r w:rsidRPr="006411CC">
        <w:rPr>
          <w:rFonts w:cstheme="minorHAnsi"/>
          <w:b w:val="0"/>
          <w:bCs/>
          <w:color w:val="auto"/>
          <w:sz w:val="24"/>
          <w:szCs w:val="24"/>
          <w:u w:val="single"/>
          <w:lang w:eastAsia="pl-PL"/>
        </w:rPr>
        <w:t>magistrali wodociągowej Ø300 w ul. Rynek</w:t>
      </w:r>
      <w:r w:rsidRPr="006411CC">
        <w:rPr>
          <w:rFonts w:cstheme="minorHAnsi"/>
          <w:b w:val="0"/>
          <w:bCs/>
          <w:color w:val="auto"/>
          <w:sz w:val="24"/>
          <w:szCs w:val="24"/>
          <w:lang w:eastAsia="pl-PL"/>
        </w:rPr>
        <w:t xml:space="preserve"> w Sulejowie. Koszty usunięcia awarii poniosła firma zewnętrzna na gwarancji (12.2023r.),</w:t>
      </w:r>
    </w:p>
    <w:p w14:paraId="311F3115"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Awaria wodociągu w ul. Rynek w Sulejowie (12.2023),</w:t>
      </w:r>
    </w:p>
    <w:p w14:paraId="14AAC4D4"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Awaria/udrażnianie sieci kanalizacyjnej (28 wyjazdów WUKO MZK, 8  wyjazdów firmy zewnętrznej),</w:t>
      </w:r>
    </w:p>
    <w:p w14:paraId="764DB674"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Awarie na przyłączach wodociągowych (30 szt.),</w:t>
      </w:r>
    </w:p>
    <w:p w14:paraId="1E5D7E3F"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Udrażnianie przyłączy kanalizacyjnych za pomocą Sprzętu WUKO (51 szt.),</w:t>
      </w:r>
    </w:p>
    <w:p w14:paraId="03C10557"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Przeprowadzano kontrole stanu hydrantów, oznakowania. Z uwagi na bardzo dużą ilość niesprawnych zasuw i hydrantów oraz ograniczone środki w budżecie wymiana całej niesprawnej armatury jest niemożliwa,</w:t>
      </w:r>
    </w:p>
    <w:p w14:paraId="1EF694E7" w14:textId="708ECEAB"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Wymieniono 501 szt. wodomierzy (w tym 476 szt. po legalizacji u odbiorców indywidualnych. </w:t>
      </w:r>
      <w:r w:rsidR="00CD2B73">
        <w:rPr>
          <w:rFonts w:cstheme="minorHAnsi"/>
          <w:b w:val="0"/>
          <w:bCs/>
          <w:color w:val="auto"/>
          <w:sz w:val="24"/>
          <w:szCs w:val="24"/>
          <w:lang w:eastAsia="pl-PL"/>
        </w:rPr>
        <w:br/>
      </w:r>
      <w:r w:rsidRPr="006411CC">
        <w:rPr>
          <w:rFonts w:cstheme="minorHAnsi"/>
          <w:b w:val="0"/>
          <w:bCs/>
          <w:color w:val="auto"/>
          <w:sz w:val="24"/>
          <w:szCs w:val="24"/>
          <w:lang w:eastAsia="pl-PL"/>
        </w:rPr>
        <w:t>Z uwagi na ograniczone środki w budżecie, nie ma możliwości wymiany wszystkich wodomierzy po legalizacji),</w:t>
      </w:r>
    </w:p>
    <w:p w14:paraId="74BB2187"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Zamontowano 35 szt. wodomierzy,</w:t>
      </w:r>
    </w:p>
    <w:p w14:paraId="4A02406A"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Wymiana zasuw sieciowych w m. Witów Kolonia, Kałek,</w:t>
      </w:r>
    </w:p>
    <w:p w14:paraId="536DEC76"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Wymiana hydrantu w Klementynowie,</w:t>
      </w:r>
    </w:p>
    <w:p w14:paraId="3B154F6C"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Wymiana hydrantu w ul. Kasztanowej we Włodzimierzowie,</w:t>
      </w:r>
    </w:p>
    <w:p w14:paraId="3B94B2EF"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Płukanie sieci wodociągowej w 31 miejscowościach naszej Gminy (min. raz na kwartał),</w:t>
      </w:r>
    </w:p>
    <w:p w14:paraId="52A1465A"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Wybudowano 14 szt. przyłączy wody, </w:t>
      </w:r>
    </w:p>
    <w:p w14:paraId="1014C822"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Wybudowano 2 szt. przyłączy kanalizacji,</w:t>
      </w:r>
    </w:p>
    <w:p w14:paraId="084E873D"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Prowadzono bieżące prace (raz na kwartał) polegające na przeglądach, płukaniu, udrażnianiu odcinków kanalizacji sanitarnej o największej awaryjności, tj. ul. Targowa, ul. Wschodnia przy </w:t>
      </w:r>
      <w:r w:rsidRPr="006411CC">
        <w:rPr>
          <w:rFonts w:cstheme="minorHAnsi"/>
          <w:b w:val="0"/>
          <w:bCs/>
          <w:color w:val="auto"/>
          <w:sz w:val="24"/>
          <w:szCs w:val="24"/>
          <w:lang w:eastAsia="pl-PL"/>
        </w:rPr>
        <w:lastRenderedPageBreak/>
        <w:t xml:space="preserve">blokach, ul. Konecka, ul. </w:t>
      </w:r>
      <w:proofErr w:type="spellStart"/>
      <w:r w:rsidRPr="006411CC">
        <w:rPr>
          <w:rFonts w:cstheme="minorHAnsi"/>
          <w:b w:val="0"/>
          <w:bCs/>
          <w:color w:val="auto"/>
          <w:sz w:val="24"/>
          <w:szCs w:val="24"/>
          <w:lang w:eastAsia="pl-PL"/>
        </w:rPr>
        <w:t>Nadpiliczna</w:t>
      </w:r>
      <w:proofErr w:type="spellEnd"/>
      <w:r w:rsidRPr="006411CC">
        <w:rPr>
          <w:rFonts w:cstheme="minorHAnsi"/>
          <w:b w:val="0"/>
          <w:bCs/>
          <w:color w:val="auto"/>
          <w:sz w:val="24"/>
          <w:szCs w:val="24"/>
          <w:lang w:eastAsia="pl-PL"/>
        </w:rPr>
        <w:t xml:space="preserve">, ul. </w:t>
      </w:r>
      <w:proofErr w:type="spellStart"/>
      <w:r w:rsidRPr="006411CC">
        <w:rPr>
          <w:rFonts w:cstheme="minorHAnsi"/>
          <w:b w:val="0"/>
          <w:bCs/>
          <w:color w:val="auto"/>
          <w:sz w:val="24"/>
          <w:szCs w:val="24"/>
          <w:lang w:eastAsia="pl-PL"/>
        </w:rPr>
        <w:t>Staropiotrkowska</w:t>
      </w:r>
      <w:proofErr w:type="spellEnd"/>
      <w:r w:rsidRPr="006411CC">
        <w:rPr>
          <w:rFonts w:cstheme="minorHAnsi"/>
          <w:b w:val="0"/>
          <w:bCs/>
          <w:color w:val="auto"/>
          <w:sz w:val="24"/>
          <w:szCs w:val="24"/>
          <w:lang w:eastAsia="pl-PL"/>
        </w:rPr>
        <w:t xml:space="preserve">, ul. Garncarska, ul. K. Sprawiedliwego, ul. Łokietka, ul. Basztowa, ul. Mauretańska, ul. Zamkowa, ul. Romańska, B. Chrobrego i in., </w:t>
      </w:r>
    </w:p>
    <w:p w14:paraId="47A6DC31"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Wykonywanie badań wydajności hydrantów,</w:t>
      </w:r>
    </w:p>
    <w:p w14:paraId="675A2402"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Prace udrażniające na przepompowniach ścieków (na Skarpie, P3, Podklasztorze zamek, Kubusia Puchatka) oraz tłocznie ścieków szt. 10,  </w:t>
      </w:r>
    </w:p>
    <w:p w14:paraId="08244343" w14:textId="6B59D6B5"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Prace hydrauliczne w obiektach ADM przy ul. Koneckiej, </w:t>
      </w:r>
      <w:proofErr w:type="spellStart"/>
      <w:r w:rsidRPr="006411CC">
        <w:rPr>
          <w:rFonts w:cstheme="minorHAnsi"/>
          <w:b w:val="0"/>
          <w:bCs/>
          <w:color w:val="auto"/>
          <w:sz w:val="24"/>
          <w:szCs w:val="24"/>
          <w:lang w:eastAsia="pl-PL"/>
        </w:rPr>
        <w:t>Taraszczyńskiej</w:t>
      </w:r>
      <w:proofErr w:type="spellEnd"/>
      <w:r w:rsidRPr="006411CC">
        <w:rPr>
          <w:rFonts w:cstheme="minorHAnsi"/>
          <w:b w:val="0"/>
          <w:bCs/>
          <w:color w:val="auto"/>
          <w:sz w:val="24"/>
          <w:szCs w:val="24"/>
          <w:lang w:eastAsia="pl-PL"/>
        </w:rPr>
        <w:t xml:space="preserve">, Nadrzeczna </w:t>
      </w:r>
      <w:r w:rsidR="00CD2B73">
        <w:rPr>
          <w:rFonts w:cstheme="minorHAnsi"/>
          <w:b w:val="0"/>
          <w:bCs/>
          <w:color w:val="auto"/>
          <w:sz w:val="24"/>
          <w:szCs w:val="24"/>
          <w:lang w:eastAsia="pl-PL"/>
        </w:rPr>
        <w:br/>
      </w:r>
      <w:r w:rsidRPr="006411CC">
        <w:rPr>
          <w:rFonts w:cstheme="minorHAnsi"/>
          <w:b w:val="0"/>
          <w:bCs/>
          <w:color w:val="auto"/>
          <w:sz w:val="24"/>
          <w:szCs w:val="24"/>
          <w:lang w:eastAsia="pl-PL"/>
        </w:rPr>
        <w:t>w Sulejowie,</w:t>
      </w:r>
    </w:p>
    <w:p w14:paraId="72350F58"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Usunięcie i zmodernizowanie zarwanych odcinków sieci kanalizacyjnej w ulicach: </w:t>
      </w:r>
      <w:proofErr w:type="spellStart"/>
      <w:r w:rsidRPr="006411CC">
        <w:rPr>
          <w:rFonts w:cstheme="minorHAnsi"/>
          <w:b w:val="0"/>
          <w:bCs/>
          <w:color w:val="auto"/>
          <w:sz w:val="24"/>
          <w:szCs w:val="24"/>
          <w:lang w:eastAsia="pl-PL"/>
        </w:rPr>
        <w:t>Taraszczyńska</w:t>
      </w:r>
      <w:proofErr w:type="spellEnd"/>
      <w:r w:rsidRPr="006411CC">
        <w:rPr>
          <w:rFonts w:cstheme="minorHAnsi"/>
          <w:b w:val="0"/>
          <w:bCs/>
          <w:color w:val="auto"/>
          <w:sz w:val="24"/>
          <w:szCs w:val="24"/>
          <w:lang w:eastAsia="pl-PL"/>
        </w:rPr>
        <w:t xml:space="preserve"> 50 </w:t>
      </w:r>
      <w:proofErr w:type="spellStart"/>
      <w:r w:rsidRPr="006411CC">
        <w:rPr>
          <w:rFonts w:cstheme="minorHAnsi"/>
          <w:b w:val="0"/>
          <w:bCs/>
          <w:color w:val="auto"/>
          <w:sz w:val="24"/>
          <w:szCs w:val="24"/>
          <w:lang w:eastAsia="pl-PL"/>
        </w:rPr>
        <w:t>mb</w:t>
      </w:r>
      <w:proofErr w:type="spellEnd"/>
      <w:r w:rsidRPr="006411CC">
        <w:rPr>
          <w:rFonts w:cstheme="minorHAnsi"/>
          <w:b w:val="0"/>
          <w:bCs/>
          <w:color w:val="auto"/>
          <w:sz w:val="24"/>
          <w:szCs w:val="24"/>
          <w:lang w:eastAsia="pl-PL"/>
        </w:rPr>
        <w:t xml:space="preserve">. (firma zewnętrzna), Klasztorna 183 </w:t>
      </w:r>
      <w:proofErr w:type="spellStart"/>
      <w:r w:rsidRPr="006411CC">
        <w:rPr>
          <w:rFonts w:cstheme="minorHAnsi"/>
          <w:b w:val="0"/>
          <w:bCs/>
          <w:color w:val="auto"/>
          <w:sz w:val="24"/>
          <w:szCs w:val="24"/>
          <w:lang w:eastAsia="pl-PL"/>
        </w:rPr>
        <w:t>mb</w:t>
      </w:r>
      <w:proofErr w:type="spellEnd"/>
      <w:r w:rsidRPr="006411CC">
        <w:rPr>
          <w:rFonts w:cstheme="minorHAnsi"/>
          <w:b w:val="0"/>
          <w:bCs/>
          <w:color w:val="auto"/>
          <w:sz w:val="24"/>
          <w:szCs w:val="24"/>
          <w:lang w:eastAsia="pl-PL"/>
        </w:rPr>
        <w:t>. (firma zewnętrzna).</w:t>
      </w:r>
    </w:p>
    <w:p w14:paraId="5CBB0007" w14:textId="77777777" w:rsidR="006411CC" w:rsidRPr="006411CC" w:rsidRDefault="006411CC" w:rsidP="00206BF1">
      <w:pPr>
        <w:spacing w:line="360" w:lineRule="auto"/>
        <w:jc w:val="both"/>
        <w:rPr>
          <w:rFonts w:cstheme="minorHAnsi"/>
          <w:b w:val="0"/>
          <w:bCs/>
          <w:color w:val="auto"/>
          <w:sz w:val="24"/>
          <w:szCs w:val="24"/>
          <w:lang w:eastAsia="pl-PL"/>
        </w:rPr>
      </w:pPr>
    </w:p>
    <w:p w14:paraId="0CFCECD4" w14:textId="77777777" w:rsidR="006411CC" w:rsidRPr="00206BF1" w:rsidRDefault="006411CC">
      <w:pPr>
        <w:numPr>
          <w:ilvl w:val="0"/>
          <w:numId w:val="30"/>
        </w:numPr>
        <w:spacing w:line="360" w:lineRule="auto"/>
        <w:jc w:val="both"/>
        <w:rPr>
          <w:rFonts w:cstheme="minorHAnsi"/>
          <w:color w:val="auto"/>
          <w:sz w:val="24"/>
          <w:szCs w:val="24"/>
          <w:lang w:eastAsia="pl-PL"/>
        </w:rPr>
      </w:pPr>
      <w:r w:rsidRPr="00206BF1">
        <w:rPr>
          <w:rFonts w:cstheme="minorHAnsi"/>
          <w:color w:val="auto"/>
          <w:sz w:val="24"/>
          <w:szCs w:val="24"/>
          <w:lang w:eastAsia="pl-PL"/>
        </w:rPr>
        <w:t>Oczyszczalnia ścieków:</w:t>
      </w:r>
    </w:p>
    <w:p w14:paraId="5E164426"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19.01.2023r. – uszkodzony sterownik pracy </w:t>
      </w:r>
      <w:proofErr w:type="spellStart"/>
      <w:r w:rsidRPr="006411CC">
        <w:rPr>
          <w:rFonts w:cstheme="minorHAnsi"/>
          <w:b w:val="0"/>
          <w:bCs/>
          <w:color w:val="auto"/>
          <w:sz w:val="24"/>
          <w:szCs w:val="24"/>
          <w:lang w:eastAsia="pl-PL"/>
        </w:rPr>
        <w:t>sitopiastownika</w:t>
      </w:r>
      <w:proofErr w:type="spellEnd"/>
      <w:r w:rsidRPr="006411CC">
        <w:rPr>
          <w:rFonts w:cstheme="minorHAnsi"/>
          <w:b w:val="0"/>
          <w:bCs/>
          <w:color w:val="auto"/>
          <w:sz w:val="24"/>
          <w:szCs w:val="24"/>
          <w:lang w:eastAsia="pl-PL"/>
        </w:rPr>
        <w:t xml:space="preserve">, </w:t>
      </w:r>
    </w:p>
    <w:p w14:paraId="17415C6B"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15.02.2023r. – montaż nowego sterownika przywrócenie automatyki,</w:t>
      </w:r>
    </w:p>
    <w:p w14:paraId="41833CF4"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20.02.2023r. – Awaria szafy sterowniczej Reaktora nr. 1, wyłączenie pracy reaktora nr. 2.,</w:t>
      </w:r>
    </w:p>
    <w:p w14:paraId="62C62C70"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28.02.2023r. – Awaria dmuchawy nr. 1 na reaktorze nr 2.,</w:t>
      </w:r>
    </w:p>
    <w:p w14:paraId="67A3AFAF"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17.04.2023r. – OXY BLOWER wymiana uszczelniaczy dmuchawy nr. 2 reaktora nr. 2. Wymiana stopni sprężających dmuchaw na reaktorze nr. 2.,</w:t>
      </w:r>
    </w:p>
    <w:p w14:paraId="0D97B51A"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25.04.2023r. – Naprawa sita, wymiana szczotek, przewrócenie poprawnej pracy sit. PWP Katowice.,</w:t>
      </w:r>
    </w:p>
    <w:p w14:paraId="100B68D6"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03.06.2023r. – Awaria łożysk w silniku elektrycznym dmuchawy nr.1 na reaktorze nr.2,</w:t>
      </w:r>
    </w:p>
    <w:p w14:paraId="20C18AAC"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19.06.2023r. – Wymiana </w:t>
      </w:r>
      <w:proofErr w:type="spellStart"/>
      <w:r w:rsidRPr="006411CC">
        <w:rPr>
          <w:rFonts w:cstheme="minorHAnsi"/>
          <w:b w:val="0"/>
          <w:bCs/>
          <w:color w:val="auto"/>
          <w:sz w:val="24"/>
          <w:szCs w:val="24"/>
          <w:lang w:eastAsia="pl-PL"/>
        </w:rPr>
        <w:t>softstartu</w:t>
      </w:r>
      <w:proofErr w:type="spellEnd"/>
      <w:r w:rsidRPr="006411CC">
        <w:rPr>
          <w:rFonts w:cstheme="minorHAnsi"/>
          <w:b w:val="0"/>
          <w:bCs/>
          <w:color w:val="auto"/>
          <w:sz w:val="24"/>
          <w:szCs w:val="24"/>
          <w:lang w:eastAsia="pl-PL"/>
        </w:rPr>
        <w:t xml:space="preserve"> dmuchawy nr.2 na reaktorze nr.2,</w:t>
      </w:r>
    </w:p>
    <w:p w14:paraId="3BF1B36A"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10.07.2023r. – Awaria pompy nr.2 w pompowni ścieków dowożonych,  spalona instalacja elektryczna </w:t>
      </w:r>
      <w:r w:rsidRPr="006411CC">
        <w:rPr>
          <w:rFonts w:cstheme="minorHAnsi"/>
          <w:b w:val="0"/>
          <w:bCs/>
          <w:color w:val="auto"/>
          <w:sz w:val="24"/>
          <w:szCs w:val="24"/>
          <w:lang w:eastAsia="pl-PL"/>
        </w:rPr>
        <w:br/>
        <w:t>w starych szafach sterowniczych,</w:t>
      </w:r>
    </w:p>
    <w:p w14:paraId="427CB58F"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22.07.2023r. – Awaria silnika elektrycznego dmuchawy nr. 1 reaktora nr. 1, Wymiana na drugi zapasowy. (regeneracja starego przewijanie uzwojenia),</w:t>
      </w:r>
    </w:p>
    <w:p w14:paraId="454E16CD"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28.08.2023r. – Awaria dmuchawy nr. 1 reaktora nr. 2.,</w:t>
      </w:r>
    </w:p>
    <w:p w14:paraId="5FCD86DE"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09.09.2023r. – Awaria wirówki do odwadniania osadu ściekowego (spalony silnik elektryczny) stary zawieziony do regeneracji. Do 11.09.2023r. brak odwadniania osadu + montaż silnika.,</w:t>
      </w:r>
    </w:p>
    <w:p w14:paraId="6ABBEF07"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30.10.2023r. – Awaria szafy sterującej reaktora nr. 2 spalone zabezpieczenia prądowe. Awaria sterowania reaktora nr. 2. Sterownik uszkodzony długo trwale, naprawa w drugim etapie modernizacji Oczyszczalni Ścieków.,</w:t>
      </w:r>
    </w:p>
    <w:p w14:paraId="46CDCD76" w14:textId="77777777" w:rsidR="006411CC" w:rsidRPr="006411CC" w:rsidRDefault="006411CC">
      <w:pPr>
        <w:numPr>
          <w:ilvl w:val="0"/>
          <w:numId w:val="3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lastRenderedPageBreak/>
        <w:t xml:space="preserve">25-12-2023r. – Awaria sita nr. 2 , Pęknięta spirala zbierająca </w:t>
      </w:r>
      <w:proofErr w:type="spellStart"/>
      <w:r w:rsidRPr="006411CC">
        <w:rPr>
          <w:rFonts w:cstheme="minorHAnsi"/>
          <w:b w:val="0"/>
          <w:bCs/>
          <w:color w:val="auto"/>
          <w:sz w:val="24"/>
          <w:szCs w:val="24"/>
          <w:lang w:eastAsia="pl-PL"/>
        </w:rPr>
        <w:t>skratki</w:t>
      </w:r>
      <w:proofErr w:type="spellEnd"/>
      <w:r w:rsidRPr="006411CC">
        <w:rPr>
          <w:rFonts w:cstheme="minorHAnsi"/>
          <w:b w:val="0"/>
          <w:bCs/>
          <w:color w:val="auto"/>
          <w:sz w:val="24"/>
          <w:szCs w:val="24"/>
          <w:lang w:eastAsia="pl-PL"/>
        </w:rPr>
        <w:t>.</w:t>
      </w:r>
    </w:p>
    <w:p w14:paraId="6050139D" w14:textId="77777777" w:rsidR="006411CC" w:rsidRPr="006411CC" w:rsidRDefault="006411CC" w:rsidP="006411CC">
      <w:pPr>
        <w:spacing w:line="23" w:lineRule="atLeast"/>
        <w:ind w:left="360"/>
        <w:jc w:val="both"/>
        <w:rPr>
          <w:rFonts w:cstheme="minorHAnsi"/>
          <w:b w:val="0"/>
          <w:bCs/>
          <w:color w:val="auto"/>
          <w:sz w:val="24"/>
          <w:szCs w:val="24"/>
          <w:lang w:eastAsia="pl-PL"/>
        </w:rPr>
      </w:pPr>
    </w:p>
    <w:p w14:paraId="7B0D4F83" w14:textId="77777777" w:rsidR="006411CC" w:rsidRPr="00206BF1" w:rsidRDefault="006411CC">
      <w:pPr>
        <w:numPr>
          <w:ilvl w:val="0"/>
          <w:numId w:val="30"/>
        </w:numPr>
        <w:spacing w:line="360" w:lineRule="auto"/>
        <w:jc w:val="both"/>
        <w:rPr>
          <w:rFonts w:cstheme="minorHAnsi"/>
          <w:color w:val="auto"/>
          <w:sz w:val="24"/>
          <w:szCs w:val="24"/>
          <w:lang w:eastAsia="pl-PL"/>
        </w:rPr>
      </w:pPr>
      <w:r w:rsidRPr="00206BF1">
        <w:rPr>
          <w:rFonts w:cstheme="minorHAnsi"/>
          <w:color w:val="auto"/>
          <w:sz w:val="24"/>
          <w:szCs w:val="24"/>
          <w:lang w:eastAsia="pl-PL"/>
        </w:rPr>
        <w:t>Przepompownie ścieków:</w:t>
      </w:r>
    </w:p>
    <w:p w14:paraId="48B060DB" w14:textId="77777777" w:rsidR="006411CC" w:rsidRPr="006411CC" w:rsidRDefault="006411CC">
      <w:pPr>
        <w:pStyle w:val="Akapitzlist"/>
        <w:numPr>
          <w:ilvl w:val="0"/>
          <w:numId w:val="42"/>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7.03.2023r. – Wymiana pompy w agregacie tłocznym NR.1 na pompowni P-3</w:t>
      </w:r>
    </w:p>
    <w:p w14:paraId="31808C99" w14:textId="77777777" w:rsidR="006411CC" w:rsidRPr="006411CC" w:rsidRDefault="006411CC">
      <w:pPr>
        <w:pStyle w:val="Akapitzlist"/>
        <w:numPr>
          <w:ilvl w:val="0"/>
          <w:numId w:val="42"/>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6.05.2023r. – Wymiana akumulatorów w agregacie na pompowni P-3.</w:t>
      </w:r>
    </w:p>
    <w:p w14:paraId="2B9E97A9" w14:textId="77777777" w:rsidR="006411CC" w:rsidRPr="006411CC" w:rsidRDefault="006411CC">
      <w:pPr>
        <w:pStyle w:val="Akapitzlist"/>
        <w:numPr>
          <w:ilvl w:val="0"/>
          <w:numId w:val="42"/>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4.09.2023r. – Wspawanie nowego kosza na pompownie ścieków (SKARPA)</w:t>
      </w:r>
    </w:p>
    <w:p w14:paraId="7E2CEC35" w14:textId="77777777" w:rsidR="006411CC" w:rsidRPr="006411CC" w:rsidRDefault="006411CC">
      <w:pPr>
        <w:pStyle w:val="Akapitzlist"/>
        <w:numPr>
          <w:ilvl w:val="0"/>
          <w:numId w:val="42"/>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17.12.2023r. – Wymiana łożysk w silniku elektrycznym na pompowni P-3.</w:t>
      </w:r>
    </w:p>
    <w:p w14:paraId="1C6EA7D7" w14:textId="77777777" w:rsidR="006411CC" w:rsidRPr="006411CC" w:rsidRDefault="006411CC" w:rsidP="006411CC">
      <w:pPr>
        <w:spacing w:line="360" w:lineRule="auto"/>
        <w:ind w:left="360"/>
        <w:jc w:val="both"/>
        <w:rPr>
          <w:rFonts w:cstheme="minorHAnsi"/>
          <w:b w:val="0"/>
          <w:bCs/>
          <w:color w:val="auto"/>
          <w:sz w:val="24"/>
          <w:szCs w:val="24"/>
          <w:lang w:eastAsia="pl-PL"/>
        </w:rPr>
      </w:pPr>
    </w:p>
    <w:p w14:paraId="5C299CE0" w14:textId="77777777" w:rsidR="006411CC" w:rsidRPr="00206BF1" w:rsidRDefault="006411CC">
      <w:pPr>
        <w:numPr>
          <w:ilvl w:val="0"/>
          <w:numId w:val="30"/>
        </w:numPr>
        <w:spacing w:line="360" w:lineRule="auto"/>
        <w:jc w:val="both"/>
        <w:rPr>
          <w:rFonts w:cstheme="minorHAnsi"/>
          <w:color w:val="auto"/>
          <w:sz w:val="24"/>
          <w:szCs w:val="24"/>
          <w:lang w:eastAsia="pl-PL"/>
        </w:rPr>
      </w:pPr>
      <w:r w:rsidRPr="00206BF1">
        <w:rPr>
          <w:rFonts w:cstheme="minorHAnsi"/>
          <w:color w:val="auto"/>
          <w:sz w:val="24"/>
          <w:szCs w:val="24"/>
          <w:lang w:eastAsia="pl-PL"/>
        </w:rPr>
        <w:t>Ujęcia Wody:</w:t>
      </w:r>
    </w:p>
    <w:p w14:paraId="437418F0" w14:textId="77777777" w:rsidR="006411CC" w:rsidRPr="006411CC" w:rsidRDefault="006411CC">
      <w:pPr>
        <w:numPr>
          <w:ilvl w:val="0"/>
          <w:numId w:val="32"/>
        </w:numPr>
        <w:spacing w:line="360" w:lineRule="auto"/>
        <w:jc w:val="both"/>
        <w:rPr>
          <w:rFonts w:cstheme="minorHAnsi"/>
          <w:b w:val="0"/>
          <w:bCs/>
          <w:color w:val="auto"/>
          <w:sz w:val="24"/>
          <w:szCs w:val="24"/>
          <w:u w:val="single"/>
          <w:lang w:eastAsia="pl-PL"/>
        </w:rPr>
      </w:pPr>
      <w:r w:rsidRPr="006411CC">
        <w:rPr>
          <w:rFonts w:cstheme="minorHAnsi"/>
          <w:b w:val="0"/>
          <w:bCs/>
          <w:color w:val="auto"/>
          <w:sz w:val="24"/>
          <w:szCs w:val="24"/>
          <w:u w:val="single"/>
          <w:lang w:eastAsia="pl-PL"/>
        </w:rPr>
        <w:t xml:space="preserve">Ujęcie Wody Biała. </w:t>
      </w:r>
    </w:p>
    <w:p w14:paraId="57ED87AD" w14:textId="77777777" w:rsidR="006411CC" w:rsidRPr="006411CC" w:rsidRDefault="006411CC">
      <w:pPr>
        <w:pStyle w:val="Akapitzlist"/>
        <w:numPr>
          <w:ilvl w:val="0"/>
          <w:numId w:val="39"/>
        </w:numPr>
        <w:spacing w:line="360" w:lineRule="auto"/>
        <w:jc w:val="both"/>
        <w:rPr>
          <w:rFonts w:cstheme="minorHAnsi"/>
          <w:b w:val="0"/>
          <w:bCs/>
          <w:color w:val="auto"/>
          <w:sz w:val="24"/>
          <w:szCs w:val="24"/>
          <w:lang w:eastAsia="pl-PL"/>
        </w:rPr>
      </w:pPr>
      <w:bookmarkStart w:id="26" w:name="_Hlk126571267"/>
      <w:r w:rsidRPr="006411CC">
        <w:rPr>
          <w:rFonts w:cstheme="minorHAnsi"/>
          <w:b w:val="0"/>
          <w:bCs/>
          <w:color w:val="auto"/>
          <w:sz w:val="24"/>
          <w:szCs w:val="24"/>
          <w:lang w:eastAsia="pl-PL"/>
        </w:rPr>
        <w:t>Wykonywano bieżące prace konserwacyjne.</w:t>
      </w:r>
    </w:p>
    <w:p w14:paraId="4E7AE58B" w14:textId="77777777" w:rsidR="006411CC" w:rsidRPr="006411CC" w:rsidRDefault="006411CC">
      <w:pPr>
        <w:pStyle w:val="Akapitzlist"/>
        <w:numPr>
          <w:ilvl w:val="0"/>
          <w:numId w:val="39"/>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Wymiana wodomierza głównego.</w:t>
      </w:r>
    </w:p>
    <w:bookmarkEnd w:id="26"/>
    <w:p w14:paraId="5BC4DC56" w14:textId="77777777" w:rsidR="006411CC" w:rsidRPr="006411CC" w:rsidRDefault="006411CC">
      <w:pPr>
        <w:numPr>
          <w:ilvl w:val="0"/>
          <w:numId w:val="32"/>
        </w:numPr>
        <w:spacing w:line="360" w:lineRule="auto"/>
        <w:jc w:val="both"/>
        <w:rPr>
          <w:rFonts w:cstheme="minorHAnsi"/>
          <w:b w:val="0"/>
          <w:bCs/>
          <w:color w:val="auto"/>
          <w:sz w:val="24"/>
          <w:szCs w:val="24"/>
          <w:u w:val="single"/>
          <w:lang w:eastAsia="pl-PL"/>
        </w:rPr>
      </w:pPr>
      <w:r w:rsidRPr="006411CC">
        <w:rPr>
          <w:rFonts w:cstheme="minorHAnsi"/>
          <w:b w:val="0"/>
          <w:bCs/>
          <w:color w:val="auto"/>
          <w:sz w:val="24"/>
          <w:szCs w:val="24"/>
          <w:u w:val="single"/>
          <w:lang w:eastAsia="pl-PL"/>
        </w:rPr>
        <w:t xml:space="preserve">Ujęcie Wody „Barbara”. </w:t>
      </w:r>
      <w:bookmarkStart w:id="27" w:name="_Hlk4428257"/>
    </w:p>
    <w:p w14:paraId="2A45BD17" w14:textId="77777777" w:rsidR="006411CC" w:rsidRPr="006411CC" w:rsidRDefault="006411CC">
      <w:pPr>
        <w:pStyle w:val="Akapitzlist"/>
        <w:numPr>
          <w:ilvl w:val="0"/>
          <w:numId w:val="40"/>
        </w:numPr>
        <w:spacing w:line="360" w:lineRule="auto"/>
        <w:ind w:left="1418"/>
        <w:jc w:val="both"/>
        <w:rPr>
          <w:rFonts w:cstheme="minorHAnsi"/>
          <w:b w:val="0"/>
          <w:bCs/>
          <w:color w:val="auto"/>
          <w:sz w:val="24"/>
          <w:szCs w:val="24"/>
          <w:lang w:eastAsia="pl-PL"/>
        </w:rPr>
      </w:pPr>
      <w:r w:rsidRPr="006411CC">
        <w:rPr>
          <w:rFonts w:cstheme="minorHAnsi"/>
          <w:b w:val="0"/>
          <w:bCs/>
          <w:color w:val="auto"/>
          <w:sz w:val="24"/>
          <w:szCs w:val="24"/>
          <w:lang w:eastAsia="pl-PL"/>
        </w:rPr>
        <w:t>Wykonanie bieżących prac konserwacyjnych.</w:t>
      </w:r>
    </w:p>
    <w:p w14:paraId="5073D9C5" w14:textId="77777777" w:rsidR="006411CC" w:rsidRPr="006411CC" w:rsidRDefault="006411CC">
      <w:pPr>
        <w:pStyle w:val="Akapitzlist"/>
        <w:numPr>
          <w:ilvl w:val="0"/>
          <w:numId w:val="40"/>
        </w:numPr>
        <w:spacing w:line="360" w:lineRule="auto"/>
        <w:ind w:left="1418"/>
        <w:jc w:val="both"/>
        <w:rPr>
          <w:rFonts w:cstheme="minorHAnsi"/>
          <w:b w:val="0"/>
          <w:bCs/>
          <w:color w:val="auto"/>
          <w:sz w:val="24"/>
          <w:szCs w:val="24"/>
          <w:lang w:eastAsia="pl-PL"/>
        </w:rPr>
      </w:pPr>
      <w:r w:rsidRPr="006411CC">
        <w:rPr>
          <w:rFonts w:cstheme="minorHAnsi"/>
          <w:b w:val="0"/>
          <w:bCs/>
          <w:color w:val="auto"/>
          <w:sz w:val="24"/>
          <w:szCs w:val="24"/>
          <w:lang w:eastAsia="pl-PL"/>
        </w:rPr>
        <w:t>Przywrócenie sprawności systemu monitoringu.</w:t>
      </w:r>
    </w:p>
    <w:p w14:paraId="0776402C" w14:textId="77777777" w:rsidR="006411CC" w:rsidRPr="006411CC" w:rsidRDefault="006411CC">
      <w:pPr>
        <w:numPr>
          <w:ilvl w:val="0"/>
          <w:numId w:val="32"/>
        </w:numPr>
        <w:spacing w:line="360" w:lineRule="auto"/>
        <w:jc w:val="both"/>
        <w:rPr>
          <w:rFonts w:cstheme="minorHAnsi"/>
          <w:b w:val="0"/>
          <w:bCs/>
          <w:color w:val="auto"/>
          <w:sz w:val="24"/>
          <w:szCs w:val="24"/>
          <w:u w:val="single"/>
          <w:lang w:eastAsia="pl-PL"/>
        </w:rPr>
      </w:pPr>
      <w:r w:rsidRPr="006411CC">
        <w:rPr>
          <w:rFonts w:cstheme="minorHAnsi"/>
          <w:b w:val="0"/>
          <w:bCs/>
          <w:color w:val="auto"/>
          <w:sz w:val="24"/>
          <w:szCs w:val="24"/>
          <w:u w:val="single"/>
          <w:lang w:eastAsia="pl-PL"/>
        </w:rPr>
        <w:t xml:space="preserve">Ujęcie Wody Bilska-Wola. </w:t>
      </w:r>
    </w:p>
    <w:p w14:paraId="5E889726" w14:textId="77777777" w:rsidR="006411CC" w:rsidRPr="006411CC" w:rsidRDefault="006411CC">
      <w:pPr>
        <w:pStyle w:val="Akapitzlist"/>
        <w:numPr>
          <w:ilvl w:val="0"/>
          <w:numId w:val="38"/>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Wykonywanie bieżących prac konserwacyjnych.</w:t>
      </w:r>
    </w:p>
    <w:p w14:paraId="391B6B5D" w14:textId="77777777" w:rsidR="006411CC" w:rsidRPr="006411CC" w:rsidRDefault="006411CC">
      <w:pPr>
        <w:numPr>
          <w:ilvl w:val="0"/>
          <w:numId w:val="32"/>
        </w:numPr>
        <w:spacing w:line="360" w:lineRule="auto"/>
        <w:jc w:val="both"/>
        <w:rPr>
          <w:rFonts w:cstheme="minorHAnsi"/>
          <w:b w:val="0"/>
          <w:bCs/>
          <w:color w:val="auto"/>
          <w:sz w:val="24"/>
          <w:szCs w:val="24"/>
          <w:u w:val="single"/>
          <w:lang w:eastAsia="pl-PL"/>
        </w:rPr>
      </w:pPr>
      <w:r w:rsidRPr="006411CC">
        <w:rPr>
          <w:rFonts w:cstheme="minorHAnsi"/>
          <w:b w:val="0"/>
          <w:bCs/>
          <w:color w:val="auto"/>
          <w:sz w:val="24"/>
          <w:szCs w:val="24"/>
          <w:u w:val="single"/>
          <w:lang w:eastAsia="pl-PL"/>
        </w:rPr>
        <w:t xml:space="preserve">Ujęcie Wody Krzewiny. </w:t>
      </w:r>
      <w:bookmarkStart w:id="28" w:name="_Hlk34307377"/>
    </w:p>
    <w:p w14:paraId="6BF2B177" w14:textId="77777777" w:rsidR="006411CC" w:rsidRPr="006411CC" w:rsidRDefault="006411CC">
      <w:pPr>
        <w:pStyle w:val="Akapitzlist"/>
        <w:numPr>
          <w:ilvl w:val="0"/>
          <w:numId w:val="38"/>
        </w:numPr>
        <w:spacing w:line="360" w:lineRule="auto"/>
        <w:ind w:left="1418"/>
        <w:jc w:val="both"/>
        <w:rPr>
          <w:rFonts w:cstheme="minorHAnsi"/>
          <w:b w:val="0"/>
          <w:bCs/>
          <w:color w:val="auto"/>
          <w:sz w:val="24"/>
          <w:szCs w:val="24"/>
          <w:lang w:eastAsia="pl-PL"/>
        </w:rPr>
      </w:pPr>
      <w:r w:rsidRPr="006411CC">
        <w:rPr>
          <w:rFonts w:cstheme="minorHAnsi"/>
          <w:b w:val="0"/>
          <w:bCs/>
          <w:color w:val="auto"/>
          <w:sz w:val="24"/>
          <w:szCs w:val="24"/>
          <w:lang w:eastAsia="pl-PL"/>
        </w:rPr>
        <w:t>Wykonywano bieżące prace konserwacyjne.</w:t>
      </w:r>
    </w:p>
    <w:p w14:paraId="588F0489" w14:textId="77777777" w:rsidR="006411CC" w:rsidRPr="006411CC" w:rsidRDefault="006411CC">
      <w:pPr>
        <w:pStyle w:val="Akapitzlist"/>
        <w:numPr>
          <w:ilvl w:val="0"/>
          <w:numId w:val="38"/>
        </w:numPr>
        <w:spacing w:line="360" w:lineRule="auto"/>
        <w:ind w:left="1418"/>
        <w:jc w:val="both"/>
        <w:rPr>
          <w:rFonts w:cstheme="minorHAnsi"/>
          <w:b w:val="0"/>
          <w:bCs/>
          <w:color w:val="auto"/>
          <w:sz w:val="24"/>
          <w:szCs w:val="24"/>
          <w:lang w:eastAsia="pl-PL"/>
        </w:rPr>
      </w:pPr>
      <w:r w:rsidRPr="006411CC">
        <w:rPr>
          <w:rFonts w:cstheme="minorHAnsi"/>
          <w:b w:val="0"/>
          <w:bCs/>
          <w:color w:val="auto"/>
          <w:sz w:val="24"/>
          <w:szCs w:val="24"/>
          <w:lang w:eastAsia="pl-PL"/>
        </w:rPr>
        <w:t>Wymiana wodomierza głównego.</w:t>
      </w:r>
    </w:p>
    <w:p w14:paraId="01ADE19A" w14:textId="77777777" w:rsidR="006411CC" w:rsidRPr="006411CC" w:rsidRDefault="006411CC">
      <w:pPr>
        <w:numPr>
          <w:ilvl w:val="0"/>
          <w:numId w:val="32"/>
        </w:numPr>
        <w:spacing w:line="360" w:lineRule="auto"/>
        <w:jc w:val="both"/>
        <w:rPr>
          <w:rFonts w:cstheme="minorHAnsi"/>
          <w:b w:val="0"/>
          <w:bCs/>
          <w:color w:val="auto"/>
          <w:sz w:val="24"/>
          <w:szCs w:val="24"/>
          <w:u w:val="single"/>
          <w:lang w:eastAsia="pl-PL"/>
        </w:rPr>
      </w:pPr>
      <w:r w:rsidRPr="006411CC">
        <w:rPr>
          <w:rFonts w:cstheme="minorHAnsi"/>
          <w:b w:val="0"/>
          <w:bCs/>
          <w:color w:val="auto"/>
          <w:sz w:val="24"/>
          <w:szCs w:val="24"/>
          <w:u w:val="single"/>
          <w:lang w:eastAsia="pl-PL"/>
        </w:rPr>
        <w:t xml:space="preserve">Stacja Uzdatniania Wody Uszczyn. </w:t>
      </w:r>
    </w:p>
    <w:p w14:paraId="06B47EA8" w14:textId="77777777" w:rsidR="006411CC" w:rsidRPr="006411CC" w:rsidRDefault="006411CC">
      <w:pPr>
        <w:pStyle w:val="Akapitzlist"/>
        <w:numPr>
          <w:ilvl w:val="0"/>
          <w:numId w:val="38"/>
        </w:numPr>
        <w:spacing w:line="360" w:lineRule="auto"/>
        <w:ind w:left="1418"/>
        <w:jc w:val="both"/>
        <w:rPr>
          <w:rFonts w:cstheme="minorHAnsi"/>
          <w:b w:val="0"/>
          <w:bCs/>
          <w:color w:val="auto"/>
          <w:sz w:val="24"/>
          <w:szCs w:val="24"/>
          <w:lang w:eastAsia="pl-PL"/>
        </w:rPr>
      </w:pPr>
      <w:r w:rsidRPr="006411CC">
        <w:rPr>
          <w:rFonts w:cstheme="minorHAnsi"/>
          <w:b w:val="0"/>
          <w:bCs/>
          <w:color w:val="auto"/>
          <w:sz w:val="24"/>
          <w:szCs w:val="24"/>
          <w:lang w:eastAsia="pl-PL"/>
        </w:rPr>
        <w:t>Czynny udział i nadzór MZK Sulejów podczas rozruchu Stacji od 08.2023r.</w:t>
      </w:r>
    </w:p>
    <w:p w14:paraId="556B9EDE" w14:textId="77777777" w:rsidR="006411CC" w:rsidRPr="006411CC" w:rsidRDefault="006411CC">
      <w:pPr>
        <w:numPr>
          <w:ilvl w:val="0"/>
          <w:numId w:val="38"/>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Profilowanie i udrażnianie rowu przy Stacji Uzdatniania Wody w celu zwiększenia retencji wód </w:t>
      </w:r>
      <w:proofErr w:type="spellStart"/>
      <w:r w:rsidRPr="006411CC">
        <w:rPr>
          <w:rFonts w:cstheme="minorHAnsi"/>
          <w:b w:val="0"/>
          <w:bCs/>
          <w:color w:val="auto"/>
          <w:sz w:val="24"/>
          <w:szCs w:val="24"/>
          <w:lang w:eastAsia="pl-PL"/>
        </w:rPr>
        <w:t>popłucznych</w:t>
      </w:r>
      <w:proofErr w:type="spellEnd"/>
      <w:r w:rsidRPr="006411CC">
        <w:rPr>
          <w:rFonts w:cstheme="minorHAnsi"/>
          <w:b w:val="0"/>
          <w:bCs/>
          <w:color w:val="auto"/>
          <w:sz w:val="24"/>
          <w:szCs w:val="24"/>
          <w:lang w:eastAsia="pl-PL"/>
        </w:rPr>
        <w:t xml:space="preserve"> i zapobieganiu zalewania pobliskich działek (11.2023r.),</w:t>
      </w:r>
    </w:p>
    <w:p w14:paraId="1CBA7F16" w14:textId="77777777" w:rsidR="006411CC" w:rsidRPr="006411CC" w:rsidRDefault="006411CC">
      <w:pPr>
        <w:pStyle w:val="Akapitzlist"/>
        <w:numPr>
          <w:ilvl w:val="0"/>
          <w:numId w:val="38"/>
        </w:numPr>
        <w:spacing w:line="360" w:lineRule="auto"/>
        <w:ind w:left="1418"/>
        <w:jc w:val="both"/>
        <w:rPr>
          <w:rFonts w:cstheme="minorHAnsi"/>
          <w:b w:val="0"/>
          <w:bCs/>
          <w:color w:val="auto"/>
          <w:sz w:val="24"/>
          <w:szCs w:val="24"/>
          <w:lang w:eastAsia="pl-PL"/>
        </w:rPr>
      </w:pPr>
      <w:r w:rsidRPr="006411CC">
        <w:rPr>
          <w:rFonts w:cstheme="minorHAnsi"/>
          <w:b w:val="0"/>
          <w:bCs/>
          <w:color w:val="auto"/>
          <w:sz w:val="24"/>
          <w:szCs w:val="24"/>
          <w:lang w:eastAsia="pl-PL"/>
        </w:rPr>
        <w:t>Stałe monitorowanie obiektu, zgłaszania awarii/nieprawidłowości do firmy wykonawczej, obiekt na gwarancji.</w:t>
      </w:r>
    </w:p>
    <w:p w14:paraId="39AA2E62" w14:textId="77777777" w:rsidR="006411CC" w:rsidRPr="006411CC" w:rsidRDefault="006411CC" w:rsidP="006411CC">
      <w:pPr>
        <w:spacing w:line="360" w:lineRule="auto"/>
        <w:ind w:left="360"/>
        <w:jc w:val="both"/>
        <w:rPr>
          <w:rFonts w:cstheme="minorHAnsi"/>
          <w:b w:val="0"/>
          <w:bCs/>
          <w:color w:val="auto"/>
          <w:sz w:val="24"/>
          <w:szCs w:val="24"/>
          <w:lang w:eastAsia="pl-PL"/>
        </w:rPr>
      </w:pPr>
    </w:p>
    <w:bookmarkEnd w:id="27"/>
    <w:bookmarkEnd w:id="28"/>
    <w:p w14:paraId="50C232B4" w14:textId="77777777" w:rsidR="006411CC" w:rsidRPr="006411CC" w:rsidRDefault="006411CC">
      <w:pPr>
        <w:numPr>
          <w:ilvl w:val="0"/>
          <w:numId w:val="30"/>
        </w:numPr>
        <w:spacing w:line="360" w:lineRule="auto"/>
        <w:jc w:val="both"/>
        <w:rPr>
          <w:rFonts w:cstheme="minorHAnsi"/>
          <w:b w:val="0"/>
          <w:bCs/>
          <w:color w:val="auto"/>
          <w:sz w:val="24"/>
          <w:szCs w:val="24"/>
          <w:lang w:eastAsia="pl-PL"/>
        </w:rPr>
      </w:pPr>
      <w:r w:rsidRPr="00206BF1">
        <w:rPr>
          <w:rFonts w:cstheme="minorHAnsi"/>
          <w:color w:val="auto"/>
          <w:sz w:val="24"/>
          <w:szCs w:val="24"/>
          <w:lang w:eastAsia="pl-PL"/>
        </w:rPr>
        <w:t>Przyjęto i zrealizowano około 530 zgłoszeń</w:t>
      </w:r>
      <w:r w:rsidRPr="006411CC">
        <w:rPr>
          <w:rFonts w:cstheme="minorHAnsi"/>
          <w:b w:val="0"/>
          <w:bCs/>
          <w:color w:val="auto"/>
          <w:sz w:val="24"/>
          <w:szCs w:val="24"/>
          <w:lang w:eastAsia="pl-PL"/>
        </w:rPr>
        <w:t xml:space="preserve">, np. wymiana podlicznika, udrażnianie kanalizacji sanitarnej, udrażnianie przyłączy sanitarnych, awarie przy licznikach, awarie na przyłączach, wycieki wody, plombowanie wodomierzy, zlokalizowanie zasuw przydomowych i sieciowych, zgłoszenia awarii, zgłoszenia nieprawidłowości działania licznika, itp. </w:t>
      </w:r>
    </w:p>
    <w:p w14:paraId="7AC9D702" w14:textId="77777777" w:rsidR="00206BF1" w:rsidRDefault="00206BF1" w:rsidP="00206BF1">
      <w:pPr>
        <w:spacing w:before="240" w:after="240" w:line="360" w:lineRule="auto"/>
        <w:ind w:left="360"/>
        <w:rPr>
          <w:rFonts w:cstheme="minorHAnsi"/>
          <w:b w:val="0"/>
          <w:bCs/>
          <w:color w:val="auto"/>
          <w:sz w:val="24"/>
          <w:szCs w:val="24"/>
          <w:lang w:eastAsia="pl-PL"/>
        </w:rPr>
      </w:pPr>
    </w:p>
    <w:p w14:paraId="451FF9B5" w14:textId="387EFD57" w:rsidR="006411CC" w:rsidRPr="00206BF1" w:rsidRDefault="00206BF1" w:rsidP="00206BF1">
      <w:pPr>
        <w:spacing w:before="240" w:after="240" w:line="360" w:lineRule="auto"/>
        <w:ind w:left="360"/>
        <w:rPr>
          <w:rFonts w:cstheme="minorHAnsi"/>
          <w:color w:val="auto"/>
          <w:szCs w:val="28"/>
          <w:lang w:eastAsia="pl-PL"/>
        </w:rPr>
      </w:pPr>
      <w:r w:rsidRPr="00206BF1">
        <w:rPr>
          <w:rFonts w:cstheme="minorHAnsi"/>
          <w:color w:val="auto"/>
          <w:szCs w:val="28"/>
          <w:lang w:eastAsia="pl-PL"/>
        </w:rPr>
        <w:lastRenderedPageBreak/>
        <w:t xml:space="preserve">Działania </w:t>
      </w:r>
      <w:r w:rsidR="006411CC" w:rsidRPr="00206BF1">
        <w:rPr>
          <w:rFonts w:cstheme="minorHAnsi"/>
          <w:color w:val="auto"/>
          <w:szCs w:val="28"/>
          <w:lang w:eastAsia="pl-PL"/>
        </w:rPr>
        <w:t xml:space="preserve"> z zakresu technicznego i wykonywanych usług </w:t>
      </w:r>
      <w:proofErr w:type="spellStart"/>
      <w:r w:rsidR="006411CC" w:rsidRPr="00206BF1">
        <w:rPr>
          <w:rFonts w:cstheme="minorHAnsi"/>
          <w:color w:val="auto"/>
          <w:szCs w:val="28"/>
          <w:lang w:eastAsia="pl-PL"/>
        </w:rPr>
        <w:t>wod-kan</w:t>
      </w:r>
      <w:proofErr w:type="spellEnd"/>
    </w:p>
    <w:p w14:paraId="76BB782E"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Sporządzono 131 szt. opinii technicznych o możliwości przyłączenia się do sieci </w:t>
      </w:r>
      <w:proofErr w:type="spellStart"/>
      <w:r w:rsidRPr="006411CC">
        <w:rPr>
          <w:rFonts w:cstheme="minorHAnsi"/>
          <w:b w:val="0"/>
          <w:bCs/>
          <w:color w:val="auto"/>
          <w:sz w:val="24"/>
          <w:szCs w:val="24"/>
          <w:lang w:eastAsia="pl-PL"/>
        </w:rPr>
        <w:t>wod</w:t>
      </w:r>
      <w:proofErr w:type="spellEnd"/>
      <w:r w:rsidRPr="006411CC">
        <w:rPr>
          <w:rFonts w:cstheme="minorHAnsi"/>
          <w:b w:val="0"/>
          <w:bCs/>
          <w:color w:val="auto"/>
          <w:sz w:val="24"/>
          <w:szCs w:val="24"/>
          <w:lang w:eastAsia="pl-PL"/>
        </w:rPr>
        <w:t>-kan.</w:t>
      </w:r>
    </w:p>
    <w:p w14:paraId="10FE7E57"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Sporządzono 109 szt. warunków technicznych określających możliwość przyłączenia się do sieci </w:t>
      </w:r>
      <w:proofErr w:type="spellStart"/>
      <w:r w:rsidRPr="006411CC">
        <w:rPr>
          <w:rFonts w:cstheme="minorHAnsi"/>
          <w:b w:val="0"/>
          <w:bCs/>
          <w:color w:val="auto"/>
          <w:sz w:val="24"/>
          <w:szCs w:val="24"/>
          <w:lang w:eastAsia="pl-PL"/>
        </w:rPr>
        <w:t>wod</w:t>
      </w:r>
      <w:proofErr w:type="spellEnd"/>
      <w:r w:rsidRPr="006411CC">
        <w:rPr>
          <w:rFonts w:cstheme="minorHAnsi"/>
          <w:b w:val="0"/>
          <w:bCs/>
          <w:color w:val="auto"/>
          <w:sz w:val="24"/>
          <w:szCs w:val="24"/>
          <w:lang w:eastAsia="pl-PL"/>
        </w:rPr>
        <w:t>-kan.</w:t>
      </w:r>
    </w:p>
    <w:p w14:paraId="0E418C60"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Sporządzono 70 szt. protokołów odbioru przyłączy </w:t>
      </w:r>
      <w:proofErr w:type="spellStart"/>
      <w:r w:rsidRPr="006411CC">
        <w:rPr>
          <w:rFonts w:cstheme="minorHAnsi"/>
          <w:b w:val="0"/>
          <w:bCs/>
          <w:color w:val="auto"/>
          <w:sz w:val="24"/>
          <w:szCs w:val="24"/>
          <w:lang w:eastAsia="pl-PL"/>
        </w:rPr>
        <w:t>wod</w:t>
      </w:r>
      <w:proofErr w:type="spellEnd"/>
      <w:r w:rsidRPr="006411CC">
        <w:rPr>
          <w:rFonts w:cstheme="minorHAnsi"/>
          <w:b w:val="0"/>
          <w:bCs/>
          <w:color w:val="auto"/>
          <w:sz w:val="24"/>
          <w:szCs w:val="24"/>
          <w:lang w:eastAsia="pl-PL"/>
        </w:rPr>
        <w:t xml:space="preserve">-kan. </w:t>
      </w:r>
    </w:p>
    <w:p w14:paraId="03B2FE45"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Sporządzono 3 szt. Protokołów Wydajności Hydrantów.</w:t>
      </w:r>
    </w:p>
    <w:p w14:paraId="04D143CF"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Sporządzono 196 szt. Umów na wodę. </w:t>
      </w:r>
    </w:p>
    <w:p w14:paraId="6B230C27" w14:textId="77777777" w:rsidR="006411CC" w:rsidRPr="006411CC" w:rsidRDefault="006411CC">
      <w:pPr>
        <w:numPr>
          <w:ilvl w:val="0"/>
          <w:numId w:val="33"/>
        </w:numPr>
        <w:spacing w:line="360" w:lineRule="auto"/>
        <w:rPr>
          <w:rFonts w:cstheme="minorHAnsi"/>
          <w:b w:val="0"/>
          <w:bCs/>
          <w:color w:val="auto"/>
          <w:sz w:val="24"/>
          <w:szCs w:val="24"/>
          <w:lang w:eastAsia="pl-PL"/>
        </w:rPr>
      </w:pPr>
      <w:r w:rsidRPr="006411CC">
        <w:rPr>
          <w:rFonts w:cstheme="minorHAnsi"/>
          <w:b w:val="0"/>
          <w:bCs/>
          <w:color w:val="auto"/>
          <w:sz w:val="24"/>
          <w:szCs w:val="24"/>
          <w:lang w:eastAsia="pl-PL"/>
        </w:rPr>
        <w:t xml:space="preserve">Sporządzono 50 szt. Umów na ścieki. </w:t>
      </w:r>
    </w:p>
    <w:p w14:paraId="3A961799"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Wystawiono 170 faktur łącznie, za wszystkie usługi wykonane w dziale (min.: budowy przyłączy, najem sprzętu, usuwanie awarii na przyłączy, wymianę wodomierzy, czyszczenie kanalizacji). </w:t>
      </w:r>
    </w:p>
    <w:p w14:paraId="2B1423EC"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Uzgodnienia dokumentacji projektowych sieci i przyłączy </w:t>
      </w:r>
      <w:proofErr w:type="spellStart"/>
      <w:r w:rsidRPr="006411CC">
        <w:rPr>
          <w:rFonts w:cstheme="minorHAnsi"/>
          <w:b w:val="0"/>
          <w:bCs/>
          <w:color w:val="auto"/>
          <w:sz w:val="24"/>
          <w:szCs w:val="24"/>
          <w:lang w:eastAsia="pl-PL"/>
        </w:rPr>
        <w:t>wod</w:t>
      </w:r>
      <w:proofErr w:type="spellEnd"/>
      <w:r w:rsidRPr="006411CC">
        <w:rPr>
          <w:rFonts w:cstheme="minorHAnsi"/>
          <w:b w:val="0"/>
          <w:bCs/>
          <w:color w:val="auto"/>
          <w:sz w:val="24"/>
          <w:szCs w:val="24"/>
          <w:lang w:eastAsia="pl-PL"/>
        </w:rPr>
        <w:t xml:space="preserve">-kan. Uzgodniono ich około 70 szt. </w:t>
      </w:r>
    </w:p>
    <w:p w14:paraId="3EB2D852"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W ramach prac działu: </w:t>
      </w:r>
    </w:p>
    <w:p w14:paraId="6E21957B" w14:textId="77777777" w:rsidR="006411CC" w:rsidRPr="006411CC" w:rsidRDefault="006411CC">
      <w:pPr>
        <w:numPr>
          <w:ilvl w:val="0"/>
          <w:numId w:val="34"/>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opisywano faktury (około 240 szt.),</w:t>
      </w:r>
    </w:p>
    <w:p w14:paraId="19708BC4" w14:textId="77777777" w:rsidR="006411CC" w:rsidRPr="006411CC" w:rsidRDefault="006411CC">
      <w:pPr>
        <w:numPr>
          <w:ilvl w:val="0"/>
          <w:numId w:val="34"/>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przeprowadzano procedury z zamówień publicznych w zakresie pracy działu, </w:t>
      </w:r>
      <w:r w:rsidRPr="006411CC">
        <w:rPr>
          <w:rFonts w:cstheme="minorHAnsi"/>
          <w:b w:val="0"/>
          <w:bCs/>
          <w:color w:val="auto"/>
          <w:sz w:val="24"/>
          <w:szCs w:val="24"/>
          <w:lang w:eastAsia="pl-PL"/>
        </w:rPr>
        <w:br/>
        <w:t xml:space="preserve">a w szczególności opracowano przetargi i zapytania ofertowe: </w:t>
      </w:r>
    </w:p>
    <w:p w14:paraId="0DAEB041" w14:textId="77777777" w:rsidR="006411CC" w:rsidRPr="006411CC" w:rsidRDefault="006411CC">
      <w:pPr>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zapytanie ofertowe na zakup i dostawa materiałów hydraulicznych, </w:t>
      </w:r>
    </w:p>
    <w:p w14:paraId="01AC5D1F" w14:textId="77777777" w:rsidR="006411CC" w:rsidRPr="006411CC" w:rsidRDefault="006411CC">
      <w:pPr>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zapytanie ofertowe na: usługa czyszczenia i udrażniania kanalizacji, </w:t>
      </w:r>
    </w:p>
    <w:p w14:paraId="4C7D27E2" w14:textId="77777777" w:rsidR="006411CC" w:rsidRPr="006411CC" w:rsidRDefault="006411CC">
      <w:pPr>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zapytanie ofertowe na: dostawę wodomierzy, </w:t>
      </w:r>
    </w:p>
    <w:p w14:paraId="786FD6BA" w14:textId="77777777" w:rsidR="006411CC" w:rsidRPr="006411CC" w:rsidRDefault="006411CC">
      <w:pPr>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zapytanie ofertowe na badanie wody, </w:t>
      </w:r>
    </w:p>
    <w:p w14:paraId="758D954E" w14:textId="77777777" w:rsidR="006411CC" w:rsidRPr="006411CC" w:rsidRDefault="006411CC">
      <w:pPr>
        <w:numPr>
          <w:ilvl w:val="0"/>
          <w:numId w:val="35"/>
        </w:numPr>
        <w:spacing w:line="360" w:lineRule="auto"/>
        <w:jc w:val="both"/>
        <w:rPr>
          <w:rFonts w:cstheme="minorHAnsi"/>
          <w:b w:val="0"/>
          <w:bCs/>
          <w:color w:val="auto"/>
          <w:sz w:val="24"/>
          <w:szCs w:val="24"/>
          <w:lang w:eastAsia="pl-PL"/>
        </w:rPr>
      </w:pPr>
      <w:bookmarkStart w:id="29" w:name="_Hlk156555007"/>
      <w:r w:rsidRPr="006411CC">
        <w:rPr>
          <w:rFonts w:cstheme="minorHAnsi"/>
          <w:b w:val="0"/>
          <w:bCs/>
          <w:color w:val="auto"/>
          <w:sz w:val="24"/>
          <w:szCs w:val="24"/>
          <w:lang w:eastAsia="pl-PL"/>
        </w:rPr>
        <w:t xml:space="preserve">zapytanie ofertowe na modernizację odcinka kanalizacji sanitarnej w istniejącym śladzie w celu usunięcie awarii sieci kanalizacji sanitarnej w ul. </w:t>
      </w:r>
      <w:proofErr w:type="spellStart"/>
      <w:r w:rsidRPr="006411CC">
        <w:rPr>
          <w:rFonts w:cstheme="minorHAnsi"/>
          <w:b w:val="0"/>
          <w:bCs/>
          <w:color w:val="auto"/>
          <w:sz w:val="24"/>
          <w:szCs w:val="24"/>
          <w:lang w:eastAsia="pl-PL"/>
        </w:rPr>
        <w:t>Taraszczyńskiej</w:t>
      </w:r>
      <w:proofErr w:type="spellEnd"/>
      <w:r w:rsidRPr="006411CC">
        <w:rPr>
          <w:rFonts w:cstheme="minorHAnsi"/>
          <w:b w:val="0"/>
          <w:bCs/>
          <w:color w:val="auto"/>
          <w:sz w:val="24"/>
          <w:szCs w:val="24"/>
          <w:lang w:eastAsia="pl-PL"/>
        </w:rPr>
        <w:t xml:space="preserve"> w Sulejowie,</w:t>
      </w:r>
    </w:p>
    <w:p w14:paraId="53A5B55D" w14:textId="77777777" w:rsidR="006411CC" w:rsidRPr="006411CC" w:rsidRDefault="006411CC" w:rsidP="006411CC">
      <w:pPr>
        <w:pStyle w:val="Akapitzlist"/>
        <w:spacing w:line="360" w:lineRule="auto"/>
        <w:ind w:left="1080"/>
        <w:jc w:val="both"/>
        <w:rPr>
          <w:rFonts w:cstheme="minorHAnsi"/>
          <w:b w:val="0"/>
          <w:bCs/>
          <w:color w:val="auto"/>
          <w:sz w:val="24"/>
          <w:szCs w:val="24"/>
        </w:rPr>
      </w:pPr>
      <w:r w:rsidRPr="006411CC">
        <w:rPr>
          <w:rFonts w:cstheme="minorHAnsi"/>
          <w:b w:val="0"/>
          <w:bCs/>
          <w:color w:val="auto"/>
          <w:sz w:val="24"/>
          <w:szCs w:val="24"/>
        </w:rPr>
        <w:t>zadanie zrealizowano w 06.2023 r.</w:t>
      </w:r>
    </w:p>
    <w:bookmarkEnd w:id="29"/>
    <w:p w14:paraId="172B9D82" w14:textId="77777777" w:rsidR="006411CC" w:rsidRPr="006411CC" w:rsidRDefault="006411CC">
      <w:pPr>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zapytanie ofertowe na przebudowę sieci wodociągowej rozdzielczej w Władysława Jagiełły </w:t>
      </w:r>
      <w:r w:rsidRPr="006411CC">
        <w:rPr>
          <w:rFonts w:cstheme="minorHAnsi"/>
          <w:b w:val="0"/>
          <w:bCs/>
          <w:color w:val="auto"/>
          <w:sz w:val="24"/>
          <w:szCs w:val="24"/>
          <w:lang w:eastAsia="pl-PL"/>
        </w:rPr>
        <w:br/>
        <w:t xml:space="preserve">w Sulejowie, (2 zapytania, pierwsze w maju 2023 r. – unieważnione, kwota przewyższała kwotę przeznaczona na sfinansowanie zamówienia, drugie w czerwcu 2023 r. - nie wpłynęła żadna oferta), </w:t>
      </w:r>
    </w:p>
    <w:p w14:paraId="7F464D34" w14:textId="77777777" w:rsidR="006411CC" w:rsidRPr="006411CC" w:rsidRDefault="006411CC">
      <w:pPr>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zapytanie ofertowe na przygotowanie wniosku o zatwierdzenie taryfy oraz warunków rozliczeń za zbiorowe zaopatrzenie w wodę i zbiorowe odprowadzanie ścieków na lata 2024-2027, (poprzednia taryfa kończy się w dn. 16.02.2024 r.),</w:t>
      </w:r>
    </w:p>
    <w:p w14:paraId="470CC0F2" w14:textId="77777777" w:rsidR="006411CC" w:rsidRPr="006411CC" w:rsidRDefault="006411CC" w:rsidP="006411CC">
      <w:pPr>
        <w:spacing w:line="360" w:lineRule="auto"/>
        <w:ind w:left="1080"/>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zadanie zrealizowane w 10.2023 – wniosek został złożony, a także odpowiedzi na wezwania Wód Polskich, decyzja nie została jeszcze wydana, </w:t>
      </w:r>
    </w:p>
    <w:p w14:paraId="4F52E3E6" w14:textId="77777777" w:rsidR="006411CC" w:rsidRPr="006411CC" w:rsidRDefault="006411CC">
      <w:pPr>
        <w:numPr>
          <w:ilvl w:val="0"/>
          <w:numId w:val="35"/>
        </w:numPr>
        <w:spacing w:line="360" w:lineRule="auto"/>
        <w:jc w:val="both"/>
        <w:rPr>
          <w:rFonts w:cstheme="minorHAnsi"/>
          <w:b w:val="0"/>
          <w:bCs/>
          <w:color w:val="auto"/>
          <w:sz w:val="24"/>
          <w:szCs w:val="24"/>
          <w:lang w:eastAsia="pl-PL"/>
        </w:rPr>
      </w:pPr>
      <w:bookmarkStart w:id="30" w:name="_Hlk156555689"/>
      <w:r w:rsidRPr="006411CC">
        <w:rPr>
          <w:rFonts w:cstheme="minorHAnsi"/>
          <w:b w:val="0"/>
          <w:bCs/>
          <w:color w:val="auto"/>
          <w:sz w:val="24"/>
          <w:szCs w:val="24"/>
          <w:lang w:eastAsia="pl-PL"/>
        </w:rPr>
        <w:lastRenderedPageBreak/>
        <w:t>zapytanie ofertowe na budowę sieci wodociągowej rozdzielczej w m. Krzewiny - Łęczno,</w:t>
      </w:r>
      <w:bookmarkEnd w:id="30"/>
      <w:r w:rsidRPr="006411CC">
        <w:rPr>
          <w:rFonts w:cstheme="minorHAnsi"/>
          <w:b w:val="0"/>
          <w:bCs/>
          <w:color w:val="auto"/>
          <w:sz w:val="24"/>
          <w:szCs w:val="24"/>
          <w:lang w:eastAsia="pl-PL"/>
        </w:rPr>
        <w:t xml:space="preserve"> </w:t>
      </w:r>
    </w:p>
    <w:p w14:paraId="39FDBC2E" w14:textId="77777777" w:rsidR="006411CC" w:rsidRPr="006411CC" w:rsidRDefault="006411CC" w:rsidP="006411CC">
      <w:pPr>
        <w:pStyle w:val="Akapitzlist"/>
        <w:spacing w:line="360" w:lineRule="auto"/>
        <w:ind w:left="1080"/>
        <w:jc w:val="both"/>
        <w:rPr>
          <w:rFonts w:cstheme="minorHAnsi"/>
          <w:b w:val="0"/>
          <w:bCs/>
          <w:color w:val="auto"/>
          <w:sz w:val="24"/>
          <w:szCs w:val="24"/>
        </w:rPr>
      </w:pPr>
      <w:bookmarkStart w:id="31" w:name="_Hlk126585061"/>
      <w:r w:rsidRPr="006411CC">
        <w:rPr>
          <w:rFonts w:cstheme="minorHAnsi"/>
          <w:b w:val="0"/>
          <w:bCs/>
          <w:color w:val="auto"/>
          <w:sz w:val="24"/>
          <w:szCs w:val="24"/>
        </w:rPr>
        <w:t>zadanie zrealizowano w 07.2023r.,</w:t>
      </w:r>
      <w:bookmarkStart w:id="32" w:name="_Hlk126585190"/>
      <w:bookmarkEnd w:id="31"/>
    </w:p>
    <w:p w14:paraId="56291171" w14:textId="319B6C22" w:rsidR="006411CC" w:rsidRPr="006411CC" w:rsidRDefault="006411CC" w:rsidP="006411CC">
      <w:pPr>
        <w:pStyle w:val="Akapitzlist"/>
        <w:spacing w:line="360" w:lineRule="auto"/>
        <w:ind w:left="1080"/>
        <w:jc w:val="both"/>
        <w:rPr>
          <w:rFonts w:cstheme="minorHAnsi"/>
          <w:b w:val="0"/>
          <w:bCs/>
          <w:color w:val="auto"/>
          <w:sz w:val="24"/>
          <w:szCs w:val="24"/>
        </w:rPr>
      </w:pPr>
      <w:r w:rsidRPr="006411CC">
        <w:rPr>
          <w:rFonts w:cstheme="minorHAnsi"/>
          <w:b w:val="0"/>
          <w:bCs/>
          <w:color w:val="auto"/>
          <w:sz w:val="24"/>
          <w:szCs w:val="24"/>
          <w:lang w:eastAsia="pl-PL"/>
        </w:rPr>
        <w:t xml:space="preserve">zapytanie ofertowe na modernizację odcinka kanalizacji sanitarnej w istniejącym śladzie w celu poprawienia stanu technicznego kanalizacji sanitarnej w ul. Klasztornej w Sulejowie </w:t>
      </w:r>
      <w:r w:rsidR="00CD2B73">
        <w:rPr>
          <w:rFonts w:cstheme="minorHAnsi"/>
          <w:b w:val="0"/>
          <w:bCs/>
          <w:color w:val="auto"/>
          <w:sz w:val="24"/>
          <w:szCs w:val="24"/>
          <w:lang w:eastAsia="pl-PL"/>
        </w:rPr>
        <w:br/>
      </w:r>
      <w:r w:rsidRPr="006411CC">
        <w:rPr>
          <w:rFonts w:cstheme="minorHAnsi"/>
          <w:b w:val="0"/>
          <w:bCs/>
          <w:color w:val="auto"/>
          <w:sz w:val="24"/>
          <w:szCs w:val="24"/>
          <w:lang w:eastAsia="pl-PL"/>
        </w:rPr>
        <w:t xml:space="preserve">w rejonie wału rzeki </w:t>
      </w:r>
      <w:proofErr w:type="spellStart"/>
      <w:r w:rsidRPr="006411CC">
        <w:rPr>
          <w:rFonts w:cstheme="minorHAnsi"/>
          <w:b w:val="0"/>
          <w:bCs/>
          <w:color w:val="auto"/>
          <w:sz w:val="24"/>
          <w:szCs w:val="24"/>
          <w:lang w:eastAsia="pl-PL"/>
        </w:rPr>
        <w:t>Pilicy,</w:t>
      </w:r>
      <w:r w:rsidRPr="006411CC">
        <w:rPr>
          <w:rFonts w:cstheme="minorHAnsi"/>
          <w:b w:val="0"/>
          <w:bCs/>
          <w:color w:val="auto"/>
          <w:sz w:val="24"/>
          <w:szCs w:val="24"/>
        </w:rPr>
        <w:t>zadanie</w:t>
      </w:r>
      <w:proofErr w:type="spellEnd"/>
      <w:r w:rsidRPr="006411CC">
        <w:rPr>
          <w:rFonts w:cstheme="minorHAnsi"/>
          <w:b w:val="0"/>
          <w:bCs/>
          <w:color w:val="auto"/>
          <w:sz w:val="24"/>
          <w:szCs w:val="24"/>
        </w:rPr>
        <w:t xml:space="preserve"> zrealizowano w 08.2023 r.</w:t>
      </w:r>
    </w:p>
    <w:bookmarkEnd w:id="32"/>
    <w:p w14:paraId="008F0900" w14:textId="77777777" w:rsidR="006411CC" w:rsidRPr="006411CC" w:rsidRDefault="006411CC">
      <w:pPr>
        <w:numPr>
          <w:ilvl w:val="0"/>
          <w:numId w:val="34"/>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przyjmowanie zgłoszeń mieszkańców ( szt. 528),</w:t>
      </w:r>
    </w:p>
    <w:p w14:paraId="0A58FC87" w14:textId="77777777" w:rsidR="006411CC" w:rsidRPr="006411CC" w:rsidRDefault="006411CC">
      <w:pPr>
        <w:numPr>
          <w:ilvl w:val="0"/>
          <w:numId w:val="34"/>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rozpatrywanie skarg mieszkańców dotyczących wadliwości wodomierzy, odczytów, wyjaśnień zaległości po zlikwidowanym Miejskim Zakładzie Komunalnym w Sulejów,</w:t>
      </w:r>
    </w:p>
    <w:p w14:paraId="12DC6B03" w14:textId="77777777" w:rsidR="006411CC" w:rsidRPr="006411CC" w:rsidRDefault="006411CC">
      <w:pPr>
        <w:numPr>
          <w:ilvl w:val="0"/>
          <w:numId w:val="34"/>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opracowywanie ankiet, sprawozdań statystycznych dotyczących sieci </w:t>
      </w:r>
      <w:proofErr w:type="spellStart"/>
      <w:r w:rsidRPr="006411CC">
        <w:rPr>
          <w:rFonts w:cstheme="minorHAnsi"/>
          <w:b w:val="0"/>
          <w:bCs/>
          <w:color w:val="auto"/>
          <w:sz w:val="24"/>
          <w:szCs w:val="24"/>
          <w:lang w:eastAsia="pl-PL"/>
        </w:rPr>
        <w:t>wod-kan</w:t>
      </w:r>
      <w:proofErr w:type="spellEnd"/>
      <w:r w:rsidRPr="006411CC">
        <w:rPr>
          <w:rFonts w:cstheme="minorHAnsi"/>
          <w:b w:val="0"/>
          <w:bCs/>
          <w:color w:val="auto"/>
          <w:sz w:val="24"/>
          <w:szCs w:val="24"/>
          <w:lang w:eastAsia="pl-PL"/>
        </w:rPr>
        <w:t>,</w:t>
      </w:r>
    </w:p>
    <w:p w14:paraId="2D021843" w14:textId="77777777" w:rsidR="006411CC" w:rsidRPr="006411CC" w:rsidRDefault="006411CC">
      <w:pPr>
        <w:numPr>
          <w:ilvl w:val="0"/>
          <w:numId w:val="34"/>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rozpatrywanie pism w sprawie wypłaty odszkodowań.</w:t>
      </w:r>
    </w:p>
    <w:p w14:paraId="44698D15"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Codzienna obsługa petenta w sprawach technicznych, min.: budowy i odbioru przyłączy, sieci </w:t>
      </w:r>
      <w:proofErr w:type="spellStart"/>
      <w:r w:rsidRPr="006411CC">
        <w:rPr>
          <w:rFonts w:cstheme="minorHAnsi"/>
          <w:b w:val="0"/>
          <w:bCs/>
          <w:color w:val="auto"/>
          <w:sz w:val="24"/>
          <w:szCs w:val="24"/>
          <w:lang w:eastAsia="pl-PL"/>
        </w:rPr>
        <w:t>wod</w:t>
      </w:r>
      <w:proofErr w:type="spellEnd"/>
      <w:r w:rsidRPr="006411CC">
        <w:rPr>
          <w:rFonts w:cstheme="minorHAnsi"/>
          <w:b w:val="0"/>
          <w:bCs/>
          <w:color w:val="auto"/>
          <w:sz w:val="24"/>
          <w:szCs w:val="24"/>
          <w:lang w:eastAsia="pl-PL"/>
        </w:rPr>
        <w:t xml:space="preserve">-kan., badań wody, ścieków i inne. </w:t>
      </w:r>
    </w:p>
    <w:p w14:paraId="20562C72"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Prowadzenie Facebooka dla Miejskiego Zarządu Komunalnego, dzięki czemu mieszkańcy gminy otrzymują informacje w kilka minut od wystąpienia awarii o przerwach w dostawie wody oraz informowani są na bieżąco o skali awarii już w trakcie jej usuwania. Za pośrednictwem Facebooku umieszczamy również edukacyjne i uświadamiające posty.</w:t>
      </w:r>
    </w:p>
    <w:p w14:paraId="24F3CA10" w14:textId="77777777" w:rsidR="006411CC" w:rsidRPr="006411CC" w:rsidRDefault="006411CC">
      <w:pPr>
        <w:numPr>
          <w:ilvl w:val="0"/>
          <w:numId w:val="33"/>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Wykonywanie usług związanych z prowadzoną działalnością na wniosek odbiorców usług, tj.: przeniesienia wodomierzy głównych, montaże wodomierzy wody bezpowrotnie zużytej, zakręcanie i odkręcanie zasuw sieciowych, udrażnianie przyłączy kanalizacyjnych, usuwanie drobnych awarii na instalacjach wewnętrznych przy wodomierzach.</w:t>
      </w:r>
    </w:p>
    <w:p w14:paraId="379B8794" w14:textId="77777777" w:rsidR="006411CC" w:rsidRPr="00206BF1" w:rsidRDefault="006411CC" w:rsidP="006411CC">
      <w:pPr>
        <w:spacing w:line="360" w:lineRule="auto"/>
        <w:ind w:left="360"/>
        <w:jc w:val="both"/>
        <w:rPr>
          <w:rFonts w:cstheme="minorHAnsi"/>
          <w:color w:val="auto"/>
          <w:sz w:val="24"/>
          <w:szCs w:val="24"/>
          <w:lang w:eastAsia="pl-PL"/>
        </w:rPr>
      </w:pPr>
    </w:p>
    <w:p w14:paraId="64AD0258" w14:textId="77777777" w:rsidR="006411CC" w:rsidRPr="00206BF1" w:rsidRDefault="006411CC" w:rsidP="00206BF1">
      <w:pPr>
        <w:spacing w:after="240" w:line="360" w:lineRule="auto"/>
        <w:ind w:left="360"/>
        <w:rPr>
          <w:rFonts w:cstheme="minorHAnsi"/>
          <w:color w:val="auto"/>
          <w:szCs w:val="28"/>
          <w:lang w:eastAsia="pl-PL"/>
        </w:rPr>
      </w:pPr>
      <w:r w:rsidRPr="00206BF1">
        <w:rPr>
          <w:rFonts w:cstheme="minorHAnsi"/>
          <w:color w:val="auto"/>
          <w:szCs w:val="28"/>
          <w:lang w:eastAsia="pl-PL"/>
        </w:rPr>
        <w:t>Badania wody, ścieków, pobór i sprzedaż wód</w:t>
      </w:r>
    </w:p>
    <w:p w14:paraId="5C3FD20B" w14:textId="77777777" w:rsidR="006411CC" w:rsidRPr="006411CC" w:rsidRDefault="006411CC">
      <w:pPr>
        <w:numPr>
          <w:ilvl w:val="0"/>
          <w:numId w:val="36"/>
        </w:numPr>
        <w:spacing w:before="100" w:beforeAutospacing="1" w:line="360" w:lineRule="auto"/>
        <w:ind w:left="357" w:hanging="357"/>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Zgodnie z nowym Prawem Wodnym od 2018 r. za każdy kwartał składamy sprawozdania z ilości pobranych wód oraz zrzut ścieków oczyszczonych do Zarządów Zlewni, na których podstawie zostają naliczone opłaty stałe (zgodne z ilościami zawartymi w pozwoleniach wodno-prawnych) oraz opłaty zmienne (naliczane właśnie z przesłanych sprawozdań przez Zarząd Zlewni). </w:t>
      </w:r>
    </w:p>
    <w:p w14:paraId="1769D54D" w14:textId="77777777" w:rsidR="006411CC" w:rsidRPr="006411CC" w:rsidRDefault="006411CC" w:rsidP="006411CC">
      <w:pPr>
        <w:spacing w:line="360" w:lineRule="auto"/>
        <w:ind w:left="357"/>
        <w:jc w:val="both"/>
        <w:rPr>
          <w:rFonts w:cstheme="minorHAnsi"/>
          <w:b w:val="0"/>
          <w:bCs/>
          <w:color w:val="auto"/>
          <w:sz w:val="24"/>
          <w:szCs w:val="24"/>
          <w:lang w:eastAsia="pl-PL"/>
        </w:rPr>
      </w:pPr>
      <w:r w:rsidRPr="006411CC">
        <w:rPr>
          <w:rFonts w:cstheme="minorHAnsi"/>
          <w:b w:val="0"/>
          <w:bCs/>
          <w:color w:val="auto"/>
          <w:sz w:val="24"/>
          <w:szCs w:val="24"/>
          <w:lang w:eastAsia="pl-PL"/>
        </w:rPr>
        <w:t>Opłaty za pobór wód za 2023r. wyniosły odpowiednio: opłata stałą wyniosła: 30 406,50 zł, natomiast opłata zmienna wyniosła: 174 649,00 zł.</w:t>
      </w:r>
    </w:p>
    <w:p w14:paraId="5228B4A0" w14:textId="3290317D" w:rsidR="006411CC" w:rsidRPr="006411CC" w:rsidRDefault="006411CC">
      <w:pPr>
        <w:numPr>
          <w:ilvl w:val="0"/>
          <w:numId w:val="36"/>
        </w:numPr>
        <w:spacing w:after="100" w:afterAutospacing="1" w:line="360" w:lineRule="auto"/>
        <w:ind w:left="357" w:hanging="357"/>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Za każdy kwartał przedkładane są sprawozdania ilości pobranych wód oraz co miesiąc za zrzut ścieków oczyszczonych, w formie wykazu dobowego i tygodniowego co do ilości pobranych wód </w:t>
      </w:r>
      <w:r w:rsidR="00CD2B73">
        <w:rPr>
          <w:rFonts w:cstheme="minorHAnsi"/>
          <w:b w:val="0"/>
          <w:bCs/>
          <w:color w:val="auto"/>
          <w:sz w:val="24"/>
          <w:szCs w:val="24"/>
          <w:lang w:eastAsia="pl-PL"/>
        </w:rPr>
        <w:br/>
      </w:r>
      <w:r w:rsidRPr="006411CC">
        <w:rPr>
          <w:rFonts w:cstheme="minorHAnsi"/>
          <w:b w:val="0"/>
          <w:bCs/>
          <w:color w:val="auto"/>
          <w:sz w:val="24"/>
          <w:szCs w:val="24"/>
          <w:lang w:eastAsia="pl-PL"/>
        </w:rPr>
        <w:t>w Starostwie Powiatowym w Piotrkowie Tryb. oraz w Wojewódzkim Inspektoracie Ochrony Środowiska w Piotrkowie Tryb.</w:t>
      </w:r>
    </w:p>
    <w:p w14:paraId="7EA64D2A" w14:textId="77777777" w:rsidR="006411CC" w:rsidRPr="006411CC" w:rsidRDefault="006411CC">
      <w:pPr>
        <w:numPr>
          <w:ilvl w:val="0"/>
          <w:numId w:val="36"/>
        </w:numPr>
        <w:spacing w:after="100" w:afterAutospacing="1" w:line="360" w:lineRule="auto"/>
        <w:ind w:left="357" w:hanging="357"/>
        <w:jc w:val="both"/>
        <w:rPr>
          <w:rFonts w:cstheme="minorHAnsi"/>
          <w:b w:val="0"/>
          <w:bCs/>
          <w:color w:val="auto"/>
          <w:sz w:val="24"/>
          <w:szCs w:val="24"/>
          <w:lang w:eastAsia="pl-PL"/>
        </w:rPr>
      </w:pPr>
      <w:r w:rsidRPr="006411CC">
        <w:rPr>
          <w:rFonts w:cstheme="minorHAnsi"/>
          <w:b w:val="0"/>
          <w:bCs/>
          <w:color w:val="auto"/>
          <w:sz w:val="24"/>
          <w:szCs w:val="24"/>
          <w:lang w:eastAsia="pl-PL"/>
        </w:rPr>
        <w:lastRenderedPageBreak/>
        <w:t>Zgodnie z pozwoleniem wodno-prawnym na odprowadzenie ścieków oczyszczonych do zbiornika wodnego Sulejów z Oczyszczalni Ścieków, raz w miesiącu są prowadzone badania jakościowe ścieków surowych oraz oczyszczonych w zakresie parametrów: BZT</w:t>
      </w:r>
      <w:r w:rsidRPr="006411CC">
        <w:rPr>
          <w:rFonts w:cstheme="minorHAnsi"/>
          <w:b w:val="0"/>
          <w:bCs/>
          <w:color w:val="auto"/>
          <w:sz w:val="24"/>
          <w:szCs w:val="24"/>
          <w:vertAlign w:val="subscript"/>
          <w:lang w:eastAsia="pl-PL"/>
        </w:rPr>
        <w:t>5</w:t>
      </w:r>
      <w:r w:rsidRPr="006411CC">
        <w:rPr>
          <w:rFonts w:cstheme="minorHAnsi"/>
          <w:b w:val="0"/>
          <w:bCs/>
          <w:color w:val="auto"/>
          <w:sz w:val="24"/>
          <w:szCs w:val="24"/>
          <w:lang w:eastAsia="pl-PL"/>
        </w:rPr>
        <w:t xml:space="preserve">, </w:t>
      </w:r>
      <w:proofErr w:type="spellStart"/>
      <w:r w:rsidRPr="006411CC">
        <w:rPr>
          <w:rFonts w:cstheme="minorHAnsi"/>
          <w:b w:val="0"/>
          <w:bCs/>
          <w:color w:val="auto"/>
          <w:sz w:val="24"/>
          <w:szCs w:val="24"/>
          <w:lang w:eastAsia="pl-PL"/>
        </w:rPr>
        <w:t>ChZT</w:t>
      </w:r>
      <w:r w:rsidRPr="006411CC">
        <w:rPr>
          <w:rFonts w:cstheme="minorHAnsi"/>
          <w:b w:val="0"/>
          <w:bCs/>
          <w:color w:val="auto"/>
          <w:sz w:val="24"/>
          <w:szCs w:val="24"/>
          <w:vertAlign w:val="subscript"/>
          <w:lang w:eastAsia="pl-PL"/>
        </w:rPr>
        <w:t>Cr</w:t>
      </w:r>
      <w:proofErr w:type="spellEnd"/>
      <w:r w:rsidRPr="006411CC">
        <w:rPr>
          <w:rFonts w:cstheme="minorHAnsi"/>
          <w:b w:val="0"/>
          <w:bCs/>
          <w:color w:val="auto"/>
          <w:sz w:val="24"/>
          <w:szCs w:val="24"/>
          <w:lang w:eastAsia="pl-PL"/>
        </w:rPr>
        <w:t xml:space="preserve">, zawiesiny ogólne, azot ogólny i fosfor ogólny oraz badania osadu. </w:t>
      </w:r>
    </w:p>
    <w:p w14:paraId="4CEB4BCD" w14:textId="77777777" w:rsidR="006411CC" w:rsidRPr="006411CC" w:rsidRDefault="006411CC">
      <w:pPr>
        <w:numPr>
          <w:ilvl w:val="0"/>
          <w:numId w:val="36"/>
        </w:numPr>
        <w:spacing w:after="100" w:afterAutospacing="1" w:line="360" w:lineRule="auto"/>
        <w:ind w:left="357" w:hanging="357"/>
        <w:jc w:val="both"/>
        <w:rPr>
          <w:rFonts w:cstheme="minorHAnsi"/>
          <w:b w:val="0"/>
          <w:bCs/>
          <w:color w:val="auto"/>
          <w:sz w:val="24"/>
          <w:szCs w:val="24"/>
          <w:lang w:eastAsia="pl-PL"/>
        </w:rPr>
      </w:pPr>
      <w:r w:rsidRPr="006411CC">
        <w:rPr>
          <w:rFonts w:cstheme="minorHAnsi"/>
          <w:b w:val="0"/>
          <w:bCs/>
          <w:color w:val="auto"/>
          <w:sz w:val="24"/>
          <w:szCs w:val="24"/>
          <w:lang w:eastAsia="pl-PL"/>
        </w:rPr>
        <w:t>Wykonywane są również badanie osadu ściekowego (3 próbki).</w:t>
      </w:r>
    </w:p>
    <w:p w14:paraId="79C7E7F0" w14:textId="77777777" w:rsidR="006411CC" w:rsidRPr="006411CC" w:rsidRDefault="006411CC">
      <w:pPr>
        <w:numPr>
          <w:ilvl w:val="0"/>
          <w:numId w:val="36"/>
        </w:numPr>
        <w:spacing w:line="360" w:lineRule="auto"/>
        <w:ind w:left="357" w:hanging="357"/>
        <w:jc w:val="both"/>
        <w:rPr>
          <w:rFonts w:cstheme="minorHAnsi"/>
          <w:b w:val="0"/>
          <w:bCs/>
          <w:color w:val="auto"/>
          <w:sz w:val="24"/>
          <w:szCs w:val="24"/>
          <w:lang w:eastAsia="pl-PL"/>
        </w:rPr>
      </w:pPr>
      <w:r w:rsidRPr="006411CC">
        <w:rPr>
          <w:rFonts w:cstheme="minorHAnsi"/>
          <w:b w:val="0"/>
          <w:bCs/>
          <w:color w:val="auto"/>
          <w:sz w:val="24"/>
          <w:szCs w:val="24"/>
        </w:rPr>
        <w:t xml:space="preserve">Zgodnie z art. 96 ust. 8, 9 ustawy o odpadach Miejski Zarząd Komunalny w Sulejowie jako wytwórca komunalnych osadów ściekowych jesteśmy zobowiązani do zagospodarowania osadu, tj. utylizacji lub zastosowanie osadu na cele rolnicze. </w:t>
      </w:r>
    </w:p>
    <w:p w14:paraId="0519D4AF" w14:textId="77777777" w:rsidR="006411CC" w:rsidRPr="006411CC" w:rsidRDefault="006411CC" w:rsidP="006411CC">
      <w:pPr>
        <w:spacing w:line="360" w:lineRule="auto"/>
        <w:ind w:left="357"/>
        <w:jc w:val="both"/>
        <w:rPr>
          <w:rFonts w:cstheme="minorHAnsi"/>
          <w:b w:val="0"/>
          <w:bCs/>
          <w:color w:val="auto"/>
          <w:sz w:val="24"/>
          <w:szCs w:val="24"/>
          <w:lang w:eastAsia="pl-PL"/>
        </w:rPr>
      </w:pPr>
      <w:r w:rsidRPr="006411CC">
        <w:rPr>
          <w:rFonts w:cstheme="minorHAnsi"/>
          <w:b w:val="0"/>
          <w:bCs/>
          <w:color w:val="auto"/>
          <w:sz w:val="24"/>
          <w:szCs w:val="24"/>
        </w:rPr>
        <w:t>W przypadku utylizacji osadu szacowane koszty to około 1,5 mln zł. Natomiast</w:t>
      </w:r>
      <w:r w:rsidRPr="006411CC">
        <w:rPr>
          <w:rFonts w:cstheme="minorHAnsi"/>
          <w:b w:val="0"/>
          <w:bCs/>
          <w:color w:val="auto"/>
          <w:sz w:val="24"/>
          <w:szCs w:val="24"/>
          <w:lang w:eastAsia="pl-PL"/>
        </w:rPr>
        <w:t xml:space="preserve">, jeżeli osad spełnia wymogi umożliwiające zagospodarowanie na cele rolnicze, a nasz spełnia, można go przekazać rolnikowi na pole i rozprowadzić, zgodnie z określonymi dawkami/ha za darmo. W takim przypadku MZK Sulejów pokrywa koszty. </w:t>
      </w:r>
    </w:p>
    <w:p w14:paraId="4B00DFAB" w14:textId="77777777" w:rsidR="006411CC" w:rsidRPr="006411CC" w:rsidRDefault="006411CC" w:rsidP="006411CC">
      <w:pPr>
        <w:spacing w:line="360" w:lineRule="auto"/>
        <w:ind w:left="357"/>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W roku 2023r. koszty wywozu osadu wyniosły około 80 000,00 zł.  </w:t>
      </w:r>
    </w:p>
    <w:p w14:paraId="7B916F65" w14:textId="6A571FE8" w:rsidR="006411CC" w:rsidRPr="006411CC" w:rsidRDefault="006411CC">
      <w:pPr>
        <w:numPr>
          <w:ilvl w:val="0"/>
          <w:numId w:val="36"/>
        </w:numPr>
        <w:spacing w:line="360" w:lineRule="auto"/>
        <w:ind w:left="351" w:hanging="357"/>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Zgodnie z ustawą o zbiorowym zaopatrzeniu w wodę i zbiorowym odprowadzaniu ścieków oraz rozporządzeniem w sprawie jakości wody przeznaczonej do spożycia przez ludzi </w:t>
      </w:r>
      <w:r w:rsidRPr="006411CC">
        <w:rPr>
          <w:rFonts w:cstheme="minorHAnsi"/>
          <w:b w:val="0"/>
          <w:bCs/>
          <w:color w:val="auto"/>
          <w:sz w:val="24"/>
          <w:szCs w:val="24"/>
          <w:lang w:eastAsia="pl-PL"/>
        </w:rPr>
        <w:br/>
        <w:t xml:space="preserve">w ramach wewnętrznej kontroli jakości wody, prowadzone są badania wody parametrów grupy A </w:t>
      </w:r>
      <w:r w:rsidR="00D82A96">
        <w:rPr>
          <w:rFonts w:cstheme="minorHAnsi"/>
          <w:b w:val="0"/>
          <w:bCs/>
          <w:color w:val="auto"/>
          <w:sz w:val="24"/>
          <w:szCs w:val="24"/>
          <w:lang w:eastAsia="pl-PL"/>
        </w:rPr>
        <w:br/>
      </w:r>
      <w:r w:rsidRPr="006411CC">
        <w:rPr>
          <w:rFonts w:cstheme="minorHAnsi"/>
          <w:b w:val="0"/>
          <w:bCs/>
          <w:color w:val="auto"/>
          <w:sz w:val="24"/>
          <w:szCs w:val="24"/>
          <w:lang w:eastAsia="pl-PL"/>
        </w:rPr>
        <w:t xml:space="preserve">(z 18 punktów poboru próbek – na sieci) i parametrów grupy B (5 badań na ujęciach wody). </w:t>
      </w:r>
      <w:r w:rsidRPr="006411CC">
        <w:rPr>
          <w:rFonts w:cstheme="minorHAnsi"/>
          <w:b w:val="0"/>
          <w:bCs/>
          <w:color w:val="auto"/>
          <w:sz w:val="24"/>
          <w:szCs w:val="24"/>
          <w:lang w:eastAsia="pl-PL"/>
        </w:rPr>
        <w:br/>
        <w:t xml:space="preserve">W związku z zakończeniem budowy Stacji Uzdatniania Wody w Uszczynie w październiku 2023 r. został  zmieniony </w:t>
      </w:r>
      <w:r w:rsidRPr="006411CC">
        <w:rPr>
          <w:rFonts w:cstheme="minorHAnsi"/>
          <w:b w:val="0"/>
          <w:bCs/>
          <w:i/>
          <w:iCs/>
          <w:color w:val="auto"/>
          <w:sz w:val="24"/>
          <w:szCs w:val="24"/>
          <w:lang w:eastAsia="pl-PL"/>
        </w:rPr>
        <w:t xml:space="preserve">Harmonogram poboru próbek w ramach kontroli wewnętrznej na 2023 rok. </w:t>
      </w:r>
      <w:r w:rsidRPr="006411CC">
        <w:rPr>
          <w:rFonts w:cstheme="minorHAnsi"/>
          <w:b w:val="0"/>
          <w:bCs/>
          <w:color w:val="auto"/>
          <w:sz w:val="24"/>
          <w:szCs w:val="24"/>
          <w:lang w:eastAsia="pl-PL"/>
        </w:rPr>
        <w:t>Doszły 2 punkty poboru parametrów grupy A (oraz dodatkowo ołów, azotany i azotyny), a także 1 punkt poboru parametrów grupy B - – dotyczy SUW w m. Uszczyn. Odnośnie UW Barbara niektóre punkty zostały zmienione, zgodnie ze zmienionym obszarem.</w:t>
      </w:r>
    </w:p>
    <w:p w14:paraId="156B7273" w14:textId="2B6FE88A" w:rsidR="006411CC" w:rsidRPr="006411CC" w:rsidRDefault="006411CC" w:rsidP="006411CC">
      <w:pPr>
        <w:spacing w:line="360" w:lineRule="auto"/>
        <w:ind w:left="357"/>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Badania wody wykonywane są zgodnie z harmonogramem poboru próbek wody uzgodnionym </w:t>
      </w:r>
      <w:r w:rsidR="00D82A96">
        <w:rPr>
          <w:rFonts w:cstheme="minorHAnsi"/>
          <w:b w:val="0"/>
          <w:bCs/>
          <w:color w:val="auto"/>
          <w:sz w:val="24"/>
          <w:szCs w:val="24"/>
          <w:lang w:eastAsia="pl-PL"/>
        </w:rPr>
        <w:br/>
      </w:r>
      <w:r w:rsidRPr="006411CC">
        <w:rPr>
          <w:rFonts w:cstheme="minorHAnsi"/>
          <w:b w:val="0"/>
          <w:bCs/>
          <w:color w:val="auto"/>
          <w:sz w:val="24"/>
          <w:szCs w:val="24"/>
          <w:lang w:eastAsia="pl-PL"/>
        </w:rPr>
        <w:t xml:space="preserve">z Inspektorem Sanitarnym w Piotrkowie Tryb. Badania są wykonywane przez Inspektora Sanitarnego w Piotrkowie Tryb., jak również przez firmę wybraną drogą zapytania ofertowego, gdyż Sanepid nie wykonuje badania wszystkich odczynników. </w:t>
      </w:r>
    </w:p>
    <w:p w14:paraId="561269E3" w14:textId="77777777" w:rsidR="006411CC" w:rsidRPr="006411CC" w:rsidRDefault="006411CC" w:rsidP="006411CC">
      <w:pPr>
        <w:spacing w:line="360" w:lineRule="auto"/>
        <w:ind w:left="360"/>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 uwagi na osiadanie wysypiska odpadów w Sulejowie, wykonywane są dodatkowe badania pięciu piezometrów, zlokalizowanych odpowiednio z różnych odległościach od ujęcia Wody „Barbara” – badania są wykonywane na koniec każdego kwartału. </w:t>
      </w:r>
    </w:p>
    <w:p w14:paraId="1B750794" w14:textId="77777777" w:rsidR="006411CC" w:rsidRPr="006411CC" w:rsidRDefault="006411CC">
      <w:pPr>
        <w:numPr>
          <w:ilvl w:val="0"/>
          <w:numId w:val="36"/>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Ilość ścieków oczyszczonych ogółem: 611 851,0  m</w:t>
      </w:r>
      <w:r w:rsidRPr="006411CC">
        <w:rPr>
          <w:rFonts w:cstheme="minorHAnsi"/>
          <w:b w:val="0"/>
          <w:bCs/>
          <w:color w:val="auto"/>
          <w:sz w:val="24"/>
          <w:szCs w:val="24"/>
          <w:vertAlign w:val="superscript"/>
          <w:lang w:eastAsia="pl-PL"/>
        </w:rPr>
        <w:t>3</w:t>
      </w:r>
      <w:r w:rsidRPr="006411CC">
        <w:rPr>
          <w:rFonts w:cstheme="minorHAnsi"/>
          <w:b w:val="0"/>
          <w:bCs/>
          <w:color w:val="auto"/>
          <w:sz w:val="24"/>
          <w:szCs w:val="24"/>
          <w:lang w:eastAsia="pl-PL"/>
        </w:rPr>
        <w:t>.</w:t>
      </w:r>
    </w:p>
    <w:p w14:paraId="73B071A2" w14:textId="77777777" w:rsidR="006411CC" w:rsidRPr="006411CC" w:rsidRDefault="006411CC">
      <w:pPr>
        <w:numPr>
          <w:ilvl w:val="0"/>
          <w:numId w:val="36"/>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Ilość nieczystości ciekłych przyjętych na punkt zlewny: 53 399,04  m</w:t>
      </w:r>
      <w:r w:rsidRPr="006411CC">
        <w:rPr>
          <w:rFonts w:cstheme="minorHAnsi"/>
          <w:b w:val="0"/>
          <w:bCs/>
          <w:color w:val="auto"/>
          <w:sz w:val="24"/>
          <w:szCs w:val="24"/>
          <w:vertAlign w:val="superscript"/>
          <w:lang w:eastAsia="pl-PL"/>
        </w:rPr>
        <w:t>3</w:t>
      </w:r>
      <w:r w:rsidRPr="006411CC">
        <w:rPr>
          <w:rFonts w:cstheme="minorHAnsi"/>
          <w:b w:val="0"/>
          <w:bCs/>
          <w:color w:val="auto"/>
          <w:sz w:val="24"/>
          <w:szCs w:val="24"/>
          <w:lang w:eastAsia="pl-PL"/>
        </w:rPr>
        <w:t>.</w:t>
      </w:r>
    </w:p>
    <w:p w14:paraId="53044EE2" w14:textId="77777777" w:rsidR="006411CC" w:rsidRPr="006411CC" w:rsidRDefault="006411CC">
      <w:pPr>
        <w:numPr>
          <w:ilvl w:val="0"/>
          <w:numId w:val="36"/>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Zakup wody hurtowej z gmin sąsiednich łącznie na kwotę 214 451,35 zł brutto, a odpowiednio:</w:t>
      </w:r>
    </w:p>
    <w:p w14:paraId="675317D4" w14:textId="77777777" w:rsidR="006411CC" w:rsidRPr="006411CC" w:rsidRDefault="006411CC">
      <w:pPr>
        <w:numPr>
          <w:ilvl w:val="0"/>
          <w:numId w:val="37"/>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lastRenderedPageBreak/>
        <w:t>Z gminy Rozprza – 27 870,84 zł brutto</w:t>
      </w:r>
    </w:p>
    <w:p w14:paraId="79C61726" w14:textId="77777777" w:rsidR="006411CC" w:rsidRPr="006411CC" w:rsidRDefault="006411CC">
      <w:pPr>
        <w:numPr>
          <w:ilvl w:val="0"/>
          <w:numId w:val="37"/>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Z gminy Mniszków – 457,98 zł brutto</w:t>
      </w:r>
    </w:p>
    <w:p w14:paraId="3F7305AA" w14:textId="77777777" w:rsidR="006411CC" w:rsidRPr="006411CC" w:rsidRDefault="006411CC">
      <w:pPr>
        <w:numPr>
          <w:ilvl w:val="0"/>
          <w:numId w:val="37"/>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Z Miasta Piotrków Tryb. – 186 122,53 zł brutto</w:t>
      </w:r>
    </w:p>
    <w:p w14:paraId="3AAD2426" w14:textId="6711A5D7" w:rsidR="006411CC" w:rsidRPr="00B74B0B" w:rsidRDefault="00206BF1" w:rsidP="00B74B0B">
      <w:pPr>
        <w:spacing w:line="240" w:lineRule="auto"/>
        <w:jc w:val="both"/>
        <w:rPr>
          <w:rFonts w:cstheme="minorHAnsi"/>
          <w:b w:val="0"/>
          <w:bCs/>
          <w:color w:val="auto"/>
          <w:sz w:val="20"/>
          <w:szCs w:val="20"/>
          <w:lang w:eastAsia="pl-PL"/>
        </w:rPr>
      </w:pPr>
      <w:r w:rsidRPr="00B74B0B">
        <w:rPr>
          <w:rFonts w:cstheme="minorHAnsi"/>
          <w:b w:val="0"/>
          <w:bCs/>
          <w:color w:val="auto"/>
          <w:sz w:val="20"/>
          <w:szCs w:val="20"/>
          <w:lang w:eastAsia="pl-PL"/>
        </w:rPr>
        <w:t xml:space="preserve">Tabela </w:t>
      </w:r>
      <w:r w:rsidR="00C52B9F">
        <w:rPr>
          <w:rFonts w:cstheme="minorHAnsi"/>
          <w:b w:val="0"/>
          <w:bCs/>
          <w:color w:val="auto"/>
          <w:sz w:val="20"/>
          <w:szCs w:val="20"/>
          <w:lang w:eastAsia="pl-PL"/>
        </w:rPr>
        <w:t>21</w:t>
      </w:r>
      <w:r w:rsidRPr="00B74B0B">
        <w:rPr>
          <w:rFonts w:cstheme="minorHAnsi"/>
          <w:b w:val="0"/>
          <w:bCs/>
          <w:color w:val="auto"/>
          <w:sz w:val="20"/>
          <w:szCs w:val="20"/>
          <w:lang w:eastAsia="pl-PL"/>
        </w:rPr>
        <w:t xml:space="preserve">. Produkcja wody </w:t>
      </w:r>
      <w:r w:rsidR="006411CC" w:rsidRPr="00B74B0B">
        <w:rPr>
          <w:rFonts w:cstheme="minorHAnsi"/>
          <w:b w:val="0"/>
          <w:bCs/>
          <w:color w:val="auto"/>
          <w:sz w:val="20"/>
          <w:szCs w:val="20"/>
          <w:lang w:eastAsia="pl-PL"/>
        </w:rPr>
        <w:t xml:space="preserve">w okresie 2017r. – 2023r. </w:t>
      </w:r>
    </w:p>
    <w:tbl>
      <w:tblPr>
        <w:tblW w:w="5000" w:type="pct"/>
        <w:tblLayout w:type="fixed"/>
        <w:tblCellMar>
          <w:left w:w="70" w:type="dxa"/>
          <w:right w:w="70" w:type="dxa"/>
        </w:tblCellMar>
        <w:tblLook w:val="04A0" w:firstRow="1" w:lastRow="0" w:firstColumn="1" w:lastColumn="0" w:noHBand="0" w:noVBand="1"/>
      </w:tblPr>
      <w:tblGrid>
        <w:gridCol w:w="757"/>
        <w:gridCol w:w="1428"/>
        <w:gridCol w:w="1388"/>
        <w:gridCol w:w="1434"/>
        <w:gridCol w:w="1412"/>
        <w:gridCol w:w="1895"/>
        <w:gridCol w:w="1700"/>
      </w:tblGrid>
      <w:tr w:rsidR="006411CC" w:rsidRPr="006411CC" w14:paraId="714BC2A8" w14:textId="77777777" w:rsidTr="00206BF1">
        <w:trPr>
          <w:trHeight w:val="567"/>
        </w:trPr>
        <w:tc>
          <w:tcPr>
            <w:tcW w:w="5000" w:type="pct"/>
            <w:gridSpan w:val="7"/>
            <w:tcBorders>
              <w:top w:val="single" w:sz="8" w:space="0" w:color="auto"/>
              <w:left w:val="single" w:sz="8" w:space="0" w:color="auto"/>
              <w:bottom w:val="single" w:sz="8" w:space="0" w:color="auto"/>
              <w:right w:val="single" w:sz="8" w:space="0" w:color="000000"/>
            </w:tcBorders>
            <w:shd w:val="clear" w:color="auto" w:fill="7AD6CF" w:themeFill="accent3" w:themeFillTint="99"/>
            <w:noWrap/>
            <w:vAlign w:val="bottom"/>
            <w:hideMark/>
          </w:tcPr>
          <w:p w14:paraId="1F509408" w14:textId="77777777" w:rsidR="006411CC" w:rsidRPr="006411CC" w:rsidRDefault="006411CC" w:rsidP="00BE4F47">
            <w:pPr>
              <w:spacing w:before="240" w:after="240" w:line="23" w:lineRule="atLeast"/>
              <w:jc w:val="center"/>
              <w:rPr>
                <w:rFonts w:cstheme="minorHAnsi"/>
                <w:b w:val="0"/>
                <w:bCs/>
                <w:i/>
                <w:iCs/>
                <w:color w:val="auto"/>
                <w:sz w:val="24"/>
                <w:szCs w:val="24"/>
                <w:u w:val="single"/>
                <w:lang w:eastAsia="pl-PL"/>
              </w:rPr>
            </w:pPr>
            <w:r w:rsidRPr="006411CC">
              <w:rPr>
                <w:rFonts w:cstheme="minorHAnsi"/>
                <w:b w:val="0"/>
                <w:bCs/>
                <w:i/>
                <w:iCs/>
                <w:color w:val="auto"/>
                <w:sz w:val="24"/>
                <w:szCs w:val="24"/>
                <w:u w:val="single"/>
                <w:lang w:eastAsia="pl-PL"/>
              </w:rPr>
              <w:t>PRODUKCJA WODY W OKRESIE 2017-2023</w:t>
            </w:r>
          </w:p>
        </w:tc>
      </w:tr>
      <w:tr w:rsidR="006411CC" w:rsidRPr="006411CC" w14:paraId="4D5AA309" w14:textId="77777777" w:rsidTr="00BE4F47">
        <w:trPr>
          <w:trHeight w:val="840"/>
        </w:trPr>
        <w:tc>
          <w:tcPr>
            <w:tcW w:w="378" w:type="pct"/>
            <w:vMerge w:val="restart"/>
            <w:tcBorders>
              <w:top w:val="nil"/>
              <w:left w:val="single" w:sz="8" w:space="0" w:color="auto"/>
              <w:bottom w:val="single" w:sz="4" w:space="0" w:color="auto"/>
              <w:right w:val="single" w:sz="4" w:space="0" w:color="auto"/>
            </w:tcBorders>
            <w:shd w:val="clear" w:color="auto" w:fill="auto"/>
            <w:vAlign w:val="center"/>
            <w:hideMark/>
          </w:tcPr>
          <w:p w14:paraId="0277996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Rok</w:t>
            </w:r>
          </w:p>
        </w:tc>
        <w:tc>
          <w:tcPr>
            <w:tcW w:w="713" w:type="pct"/>
            <w:tcBorders>
              <w:top w:val="nil"/>
              <w:left w:val="nil"/>
              <w:bottom w:val="single" w:sz="4" w:space="0" w:color="auto"/>
              <w:right w:val="single" w:sz="4" w:space="0" w:color="auto"/>
            </w:tcBorders>
            <w:shd w:val="clear" w:color="auto" w:fill="auto"/>
            <w:vAlign w:val="bottom"/>
            <w:hideMark/>
          </w:tcPr>
          <w:p w14:paraId="4143B28B"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Ujęcie Wody Sulejów "Barbara"</w:t>
            </w:r>
          </w:p>
        </w:tc>
        <w:tc>
          <w:tcPr>
            <w:tcW w:w="693" w:type="pct"/>
            <w:tcBorders>
              <w:top w:val="nil"/>
              <w:left w:val="nil"/>
              <w:bottom w:val="single" w:sz="4" w:space="0" w:color="auto"/>
              <w:right w:val="single" w:sz="4" w:space="0" w:color="auto"/>
            </w:tcBorders>
            <w:shd w:val="clear" w:color="auto" w:fill="auto"/>
            <w:vAlign w:val="center"/>
            <w:hideMark/>
          </w:tcPr>
          <w:p w14:paraId="5D2560F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Ujęcie Wody Biała</w:t>
            </w:r>
          </w:p>
        </w:tc>
        <w:tc>
          <w:tcPr>
            <w:tcW w:w="716" w:type="pct"/>
            <w:tcBorders>
              <w:top w:val="nil"/>
              <w:left w:val="nil"/>
              <w:bottom w:val="single" w:sz="4" w:space="0" w:color="auto"/>
              <w:right w:val="single" w:sz="4" w:space="0" w:color="auto"/>
            </w:tcBorders>
            <w:shd w:val="clear" w:color="auto" w:fill="auto"/>
            <w:vAlign w:val="center"/>
            <w:hideMark/>
          </w:tcPr>
          <w:p w14:paraId="7E05550B"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Ujęcie Wody Bilska Wola</w:t>
            </w:r>
          </w:p>
        </w:tc>
        <w:tc>
          <w:tcPr>
            <w:tcW w:w="705" w:type="pct"/>
            <w:tcBorders>
              <w:top w:val="nil"/>
              <w:left w:val="nil"/>
              <w:bottom w:val="single" w:sz="4" w:space="0" w:color="auto"/>
              <w:right w:val="single" w:sz="4" w:space="0" w:color="auto"/>
            </w:tcBorders>
            <w:shd w:val="clear" w:color="auto" w:fill="auto"/>
            <w:vAlign w:val="center"/>
            <w:hideMark/>
          </w:tcPr>
          <w:p w14:paraId="2D9C701F"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Ujęcie Wody Krzewiny</w:t>
            </w:r>
          </w:p>
        </w:tc>
        <w:tc>
          <w:tcPr>
            <w:tcW w:w="946" w:type="pct"/>
            <w:tcBorders>
              <w:top w:val="nil"/>
              <w:left w:val="nil"/>
              <w:bottom w:val="single" w:sz="4" w:space="0" w:color="auto"/>
              <w:right w:val="single" w:sz="8" w:space="0" w:color="auto"/>
            </w:tcBorders>
            <w:shd w:val="clear" w:color="auto" w:fill="auto"/>
            <w:noWrap/>
            <w:vAlign w:val="center"/>
          </w:tcPr>
          <w:p w14:paraId="6586291B"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Stacja Uzdatniania Wody Uszczyn (od października 2023)</w:t>
            </w:r>
          </w:p>
        </w:tc>
        <w:tc>
          <w:tcPr>
            <w:tcW w:w="849" w:type="pct"/>
            <w:tcBorders>
              <w:top w:val="nil"/>
              <w:left w:val="nil"/>
              <w:bottom w:val="single" w:sz="4" w:space="0" w:color="auto"/>
              <w:right w:val="single" w:sz="8" w:space="0" w:color="auto"/>
            </w:tcBorders>
            <w:shd w:val="clear" w:color="auto" w:fill="auto"/>
            <w:vAlign w:val="center"/>
          </w:tcPr>
          <w:p w14:paraId="66E3D47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Razem</w:t>
            </w:r>
          </w:p>
        </w:tc>
      </w:tr>
      <w:tr w:rsidR="006411CC" w:rsidRPr="006411CC" w14:paraId="62E3BF8F" w14:textId="77777777" w:rsidTr="00BE4F47">
        <w:trPr>
          <w:trHeight w:val="288"/>
        </w:trPr>
        <w:tc>
          <w:tcPr>
            <w:tcW w:w="378" w:type="pct"/>
            <w:vMerge/>
            <w:tcBorders>
              <w:top w:val="nil"/>
              <w:left w:val="single" w:sz="8" w:space="0" w:color="auto"/>
              <w:bottom w:val="single" w:sz="4" w:space="0" w:color="auto"/>
              <w:right w:val="single" w:sz="4" w:space="0" w:color="auto"/>
            </w:tcBorders>
            <w:shd w:val="clear" w:color="auto" w:fill="auto"/>
            <w:vAlign w:val="center"/>
            <w:hideMark/>
          </w:tcPr>
          <w:p w14:paraId="292D66E3" w14:textId="77777777" w:rsidR="006411CC" w:rsidRPr="006411CC" w:rsidRDefault="006411CC" w:rsidP="00BE4F47">
            <w:pPr>
              <w:spacing w:line="23" w:lineRule="atLeast"/>
              <w:rPr>
                <w:rFonts w:cstheme="minorHAnsi"/>
                <w:b w:val="0"/>
                <w:bCs/>
                <w:i/>
                <w:iCs/>
                <w:color w:val="auto"/>
                <w:sz w:val="24"/>
                <w:szCs w:val="24"/>
                <w:lang w:eastAsia="pl-PL"/>
              </w:rPr>
            </w:pPr>
          </w:p>
        </w:tc>
        <w:tc>
          <w:tcPr>
            <w:tcW w:w="4622" w:type="pct"/>
            <w:gridSpan w:val="6"/>
            <w:tcBorders>
              <w:top w:val="single" w:sz="4" w:space="0" w:color="auto"/>
              <w:left w:val="nil"/>
              <w:bottom w:val="single" w:sz="4" w:space="0" w:color="auto"/>
              <w:right w:val="single" w:sz="8" w:space="0" w:color="000000"/>
            </w:tcBorders>
            <w:shd w:val="clear" w:color="auto" w:fill="auto"/>
            <w:vAlign w:val="center"/>
          </w:tcPr>
          <w:p w14:paraId="4DD0EB67" w14:textId="77777777" w:rsidR="006411CC" w:rsidRPr="006411CC" w:rsidRDefault="006411CC" w:rsidP="00BE4F47">
            <w:pPr>
              <w:spacing w:line="23" w:lineRule="atLeast"/>
              <w:jc w:val="center"/>
              <w:rPr>
                <w:rFonts w:cstheme="minorHAnsi"/>
                <w:b w:val="0"/>
                <w:bCs/>
                <w:i/>
                <w:iCs/>
                <w:color w:val="auto"/>
                <w:sz w:val="24"/>
                <w:szCs w:val="24"/>
                <w:lang w:eastAsia="pl-PL"/>
              </w:rPr>
            </w:pPr>
          </w:p>
        </w:tc>
      </w:tr>
      <w:tr w:rsidR="006411CC" w:rsidRPr="006411CC" w14:paraId="4AFC710E" w14:textId="77777777" w:rsidTr="00BE4F47">
        <w:trPr>
          <w:trHeight w:val="312"/>
        </w:trPr>
        <w:tc>
          <w:tcPr>
            <w:tcW w:w="37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638B56D"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2017</w:t>
            </w:r>
          </w:p>
        </w:tc>
        <w:tc>
          <w:tcPr>
            <w:tcW w:w="713" w:type="pct"/>
            <w:tcBorders>
              <w:top w:val="nil"/>
              <w:left w:val="nil"/>
              <w:bottom w:val="single" w:sz="4" w:space="0" w:color="auto"/>
              <w:right w:val="single" w:sz="4" w:space="0" w:color="auto"/>
            </w:tcBorders>
            <w:shd w:val="clear" w:color="auto" w:fill="auto"/>
            <w:noWrap/>
            <w:vAlign w:val="bottom"/>
            <w:hideMark/>
          </w:tcPr>
          <w:p w14:paraId="589506B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722 430</w:t>
            </w:r>
          </w:p>
        </w:tc>
        <w:tc>
          <w:tcPr>
            <w:tcW w:w="693" w:type="pct"/>
            <w:tcBorders>
              <w:top w:val="nil"/>
              <w:left w:val="nil"/>
              <w:bottom w:val="single" w:sz="4" w:space="0" w:color="auto"/>
              <w:right w:val="single" w:sz="4" w:space="0" w:color="auto"/>
            </w:tcBorders>
            <w:shd w:val="clear" w:color="auto" w:fill="auto"/>
            <w:noWrap/>
            <w:vAlign w:val="bottom"/>
            <w:hideMark/>
          </w:tcPr>
          <w:p w14:paraId="682E83F3"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17 921</w:t>
            </w:r>
          </w:p>
        </w:tc>
        <w:tc>
          <w:tcPr>
            <w:tcW w:w="716" w:type="pct"/>
            <w:tcBorders>
              <w:top w:val="nil"/>
              <w:left w:val="nil"/>
              <w:bottom w:val="single" w:sz="4" w:space="0" w:color="auto"/>
              <w:right w:val="single" w:sz="4" w:space="0" w:color="auto"/>
            </w:tcBorders>
            <w:shd w:val="clear" w:color="auto" w:fill="auto"/>
            <w:noWrap/>
            <w:vAlign w:val="bottom"/>
            <w:hideMark/>
          </w:tcPr>
          <w:p w14:paraId="5B88DE5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13 496</w:t>
            </w:r>
          </w:p>
        </w:tc>
        <w:tc>
          <w:tcPr>
            <w:tcW w:w="705" w:type="pct"/>
            <w:tcBorders>
              <w:top w:val="nil"/>
              <w:left w:val="nil"/>
              <w:bottom w:val="single" w:sz="4" w:space="0" w:color="auto"/>
              <w:right w:val="single" w:sz="4" w:space="0" w:color="auto"/>
            </w:tcBorders>
            <w:shd w:val="clear" w:color="auto" w:fill="auto"/>
            <w:noWrap/>
            <w:vAlign w:val="bottom"/>
            <w:hideMark/>
          </w:tcPr>
          <w:p w14:paraId="2CC67A03"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44 860</w:t>
            </w:r>
          </w:p>
        </w:tc>
        <w:tc>
          <w:tcPr>
            <w:tcW w:w="946" w:type="pct"/>
            <w:tcBorders>
              <w:top w:val="nil"/>
              <w:left w:val="nil"/>
              <w:bottom w:val="single" w:sz="4" w:space="0" w:color="auto"/>
              <w:right w:val="single" w:sz="8" w:space="0" w:color="auto"/>
            </w:tcBorders>
            <w:shd w:val="clear" w:color="auto" w:fill="auto"/>
            <w:noWrap/>
            <w:vAlign w:val="bottom"/>
          </w:tcPr>
          <w:p w14:paraId="554386BA"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849" w:type="pct"/>
            <w:tcBorders>
              <w:top w:val="nil"/>
              <w:left w:val="nil"/>
              <w:bottom w:val="single" w:sz="4" w:space="0" w:color="auto"/>
              <w:right w:val="single" w:sz="8" w:space="0" w:color="auto"/>
            </w:tcBorders>
            <w:shd w:val="clear" w:color="auto" w:fill="auto"/>
            <w:vAlign w:val="bottom"/>
          </w:tcPr>
          <w:p w14:paraId="1A946BE8"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798 707</w:t>
            </w:r>
          </w:p>
        </w:tc>
      </w:tr>
      <w:tr w:rsidR="006411CC" w:rsidRPr="006411CC" w14:paraId="0EC2178C" w14:textId="77777777" w:rsidTr="00BE4F47">
        <w:trPr>
          <w:trHeight w:val="312"/>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A14C1"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2018</w:t>
            </w:r>
          </w:p>
        </w:tc>
        <w:tc>
          <w:tcPr>
            <w:tcW w:w="713" w:type="pct"/>
            <w:tcBorders>
              <w:top w:val="single" w:sz="4" w:space="0" w:color="auto"/>
              <w:left w:val="nil"/>
              <w:bottom w:val="single" w:sz="4" w:space="0" w:color="auto"/>
              <w:right w:val="single" w:sz="4" w:space="0" w:color="auto"/>
            </w:tcBorders>
            <w:shd w:val="clear" w:color="auto" w:fill="auto"/>
            <w:noWrap/>
            <w:vAlign w:val="bottom"/>
            <w:hideMark/>
          </w:tcPr>
          <w:p w14:paraId="394B14D1"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869 750</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14:paraId="106A749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18 852</w:t>
            </w:r>
          </w:p>
        </w:tc>
        <w:tc>
          <w:tcPr>
            <w:tcW w:w="716" w:type="pct"/>
            <w:tcBorders>
              <w:top w:val="single" w:sz="4" w:space="0" w:color="auto"/>
              <w:left w:val="nil"/>
              <w:bottom w:val="single" w:sz="4" w:space="0" w:color="auto"/>
              <w:right w:val="single" w:sz="4" w:space="0" w:color="auto"/>
            </w:tcBorders>
            <w:shd w:val="clear" w:color="auto" w:fill="auto"/>
            <w:noWrap/>
            <w:vAlign w:val="bottom"/>
            <w:hideMark/>
          </w:tcPr>
          <w:p w14:paraId="5F067B99"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14 632</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16C07AC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47 530</w:t>
            </w:r>
          </w:p>
        </w:tc>
        <w:tc>
          <w:tcPr>
            <w:tcW w:w="946" w:type="pct"/>
            <w:tcBorders>
              <w:top w:val="single" w:sz="4" w:space="0" w:color="auto"/>
              <w:left w:val="nil"/>
              <w:bottom w:val="single" w:sz="4" w:space="0" w:color="auto"/>
              <w:right w:val="single" w:sz="8" w:space="0" w:color="auto"/>
            </w:tcBorders>
            <w:shd w:val="clear" w:color="auto" w:fill="auto"/>
            <w:noWrap/>
            <w:vAlign w:val="bottom"/>
          </w:tcPr>
          <w:p w14:paraId="71329767"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849" w:type="pct"/>
            <w:tcBorders>
              <w:top w:val="single" w:sz="4" w:space="0" w:color="auto"/>
              <w:left w:val="nil"/>
              <w:bottom w:val="single" w:sz="4" w:space="0" w:color="auto"/>
              <w:right w:val="single" w:sz="4" w:space="0" w:color="auto"/>
            </w:tcBorders>
            <w:shd w:val="clear" w:color="auto" w:fill="auto"/>
            <w:vAlign w:val="bottom"/>
          </w:tcPr>
          <w:p w14:paraId="3CE7415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950 764</w:t>
            </w:r>
          </w:p>
        </w:tc>
      </w:tr>
      <w:tr w:rsidR="006411CC" w:rsidRPr="006411CC" w14:paraId="0C57072A" w14:textId="77777777" w:rsidTr="00BE4F47">
        <w:trPr>
          <w:trHeight w:val="312"/>
        </w:trPr>
        <w:tc>
          <w:tcPr>
            <w:tcW w:w="3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E1C2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2019</w:t>
            </w:r>
          </w:p>
        </w:tc>
        <w:tc>
          <w:tcPr>
            <w:tcW w:w="713" w:type="pct"/>
            <w:tcBorders>
              <w:top w:val="single" w:sz="4" w:space="0" w:color="auto"/>
              <w:left w:val="nil"/>
              <w:bottom w:val="single" w:sz="4" w:space="0" w:color="auto"/>
              <w:right w:val="single" w:sz="4" w:space="0" w:color="auto"/>
            </w:tcBorders>
            <w:shd w:val="clear" w:color="auto" w:fill="auto"/>
            <w:noWrap/>
            <w:vAlign w:val="bottom"/>
            <w:hideMark/>
          </w:tcPr>
          <w:p w14:paraId="035A797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1 031 620</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14:paraId="40F231F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18 319</w:t>
            </w:r>
          </w:p>
        </w:tc>
        <w:tc>
          <w:tcPr>
            <w:tcW w:w="716" w:type="pct"/>
            <w:tcBorders>
              <w:top w:val="single" w:sz="4" w:space="0" w:color="auto"/>
              <w:left w:val="nil"/>
              <w:bottom w:val="single" w:sz="4" w:space="0" w:color="auto"/>
              <w:right w:val="single" w:sz="4" w:space="0" w:color="auto"/>
            </w:tcBorders>
            <w:shd w:val="clear" w:color="auto" w:fill="auto"/>
            <w:noWrap/>
            <w:vAlign w:val="bottom"/>
            <w:hideMark/>
          </w:tcPr>
          <w:p w14:paraId="26733D2D"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13 056</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2DFEB187"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51 340</w:t>
            </w:r>
          </w:p>
        </w:tc>
        <w:tc>
          <w:tcPr>
            <w:tcW w:w="946" w:type="pct"/>
            <w:tcBorders>
              <w:top w:val="single" w:sz="4" w:space="0" w:color="auto"/>
              <w:left w:val="nil"/>
              <w:bottom w:val="single" w:sz="4" w:space="0" w:color="auto"/>
              <w:right w:val="single" w:sz="8" w:space="0" w:color="auto"/>
            </w:tcBorders>
            <w:shd w:val="clear" w:color="auto" w:fill="auto"/>
            <w:noWrap/>
            <w:vAlign w:val="bottom"/>
          </w:tcPr>
          <w:p w14:paraId="1EED5B2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849" w:type="pct"/>
            <w:tcBorders>
              <w:top w:val="single" w:sz="4" w:space="0" w:color="auto"/>
              <w:left w:val="nil"/>
              <w:bottom w:val="single" w:sz="4" w:space="0" w:color="auto"/>
              <w:right w:val="single" w:sz="4" w:space="0" w:color="auto"/>
            </w:tcBorders>
            <w:shd w:val="clear" w:color="auto" w:fill="auto"/>
            <w:vAlign w:val="bottom"/>
          </w:tcPr>
          <w:p w14:paraId="12CE386A"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1 114 335</w:t>
            </w:r>
          </w:p>
        </w:tc>
      </w:tr>
      <w:tr w:rsidR="006411CC" w:rsidRPr="006411CC" w14:paraId="3D8FC9A1" w14:textId="77777777" w:rsidTr="00BE4F47">
        <w:trPr>
          <w:trHeight w:val="324"/>
        </w:trPr>
        <w:tc>
          <w:tcPr>
            <w:tcW w:w="37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1BA82C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2020</w:t>
            </w:r>
          </w:p>
        </w:tc>
        <w:tc>
          <w:tcPr>
            <w:tcW w:w="713" w:type="pct"/>
            <w:tcBorders>
              <w:top w:val="nil"/>
              <w:left w:val="nil"/>
              <w:bottom w:val="single" w:sz="4" w:space="0" w:color="auto"/>
              <w:right w:val="single" w:sz="4" w:space="0" w:color="auto"/>
            </w:tcBorders>
            <w:shd w:val="clear" w:color="auto" w:fill="auto"/>
            <w:noWrap/>
            <w:vAlign w:val="bottom"/>
            <w:hideMark/>
          </w:tcPr>
          <w:p w14:paraId="6B376EFE"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954 520</w:t>
            </w:r>
          </w:p>
        </w:tc>
        <w:tc>
          <w:tcPr>
            <w:tcW w:w="693" w:type="pct"/>
            <w:tcBorders>
              <w:top w:val="nil"/>
              <w:left w:val="nil"/>
              <w:bottom w:val="single" w:sz="4" w:space="0" w:color="auto"/>
              <w:right w:val="single" w:sz="4" w:space="0" w:color="auto"/>
            </w:tcBorders>
            <w:shd w:val="clear" w:color="auto" w:fill="auto"/>
            <w:noWrap/>
            <w:vAlign w:val="bottom"/>
            <w:hideMark/>
          </w:tcPr>
          <w:p w14:paraId="48AA05A7"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19 666</w:t>
            </w:r>
          </w:p>
        </w:tc>
        <w:tc>
          <w:tcPr>
            <w:tcW w:w="716" w:type="pct"/>
            <w:tcBorders>
              <w:top w:val="nil"/>
              <w:left w:val="nil"/>
              <w:bottom w:val="single" w:sz="4" w:space="0" w:color="auto"/>
              <w:right w:val="single" w:sz="4" w:space="0" w:color="auto"/>
            </w:tcBorders>
            <w:shd w:val="clear" w:color="auto" w:fill="auto"/>
            <w:noWrap/>
            <w:vAlign w:val="bottom"/>
            <w:hideMark/>
          </w:tcPr>
          <w:p w14:paraId="3DA7C07E"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10 946</w:t>
            </w:r>
          </w:p>
        </w:tc>
        <w:tc>
          <w:tcPr>
            <w:tcW w:w="705" w:type="pct"/>
            <w:tcBorders>
              <w:top w:val="nil"/>
              <w:left w:val="nil"/>
              <w:bottom w:val="single" w:sz="4" w:space="0" w:color="auto"/>
              <w:right w:val="single" w:sz="4" w:space="0" w:color="auto"/>
            </w:tcBorders>
            <w:shd w:val="clear" w:color="auto" w:fill="auto"/>
            <w:noWrap/>
            <w:vAlign w:val="bottom"/>
            <w:hideMark/>
          </w:tcPr>
          <w:p w14:paraId="67908008"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53 820</w:t>
            </w:r>
          </w:p>
        </w:tc>
        <w:tc>
          <w:tcPr>
            <w:tcW w:w="946" w:type="pct"/>
            <w:tcBorders>
              <w:top w:val="nil"/>
              <w:left w:val="nil"/>
              <w:bottom w:val="single" w:sz="4" w:space="0" w:color="auto"/>
              <w:right w:val="single" w:sz="8" w:space="0" w:color="auto"/>
            </w:tcBorders>
            <w:shd w:val="clear" w:color="auto" w:fill="auto"/>
            <w:noWrap/>
            <w:vAlign w:val="bottom"/>
          </w:tcPr>
          <w:p w14:paraId="2D8CA01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849" w:type="pct"/>
            <w:tcBorders>
              <w:top w:val="nil"/>
              <w:left w:val="nil"/>
              <w:bottom w:val="single" w:sz="4" w:space="0" w:color="auto"/>
              <w:right w:val="single" w:sz="8" w:space="0" w:color="auto"/>
            </w:tcBorders>
            <w:shd w:val="clear" w:color="auto" w:fill="auto"/>
            <w:vAlign w:val="bottom"/>
          </w:tcPr>
          <w:p w14:paraId="06E5EBB2"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1 038 952</w:t>
            </w:r>
          </w:p>
        </w:tc>
      </w:tr>
      <w:tr w:rsidR="006411CC" w:rsidRPr="006411CC" w14:paraId="110A05C4" w14:textId="77777777" w:rsidTr="00BE4F47">
        <w:trPr>
          <w:trHeight w:val="340"/>
        </w:trPr>
        <w:tc>
          <w:tcPr>
            <w:tcW w:w="378"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03707A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2021</w:t>
            </w:r>
          </w:p>
        </w:tc>
        <w:tc>
          <w:tcPr>
            <w:tcW w:w="713" w:type="pct"/>
            <w:tcBorders>
              <w:top w:val="single" w:sz="4" w:space="0" w:color="auto"/>
              <w:left w:val="nil"/>
              <w:bottom w:val="single" w:sz="4" w:space="0" w:color="auto"/>
              <w:right w:val="single" w:sz="4" w:space="0" w:color="auto"/>
            </w:tcBorders>
            <w:shd w:val="clear" w:color="auto" w:fill="auto"/>
            <w:noWrap/>
            <w:vAlign w:val="bottom"/>
            <w:hideMark/>
          </w:tcPr>
          <w:p w14:paraId="6A2D1CD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926 502</w:t>
            </w:r>
          </w:p>
        </w:tc>
        <w:tc>
          <w:tcPr>
            <w:tcW w:w="693" w:type="pct"/>
            <w:tcBorders>
              <w:top w:val="single" w:sz="4" w:space="0" w:color="auto"/>
              <w:left w:val="nil"/>
              <w:bottom w:val="single" w:sz="4" w:space="0" w:color="auto"/>
              <w:right w:val="single" w:sz="4" w:space="0" w:color="auto"/>
            </w:tcBorders>
            <w:shd w:val="clear" w:color="auto" w:fill="auto"/>
            <w:noWrap/>
            <w:vAlign w:val="bottom"/>
            <w:hideMark/>
          </w:tcPr>
          <w:p w14:paraId="5FB7F3B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18 951</w:t>
            </w:r>
          </w:p>
        </w:tc>
        <w:tc>
          <w:tcPr>
            <w:tcW w:w="716" w:type="pct"/>
            <w:tcBorders>
              <w:top w:val="single" w:sz="4" w:space="0" w:color="auto"/>
              <w:left w:val="nil"/>
              <w:bottom w:val="single" w:sz="4" w:space="0" w:color="auto"/>
              <w:right w:val="single" w:sz="4" w:space="0" w:color="auto"/>
            </w:tcBorders>
            <w:shd w:val="clear" w:color="auto" w:fill="auto"/>
            <w:noWrap/>
            <w:vAlign w:val="bottom"/>
            <w:hideMark/>
          </w:tcPr>
          <w:p w14:paraId="2F0C9EC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9 384</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1232F03D"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58 610</w:t>
            </w:r>
          </w:p>
        </w:tc>
        <w:tc>
          <w:tcPr>
            <w:tcW w:w="946" w:type="pct"/>
            <w:tcBorders>
              <w:top w:val="single" w:sz="4" w:space="0" w:color="auto"/>
              <w:left w:val="nil"/>
              <w:bottom w:val="single" w:sz="4" w:space="0" w:color="auto"/>
              <w:right w:val="single" w:sz="8" w:space="0" w:color="auto"/>
            </w:tcBorders>
            <w:shd w:val="clear" w:color="auto" w:fill="auto"/>
            <w:noWrap/>
            <w:vAlign w:val="bottom"/>
          </w:tcPr>
          <w:p w14:paraId="47370863"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849" w:type="pct"/>
            <w:tcBorders>
              <w:top w:val="single" w:sz="4" w:space="0" w:color="auto"/>
              <w:left w:val="nil"/>
              <w:bottom w:val="single" w:sz="4" w:space="0" w:color="auto"/>
              <w:right w:val="single" w:sz="8" w:space="0" w:color="auto"/>
            </w:tcBorders>
            <w:shd w:val="clear" w:color="auto" w:fill="auto"/>
            <w:vAlign w:val="bottom"/>
          </w:tcPr>
          <w:p w14:paraId="25498898"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1 013 447</w:t>
            </w:r>
          </w:p>
        </w:tc>
      </w:tr>
      <w:tr w:rsidR="006411CC" w:rsidRPr="006411CC" w14:paraId="65F7DBF0" w14:textId="77777777" w:rsidTr="00BE4F47">
        <w:trPr>
          <w:trHeight w:val="340"/>
        </w:trPr>
        <w:tc>
          <w:tcPr>
            <w:tcW w:w="378" w:type="pct"/>
            <w:tcBorders>
              <w:top w:val="single" w:sz="4" w:space="0" w:color="auto"/>
              <w:left w:val="single" w:sz="8" w:space="0" w:color="auto"/>
              <w:bottom w:val="single" w:sz="4" w:space="0" w:color="auto"/>
              <w:right w:val="single" w:sz="4" w:space="0" w:color="auto"/>
            </w:tcBorders>
            <w:shd w:val="clear" w:color="auto" w:fill="auto"/>
            <w:noWrap/>
            <w:vAlign w:val="bottom"/>
          </w:tcPr>
          <w:p w14:paraId="488BDBD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2022</w:t>
            </w:r>
          </w:p>
        </w:tc>
        <w:tc>
          <w:tcPr>
            <w:tcW w:w="713" w:type="pct"/>
            <w:tcBorders>
              <w:top w:val="single" w:sz="4" w:space="0" w:color="auto"/>
              <w:left w:val="nil"/>
              <w:bottom w:val="single" w:sz="4" w:space="0" w:color="auto"/>
              <w:right w:val="single" w:sz="4" w:space="0" w:color="auto"/>
            </w:tcBorders>
            <w:shd w:val="clear" w:color="auto" w:fill="auto"/>
            <w:noWrap/>
            <w:vAlign w:val="bottom"/>
          </w:tcPr>
          <w:p w14:paraId="387C897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889 998</w:t>
            </w:r>
          </w:p>
        </w:tc>
        <w:tc>
          <w:tcPr>
            <w:tcW w:w="693" w:type="pct"/>
            <w:tcBorders>
              <w:top w:val="single" w:sz="4" w:space="0" w:color="auto"/>
              <w:left w:val="nil"/>
              <w:bottom w:val="single" w:sz="4" w:space="0" w:color="auto"/>
              <w:right w:val="single" w:sz="4" w:space="0" w:color="auto"/>
            </w:tcBorders>
            <w:shd w:val="clear" w:color="auto" w:fill="auto"/>
            <w:noWrap/>
            <w:vAlign w:val="bottom"/>
          </w:tcPr>
          <w:p w14:paraId="1CB257F9"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17 319</w:t>
            </w:r>
          </w:p>
        </w:tc>
        <w:tc>
          <w:tcPr>
            <w:tcW w:w="716" w:type="pct"/>
            <w:tcBorders>
              <w:top w:val="single" w:sz="4" w:space="0" w:color="auto"/>
              <w:left w:val="nil"/>
              <w:bottom w:val="single" w:sz="4" w:space="0" w:color="auto"/>
              <w:right w:val="single" w:sz="4" w:space="0" w:color="auto"/>
            </w:tcBorders>
            <w:shd w:val="clear" w:color="auto" w:fill="auto"/>
            <w:noWrap/>
            <w:vAlign w:val="bottom"/>
          </w:tcPr>
          <w:p w14:paraId="00E5B8B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13 220</w:t>
            </w:r>
          </w:p>
        </w:tc>
        <w:tc>
          <w:tcPr>
            <w:tcW w:w="705" w:type="pct"/>
            <w:tcBorders>
              <w:top w:val="single" w:sz="4" w:space="0" w:color="auto"/>
              <w:left w:val="nil"/>
              <w:bottom w:val="single" w:sz="4" w:space="0" w:color="auto"/>
              <w:right w:val="single" w:sz="4" w:space="0" w:color="auto"/>
            </w:tcBorders>
            <w:shd w:val="clear" w:color="auto" w:fill="auto"/>
            <w:noWrap/>
            <w:vAlign w:val="bottom"/>
          </w:tcPr>
          <w:p w14:paraId="07EBDC03"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50 260</w:t>
            </w:r>
          </w:p>
        </w:tc>
        <w:tc>
          <w:tcPr>
            <w:tcW w:w="946" w:type="pct"/>
            <w:tcBorders>
              <w:top w:val="single" w:sz="4" w:space="0" w:color="auto"/>
              <w:left w:val="nil"/>
              <w:bottom w:val="single" w:sz="4" w:space="0" w:color="auto"/>
              <w:right w:val="single" w:sz="8" w:space="0" w:color="auto"/>
            </w:tcBorders>
            <w:shd w:val="clear" w:color="auto" w:fill="auto"/>
            <w:noWrap/>
            <w:vAlign w:val="bottom"/>
          </w:tcPr>
          <w:p w14:paraId="7E6413E9"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849" w:type="pct"/>
            <w:tcBorders>
              <w:top w:val="single" w:sz="4" w:space="0" w:color="auto"/>
              <w:left w:val="nil"/>
              <w:bottom w:val="single" w:sz="4" w:space="0" w:color="auto"/>
              <w:right w:val="single" w:sz="8" w:space="0" w:color="auto"/>
            </w:tcBorders>
            <w:shd w:val="clear" w:color="auto" w:fill="auto"/>
            <w:vAlign w:val="bottom"/>
          </w:tcPr>
          <w:p w14:paraId="605CDF8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970 797</w:t>
            </w:r>
          </w:p>
        </w:tc>
      </w:tr>
      <w:tr w:rsidR="006411CC" w:rsidRPr="006411CC" w14:paraId="34E29E34" w14:textId="77777777" w:rsidTr="00BE4F47">
        <w:trPr>
          <w:trHeight w:val="340"/>
        </w:trPr>
        <w:tc>
          <w:tcPr>
            <w:tcW w:w="378" w:type="pct"/>
            <w:tcBorders>
              <w:top w:val="single" w:sz="4" w:space="0" w:color="auto"/>
              <w:left w:val="single" w:sz="8" w:space="0" w:color="auto"/>
              <w:bottom w:val="single" w:sz="8" w:space="0" w:color="auto"/>
              <w:right w:val="single" w:sz="4" w:space="0" w:color="auto"/>
            </w:tcBorders>
            <w:shd w:val="clear" w:color="auto" w:fill="auto"/>
            <w:noWrap/>
            <w:vAlign w:val="bottom"/>
          </w:tcPr>
          <w:p w14:paraId="70BD723B"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2023</w:t>
            </w:r>
          </w:p>
        </w:tc>
        <w:tc>
          <w:tcPr>
            <w:tcW w:w="713" w:type="pct"/>
            <w:tcBorders>
              <w:top w:val="single" w:sz="4" w:space="0" w:color="auto"/>
              <w:left w:val="nil"/>
              <w:bottom w:val="single" w:sz="8" w:space="0" w:color="auto"/>
              <w:right w:val="single" w:sz="4" w:space="0" w:color="auto"/>
            </w:tcBorders>
            <w:shd w:val="clear" w:color="auto" w:fill="auto"/>
            <w:noWrap/>
            <w:vAlign w:val="bottom"/>
          </w:tcPr>
          <w:p w14:paraId="2ED43ECA"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914 698</w:t>
            </w:r>
          </w:p>
        </w:tc>
        <w:tc>
          <w:tcPr>
            <w:tcW w:w="693" w:type="pct"/>
            <w:tcBorders>
              <w:top w:val="single" w:sz="4" w:space="0" w:color="auto"/>
              <w:left w:val="nil"/>
              <w:bottom w:val="single" w:sz="8" w:space="0" w:color="auto"/>
              <w:right w:val="single" w:sz="4" w:space="0" w:color="auto"/>
            </w:tcBorders>
            <w:shd w:val="clear" w:color="auto" w:fill="auto"/>
            <w:noWrap/>
            <w:vAlign w:val="bottom"/>
          </w:tcPr>
          <w:p w14:paraId="1F79A0E1"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18 624</w:t>
            </w:r>
          </w:p>
        </w:tc>
        <w:tc>
          <w:tcPr>
            <w:tcW w:w="716" w:type="pct"/>
            <w:tcBorders>
              <w:top w:val="single" w:sz="4" w:space="0" w:color="auto"/>
              <w:left w:val="nil"/>
              <w:bottom w:val="single" w:sz="8" w:space="0" w:color="auto"/>
              <w:right w:val="single" w:sz="4" w:space="0" w:color="auto"/>
            </w:tcBorders>
            <w:shd w:val="clear" w:color="auto" w:fill="auto"/>
            <w:noWrap/>
            <w:vAlign w:val="bottom"/>
          </w:tcPr>
          <w:p w14:paraId="181D94E2"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12 177</w:t>
            </w:r>
          </w:p>
        </w:tc>
        <w:tc>
          <w:tcPr>
            <w:tcW w:w="705" w:type="pct"/>
            <w:tcBorders>
              <w:top w:val="single" w:sz="4" w:space="0" w:color="auto"/>
              <w:left w:val="nil"/>
              <w:bottom w:val="single" w:sz="8" w:space="0" w:color="auto"/>
              <w:right w:val="single" w:sz="4" w:space="0" w:color="auto"/>
            </w:tcBorders>
            <w:shd w:val="clear" w:color="auto" w:fill="auto"/>
            <w:noWrap/>
            <w:vAlign w:val="bottom"/>
          </w:tcPr>
          <w:p w14:paraId="41E55DF8"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46 580</w:t>
            </w:r>
          </w:p>
        </w:tc>
        <w:tc>
          <w:tcPr>
            <w:tcW w:w="946" w:type="pct"/>
            <w:tcBorders>
              <w:top w:val="single" w:sz="4" w:space="0" w:color="auto"/>
              <w:left w:val="nil"/>
              <w:bottom w:val="single" w:sz="8" w:space="0" w:color="auto"/>
              <w:right w:val="single" w:sz="8" w:space="0" w:color="auto"/>
            </w:tcBorders>
            <w:shd w:val="clear" w:color="auto" w:fill="auto"/>
            <w:noWrap/>
            <w:vAlign w:val="bottom"/>
          </w:tcPr>
          <w:p w14:paraId="1752D1F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87 072</w:t>
            </w:r>
          </w:p>
        </w:tc>
        <w:tc>
          <w:tcPr>
            <w:tcW w:w="849" w:type="pct"/>
            <w:tcBorders>
              <w:top w:val="single" w:sz="4" w:space="0" w:color="auto"/>
              <w:left w:val="nil"/>
              <w:bottom w:val="single" w:sz="4" w:space="0" w:color="auto"/>
              <w:right w:val="single" w:sz="8" w:space="0" w:color="auto"/>
            </w:tcBorders>
            <w:shd w:val="clear" w:color="auto" w:fill="auto"/>
            <w:vAlign w:val="bottom"/>
          </w:tcPr>
          <w:p w14:paraId="5F4D55D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992 079</w:t>
            </w:r>
          </w:p>
        </w:tc>
      </w:tr>
    </w:tbl>
    <w:p w14:paraId="74DBF1DA" w14:textId="77777777" w:rsidR="006411CC" w:rsidRPr="00EE5627" w:rsidRDefault="006411CC" w:rsidP="006411CC">
      <w:pPr>
        <w:spacing w:line="23" w:lineRule="atLeast"/>
        <w:jc w:val="center"/>
        <w:rPr>
          <w:rFonts w:cstheme="minorHAnsi"/>
          <w:b w:val="0"/>
          <w:bCs/>
          <w:color w:val="auto"/>
          <w:sz w:val="20"/>
          <w:szCs w:val="20"/>
          <w:lang w:eastAsia="pl-PL"/>
        </w:rPr>
      </w:pPr>
    </w:p>
    <w:p w14:paraId="34DA248B" w14:textId="2FA2E615" w:rsidR="006411CC" w:rsidRPr="00EE5627" w:rsidRDefault="00206BF1" w:rsidP="00206BF1">
      <w:pPr>
        <w:spacing w:line="23" w:lineRule="atLeast"/>
        <w:jc w:val="both"/>
        <w:rPr>
          <w:rFonts w:cstheme="minorHAnsi"/>
          <w:b w:val="0"/>
          <w:bCs/>
          <w:color w:val="auto"/>
          <w:sz w:val="20"/>
          <w:szCs w:val="20"/>
          <w:lang w:eastAsia="pl-PL"/>
        </w:rPr>
      </w:pPr>
      <w:r w:rsidRPr="00EE5627">
        <w:rPr>
          <w:rFonts w:cstheme="minorHAnsi"/>
          <w:b w:val="0"/>
          <w:bCs/>
          <w:color w:val="auto"/>
          <w:sz w:val="20"/>
          <w:szCs w:val="20"/>
          <w:lang w:eastAsia="pl-PL"/>
        </w:rPr>
        <w:t>T</w:t>
      </w:r>
      <w:r w:rsidR="006411CC" w:rsidRPr="00EE5627">
        <w:rPr>
          <w:rFonts w:cstheme="minorHAnsi"/>
          <w:b w:val="0"/>
          <w:bCs/>
          <w:color w:val="auto"/>
          <w:sz w:val="20"/>
          <w:szCs w:val="20"/>
          <w:lang w:eastAsia="pl-PL"/>
        </w:rPr>
        <w:t>abela</w:t>
      </w:r>
      <w:r w:rsidRPr="00EE5627">
        <w:rPr>
          <w:rFonts w:cstheme="minorHAnsi"/>
          <w:b w:val="0"/>
          <w:bCs/>
          <w:color w:val="auto"/>
          <w:sz w:val="20"/>
          <w:szCs w:val="20"/>
          <w:lang w:eastAsia="pl-PL"/>
        </w:rPr>
        <w:t xml:space="preserve"> </w:t>
      </w:r>
      <w:r w:rsidR="00EE5627" w:rsidRPr="00EE5627">
        <w:rPr>
          <w:rFonts w:cstheme="minorHAnsi"/>
          <w:b w:val="0"/>
          <w:bCs/>
          <w:color w:val="auto"/>
          <w:sz w:val="20"/>
          <w:szCs w:val="20"/>
          <w:lang w:eastAsia="pl-PL"/>
        </w:rPr>
        <w:t>22</w:t>
      </w:r>
      <w:r w:rsidRPr="00EE5627">
        <w:rPr>
          <w:rFonts w:cstheme="minorHAnsi"/>
          <w:b w:val="0"/>
          <w:bCs/>
          <w:color w:val="auto"/>
          <w:sz w:val="20"/>
          <w:szCs w:val="20"/>
          <w:lang w:eastAsia="pl-PL"/>
        </w:rPr>
        <w:t xml:space="preserve">. </w:t>
      </w:r>
      <w:r w:rsidR="006411CC" w:rsidRPr="00EE5627">
        <w:rPr>
          <w:rFonts w:cstheme="minorHAnsi"/>
          <w:b w:val="0"/>
          <w:bCs/>
          <w:color w:val="auto"/>
          <w:sz w:val="20"/>
          <w:szCs w:val="20"/>
          <w:lang w:eastAsia="pl-PL"/>
        </w:rPr>
        <w:t xml:space="preserve"> </w:t>
      </w:r>
      <w:r w:rsidR="00F77943">
        <w:rPr>
          <w:rFonts w:cstheme="minorHAnsi"/>
          <w:b w:val="0"/>
          <w:bCs/>
          <w:color w:val="auto"/>
          <w:sz w:val="20"/>
          <w:szCs w:val="20"/>
          <w:lang w:eastAsia="pl-PL"/>
        </w:rPr>
        <w:t>S</w:t>
      </w:r>
      <w:r w:rsidR="006411CC" w:rsidRPr="00EE5627">
        <w:rPr>
          <w:rFonts w:cstheme="minorHAnsi"/>
          <w:b w:val="0"/>
          <w:bCs/>
          <w:color w:val="auto"/>
          <w:sz w:val="20"/>
          <w:szCs w:val="20"/>
          <w:lang w:eastAsia="pl-PL"/>
        </w:rPr>
        <w:t>przedaży wody w okresie 2017r. – 2023r.:</w:t>
      </w:r>
    </w:p>
    <w:tbl>
      <w:tblPr>
        <w:tblW w:w="5000" w:type="pct"/>
        <w:tblLayout w:type="fixed"/>
        <w:tblCellMar>
          <w:left w:w="70" w:type="dxa"/>
          <w:right w:w="70" w:type="dxa"/>
        </w:tblCellMar>
        <w:tblLook w:val="04A0" w:firstRow="1" w:lastRow="0" w:firstColumn="1" w:lastColumn="0" w:noHBand="0" w:noVBand="1"/>
      </w:tblPr>
      <w:tblGrid>
        <w:gridCol w:w="698"/>
        <w:gridCol w:w="1328"/>
        <w:gridCol w:w="1256"/>
        <w:gridCol w:w="1410"/>
        <w:gridCol w:w="1412"/>
        <w:gridCol w:w="973"/>
        <w:gridCol w:w="1849"/>
        <w:gridCol w:w="1088"/>
      </w:tblGrid>
      <w:tr w:rsidR="006411CC" w:rsidRPr="006411CC" w14:paraId="5C0A45AD" w14:textId="77777777" w:rsidTr="00206BF1">
        <w:trPr>
          <w:trHeight w:val="300"/>
        </w:trPr>
        <w:tc>
          <w:tcPr>
            <w:tcW w:w="5000" w:type="pct"/>
            <w:gridSpan w:val="8"/>
            <w:tcBorders>
              <w:top w:val="single" w:sz="8" w:space="0" w:color="auto"/>
              <w:left w:val="single" w:sz="8" w:space="0" w:color="auto"/>
              <w:bottom w:val="single" w:sz="8" w:space="0" w:color="auto"/>
              <w:right w:val="single" w:sz="8" w:space="0" w:color="000000"/>
            </w:tcBorders>
            <w:shd w:val="clear" w:color="auto" w:fill="7AD6CF" w:themeFill="accent3" w:themeFillTint="99"/>
            <w:noWrap/>
            <w:vAlign w:val="bottom"/>
            <w:hideMark/>
          </w:tcPr>
          <w:p w14:paraId="2FB8B526" w14:textId="77777777" w:rsidR="006411CC" w:rsidRPr="006411CC" w:rsidRDefault="006411CC" w:rsidP="00BE4F47">
            <w:pPr>
              <w:spacing w:before="240" w:after="240" w:line="23" w:lineRule="atLeast"/>
              <w:jc w:val="center"/>
              <w:rPr>
                <w:rFonts w:cstheme="minorHAnsi"/>
                <w:b w:val="0"/>
                <w:bCs/>
                <w:i/>
                <w:iCs/>
                <w:color w:val="auto"/>
                <w:sz w:val="24"/>
                <w:szCs w:val="24"/>
                <w:u w:val="single"/>
                <w:lang w:eastAsia="pl-PL"/>
              </w:rPr>
            </w:pPr>
            <w:r w:rsidRPr="006411CC">
              <w:rPr>
                <w:rFonts w:cstheme="minorHAnsi"/>
                <w:b w:val="0"/>
                <w:bCs/>
                <w:i/>
                <w:iCs/>
                <w:color w:val="auto"/>
                <w:sz w:val="24"/>
                <w:szCs w:val="24"/>
                <w:u w:val="single"/>
                <w:lang w:eastAsia="pl-PL"/>
              </w:rPr>
              <w:t>SPRZEDAŻ WODY 2017-2023</w:t>
            </w:r>
          </w:p>
        </w:tc>
      </w:tr>
      <w:tr w:rsidR="006411CC" w:rsidRPr="006411CC" w14:paraId="381A0BB1" w14:textId="77777777" w:rsidTr="004205B5">
        <w:trPr>
          <w:trHeight w:val="840"/>
        </w:trPr>
        <w:tc>
          <w:tcPr>
            <w:tcW w:w="349" w:type="pct"/>
            <w:vMerge w:val="restart"/>
            <w:tcBorders>
              <w:top w:val="nil"/>
              <w:left w:val="single" w:sz="8" w:space="0" w:color="auto"/>
              <w:bottom w:val="single" w:sz="4" w:space="0" w:color="auto"/>
              <w:right w:val="single" w:sz="4" w:space="0" w:color="auto"/>
            </w:tcBorders>
            <w:shd w:val="clear" w:color="auto" w:fill="auto"/>
            <w:vAlign w:val="center"/>
            <w:hideMark/>
          </w:tcPr>
          <w:p w14:paraId="111FD3A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Rok</w:t>
            </w:r>
          </w:p>
        </w:tc>
        <w:tc>
          <w:tcPr>
            <w:tcW w:w="663" w:type="pct"/>
            <w:tcBorders>
              <w:top w:val="nil"/>
              <w:left w:val="nil"/>
              <w:bottom w:val="single" w:sz="4" w:space="0" w:color="auto"/>
              <w:right w:val="single" w:sz="4" w:space="0" w:color="auto"/>
            </w:tcBorders>
            <w:shd w:val="clear" w:color="auto" w:fill="auto"/>
            <w:vAlign w:val="center"/>
            <w:hideMark/>
          </w:tcPr>
          <w:p w14:paraId="0D071399"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Ujęcie Wody Sulejów "Barbara"</w:t>
            </w:r>
          </w:p>
        </w:tc>
        <w:tc>
          <w:tcPr>
            <w:tcW w:w="627" w:type="pct"/>
            <w:tcBorders>
              <w:top w:val="nil"/>
              <w:left w:val="nil"/>
              <w:bottom w:val="single" w:sz="4" w:space="0" w:color="auto"/>
              <w:right w:val="single" w:sz="4" w:space="0" w:color="auto"/>
            </w:tcBorders>
            <w:shd w:val="clear" w:color="auto" w:fill="auto"/>
            <w:vAlign w:val="center"/>
            <w:hideMark/>
          </w:tcPr>
          <w:p w14:paraId="63877FF7"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Ujęcie Wody Biała</w:t>
            </w:r>
          </w:p>
        </w:tc>
        <w:tc>
          <w:tcPr>
            <w:tcW w:w="704" w:type="pct"/>
            <w:tcBorders>
              <w:top w:val="nil"/>
              <w:left w:val="nil"/>
              <w:bottom w:val="single" w:sz="4" w:space="0" w:color="auto"/>
              <w:right w:val="single" w:sz="4" w:space="0" w:color="auto"/>
            </w:tcBorders>
            <w:shd w:val="clear" w:color="auto" w:fill="auto"/>
            <w:vAlign w:val="center"/>
            <w:hideMark/>
          </w:tcPr>
          <w:p w14:paraId="6045071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Ujęcie Wody Bilska Wola</w:t>
            </w:r>
          </w:p>
        </w:tc>
        <w:tc>
          <w:tcPr>
            <w:tcW w:w="705" w:type="pct"/>
            <w:tcBorders>
              <w:top w:val="nil"/>
              <w:left w:val="nil"/>
              <w:bottom w:val="single" w:sz="4" w:space="0" w:color="auto"/>
              <w:right w:val="single" w:sz="4" w:space="0" w:color="auto"/>
            </w:tcBorders>
            <w:shd w:val="clear" w:color="auto" w:fill="auto"/>
            <w:vAlign w:val="center"/>
            <w:hideMark/>
          </w:tcPr>
          <w:p w14:paraId="532DC77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Ujęcie Wody Krzewiny</w:t>
            </w:r>
          </w:p>
        </w:tc>
        <w:tc>
          <w:tcPr>
            <w:tcW w:w="486" w:type="pct"/>
            <w:tcBorders>
              <w:top w:val="nil"/>
              <w:left w:val="nil"/>
              <w:bottom w:val="single" w:sz="4" w:space="0" w:color="auto"/>
              <w:right w:val="single" w:sz="4" w:space="0" w:color="auto"/>
            </w:tcBorders>
            <w:shd w:val="clear" w:color="auto" w:fill="auto"/>
            <w:vAlign w:val="center"/>
            <w:hideMark/>
          </w:tcPr>
          <w:p w14:paraId="1E49C5FF"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Łazy Dąbrowa</w:t>
            </w:r>
          </w:p>
        </w:tc>
        <w:tc>
          <w:tcPr>
            <w:tcW w:w="923" w:type="pct"/>
            <w:tcBorders>
              <w:top w:val="nil"/>
              <w:left w:val="nil"/>
              <w:bottom w:val="single" w:sz="4" w:space="0" w:color="auto"/>
              <w:right w:val="single" w:sz="8" w:space="0" w:color="auto"/>
            </w:tcBorders>
            <w:shd w:val="clear" w:color="auto" w:fill="auto"/>
            <w:noWrap/>
            <w:vAlign w:val="center"/>
            <w:hideMark/>
          </w:tcPr>
          <w:p w14:paraId="0F3D9018"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Stacja Uzdatniania Wody Uszczyn (od października 2023)</w:t>
            </w:r>
          </w:p>
        </w:tc>
        <w:tc>
          <w:tcPr>
            <w:tcW w:w="543" w:type="pct"/>
            <w:tcBorders>
              <w:top w:val="nil"/>
              <w:left w:val="nil"/>
              <w:bottom w:val="single" w:sz="4" w:space="0" w:color="auto"/>
              <w:right w:val="single" w:sz="8" w:space="0" w:color="auto"/>
            </w:tcBorders>
          </w:tcPr>
          <w:p w14:paraId="39A57108" w14:textId="77777777" w:rsidR="006411CC" w:rsidRPr="006411CC" w:rsidRDefault="006411CC" w:rsidP="00206BF1">
            <w:pPr>
              <w:spacing w:line="23" w:lineRule="atLeast"/>
              <w:rPr>
                <w:rFonts w:cstheme="minorHAnsi"/>
                <w:b w:val="0"/>
                <w:bCs/>
                <w:i/>
                <w:iCs/>
                <w:color w:val="auto"/>
                <w:sz w:val="24"/>
                <w:szCs w:val="24"/>
                <w:lang w:eastAsia="pl-PL"/>
              </w:rPr>
            </w:pPr>
          </w:p>
          <w:p w14:paraId="1AEE03F2"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Razem</w:t>
            </w:r>
          </w:p>
        </w:tc>
      </w:tr>
      <w:tr w:rsidR="006411CC" w:rsidRPr="006411CC" w14:paraId="5F9E5C41" w14:textId="77777777" w:rsidTr="004205B5">
        <w:trPr>
          <w:trHeight w:val="288"/>
        </w:trPr>
        <w:tc>
          <w:tcPr>
            <w:tcW w:w="34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3F68A8" w14:textId="77777777" w:rsidR="006411CC" w:rsidRPr="006411CC" w:rsidRDefault="006411CC" w:rsidP="00BE4F47">
            <w:pPr>
              <w:spacing w:line="23" w:lineRule="atLeast"/>
              <w:rPr>
                <w:rFonts w:cstheme="minorHAnsi"/>
                <w:b w:val="0"/>
                <w:bCs/>
                <w:i/>
                <w:iCs/>
                <w:color w:val="auto"/>
                <w:sz w:val="24"/>
                <w:szCs w:val="24"/>
                <w:lang w:eastAsia="pl-PL"/>
              </w:rPr>
            </w:pPr>
          </w:p>
        </w:tc>
        <w:tc>
          <w:tcPr>
            <w:tcW w:w="4651"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D9EC953"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[m</w:t>
            </w:r>
            <w:r w:rsidRPr="006411CC">
              <w:rPr>
                <w:rFonts w:cstheme="minorHAnsi"/>
                <w:b w:val="0"/>
                <w:bCs/>
                <w:i/>
                <w:iCs/>
                <w:color w:val="auto"/>
                <w:sz w:val="24"/>
                <w:szCs w:val="24"/>
                <w:vertAlign w:val="superscript"/>
                <w:lang w:eastAsia="pl-PL"/>
              </w:rPr>
              <w:t>3</w:t>
            </w:r>
            <w:r w:rsidRPr="006411CC">
              <w:rPr>
                <w:rFonts w:cstheme="minorHAnsi"/>
                <w:b w:val="0"/>
                <w:bCs/>
                <w:i/>
                <w:iCs/>
                <w:color w:val="auto"/>
                <w:sz w:val="24"/>
                <w:szCs w:val="24"/>
                <w:lang w:eastAsia="pl-PL"/>
              </w:rPr>
              <w:t>]</w:t>
            </w:r>
          </w:p>
        </w:tc>
      </w:tr>
      <w:tr w:rsidR="006411CC" w:rsidRPr="006411CC" w14:paraId="221A59C1" w14:textId="77777777" w:rsidTr="004205B5">
        <w:trPr>
          <w:trHeight w:val="312"/>
        </w:trPr>
        <w:tc>
          <w:tcPr>
            <w:tcW w:w="34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6010E"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2017</w:t>
            </w:r>
          </w:p>
        </w:tc>
        <w:tc>
          <w:tcPr>
            <w:tcW w:w="663" w:type="pct"/>
            <w:tcBorders>
              <w:top w:val="single" w:sz="4" w:space="0" w:color="auto"/>
              <w:left w:val="nil"/>
              <w:bottom w:val="single" w:sz="4" w:space="0" w:color="auto"/>
              <w:right w:val="single" w:sz="4" w:space="0" w:color="auto"/>
            </w:tcBorders>
            <w:shd w:val="clear" w:color="auto" w:fill="auto"/>
            <w:noWrap/>
            <w:vAlign w:val="bottom"/>
            <w:hideMark/>
          </w:tcPr>
          <w:p w14:paraId="6DA34EF3"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449 464</w:t>
            </w:r>
          </w:p>
        </w:tc>
        <w:tc>
          <w:tcPr>
            <w:tcW w:w="627" w:type="pct"/>
            <w:tcBorders>
              <w:top w:val="nil"/>
              <w:left w:val="nil"/>
              <w:bottom w:val="single" w:sz="4" w:space="0" w:color="auto"/>
              <w:right w:val="single" w:sz="4" w:space="0" w:color="auto"/>
            </w:tcBorders>
            <w:shd w:val="clear" w:color="auto" w:fill="auto"/>
            <w:noWrap/>
            <w:vAlign w:val="bottom"/>
            <w:hideMark/>
          </w:tcPr>
          <w:p w14:paraId="2D18AA7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14 035</w:t>
            </w:r>
          </w:p>
        </w:tc>
        <w:tc>
          <w:tcPr>
            <w:tcW w:w="704" w:type="pct"/>
            <w:tcBorders>
              <w:top w:val="nil"/>
              <w:left w:val="nil"/>
              <w:bottom w:val="single" w:sz="4" w:space="0" w:color="auto"/>
              <w:right w:val="single" w:sz="4" w:space="0" w:color="auto"/>
            </w:tcBorders>
            <w:shd w:val="clear" w:color="auto" w:fill="auto"/>
            <w:noWrap/>
            <w:vAlign w:val="bottom"/>
            <w:hideMark/>
          </w:tcPr>
          <w:p w14:paraId="264FE67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11 586</w:t>
            </w:r>
          </w:p>
        </w:tc>
        <w:tc>
          <w:tcPr>
            <w:tcW w:w="705" w:type="pct"/>
            <w:tcBorders>
              <w:top w:val="nil"/>
              <w:left w:val="nil"/>
              <w:bottom w:val="single" w:sz="4" w:space="0" w:color="auto"/>
              <w:right w:val="single" w:sz="4" w:space="0" w:color="auto"/>
            </w:tcBorders>
            <w:shd w:val="clear" w:color="auto" w:fill="auto"/>
            <w:noWrap/>
            <w:vAlign w:val="bottom"/>
            <w:hideMark/>
          </w:tcPr>
          <w:p w14:paraId="6248C07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34 917</w:t>
            </w:r>
          </w:p>
        </w:tc>
        <w:tc>
          <w:tcPr>
            <w:tcW w:w="486" w:type="pct"/>
            <w:tcBorders>
              <w:top w:val="nil"/>
              <w:left w:val="nil"/>
              <w:bottom w:val="single" w:sz="4" w:space="0" w:color="auto"/>
              <w:right w:val="single" w:sz="4" w:space="0" w:color="auto"/>
            </w:tcBorders>
            <w:shd w:val="clear" w:color="auto" w:fill="auto"/>
            <w:noWrap/>
            <w:vAlign w:val="bottom"/>
            <w:hideMark/>
          </w:tcPr>
          <w:p w14:paraId="1C0C6448"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5 291</w:t>
            </w:r>
          </w:p>
        </w:tc>
        <w:tc>
          <w:tcPr>
            <w:tcW w:w="923" w:type="pct"/>
            <w:tcBorders>
              <w:top w:val="nil"/>
              <w:left w:val="nil"/>
              <w:bottom w:val="single" w:sz="4" w:space="0" w:color="auto"/>
              <w:right w:val="single" w:sz="8" w:space="0" w:color="auto"/>
            </w:tcBorders>
            <w:shd w:val="clear" w:color="auto" w:fill="auto"/>
            <w:noWrap/>
            <w:vAlign w:val="bottom"/>
          </w:tcPr>
          <w:p w14:paraId="226FE9D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543" w:type="pct"/>
            <w:tcBorders>
              <w:top w:val="nil"/>
              <w:left w:val="nil"/>
              <w:bottom w:val="single" w:sz="4" w:space="0" w:color="auto"/>
              <w:right w:val="single" w:sz="8" w:space="0" w:color="auto"/>
            </w:tcBorders>
            <w:shd w:val="clear" w:color="auto" w:fill="auto"/>
            <w:vAlign w:val="bottom"/>
          </w:tcPr>
          <w:p w14:paraId="3A6A7BC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510 002</w:t>
            </w:r>
          </w:p>
        </w:tc>
      </w:tr>
      <w:tr w:rsidR="006411CC" w:rsidRPr="006411CC" w14:paraId="434B5F3E" w14:textId="77777777" w:rsidTr="004205B5">
        <w:trPr>
          <w:trHeight w:val="312"/>
        </w:trPr>
        <w:tc>
          <w:tcPr>
            <w:tcW w:w="34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7F21541"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2018</w:t>
            </w:r>
          </w:p>
        </w:tc>
        <w:tc>
          <w:tcPr>
            <w:tcW w:w="663" w:type="pct"/>
            <w:tcBorders>
              <w:top w:val="nil"/>
              <w:left w:val="nil"/>
              <w:bottom w:val="single" w:sz="4" w:space="0" w:color="auto"/>
              <w:right w:val="single" w:sz="4" w:space="0" w:color="auto"/>
            </w:tcBorders>
            <w:shd w:val="clear" w:color="auto" w:fill="auto"/>
            <w:noWrap/>
            <w:vAlign w:val="bottom"/>
            <w:hideMark/>
          </w:tcPr>
          <w:p w14:paraId="4D265E2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499 981</w:t>
            </w:r>
          </w:p>
        </w:tc>
        <w:tc>
          <w:tcPr>
            <w:tcW w:w="627" w:type="pct"/>
            <w:tcBorders>
              <w:top w:val="nil"/>
              <w:left w:val="nil"/>
              <w:bottom w:val="single" w:sz="4" w:space="0" w:color="auto"/>
              <w:right w:val="single" w:sz="4" w:space="0" w:color="auto"/>
            </w:tcBorders>
            <w:shd w:val="clear" w:color="auto" w:fill="auto"/>
            <w:noWrap/>
            <w:vAlign w:val="bottom"/>
            <w:hideMark/>
          </w:tcPr>
          <w:p w14:paraId="53F66AC3"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14 864</w:t>
            </w:r>
          </w:p>
        </w:tc>
        <w:tc>
          <w:tcPr>
            <w:tcW w:w="704" w:type="pct"/>
            <w:tcBorders>
              <w:top w:val="nil"/>
              <w:left w:val="nil"/>
              <w:bottom w:val="single" w:sz="4" w:space="0" w:color="auto"/>
              <w:right w:val="single" w:sz="4" w:space="0" w:color="auto"/>
            </w:tcBorders>
            <w:shd w:val="clear" w:color="auto" w:fill="auto"/>
            <w:noWrap/>
            <w:vAlign w:val="bottom"/>
            <w:hideMark/>
          </w:tcPr>
          <w:p w14:paraId="2F6A92F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11 993</w:t>
            </w:r>
          </w:p>
        </w:tc>
        <w:tc>
          <w:tcPr>
            <w:tcW w:w="705" w:type="pct"/>
            <w:tcBorders>
              <w:top w:val="nil"/>
              <w:left w:val="nil"/>
              <w:bottom w:val="single" w:sz="4" w:space="0" w:color="auto"/>
              <w:right w:val="single" w:sz="4" w:space="0" w:color="auto"/>
            </w:tcBorders>
            <w:shd w:val="clear" w:color="auto" w:fill="auto"/>
            <w:noWrap/>
            <w:vAlign w:val="bottom"/>
            <w:hideMark/>
          </w:tcPr>
          <w:p w14:paraId="26948BDC"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37 122</w:t>
            </w:r>
          </w:p>
        </w:tc>
        <w:tc>
          <w:tcPr>
            <w:tcW w:w="486" w:type="pct"/>
            <w:tcBorders>
              <w:top w:val="nil"/>
              <w:left w:val="nil"/>
              <w:bottom w:val="single" w:sz="4" w:space="0" w:color="auto"/>
              <w:right w:val="single" w:sz="4" w:space="0" w:color="auto"/>
            </w:tcBorders>
            <w:shd w:val="clear" w:color="auto" w:fill="auto"/>
            <w:noWrap/>
            <w:vAlign w:val="bottom"/>
            <w:hideMark/>
          </w:tcPr>
          <w:p w14:paraId="2BC63C02"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4 651</w:t>
            </w:r>
          </w:p>
        </w:tc>
        <w:tc>
          <w:tcPr>
            <w:tcW w:w="923" w:type="pct"/>
            <w:tcBorders>
              <w:top w:val="nil"/>
              <w:left w:val="nil"/>
              <w:bottom w:val="single" w:sz="4" w:space="0" w:color="auto"/>
              <w:right w:val="single" w:sz="8" w:space="0" w:color="auto"/>
            </w:tcBorders>
            <w:shd w:val="clear" w:color="auto" w:fill="auto"/>
            <w:noWrap/>
            <w:vAlign w:val="bottom"/>
          </w:tcPr>
          <w:p w14:paraId="6EF8DE5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543" w:type="pct"/>
            <w:tcBorders>
              <w:top w:val="nil"/>
              <w:left w:val="nil"/>
              <w:bottom w:val="single" w:sz="4" w:space="0" w:color="auto"/>
              <w:right w:val="single" w:sz="8" w:space="0" w:color="auto"/>
            </w:tcBorders>
            <w:shd w:val="clear" w:color="auto" w:fill="auto"/>
            <w:vAlign w:val="bottom"/>
          </w:tcPr>
          <w:p w14:paraId="5C76594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563 960</w:t>
            </w:r>
          </w:p>
        </w:tc>
      </w:tr>
      <w:tr w:rsidR="006411CC" w:rsidRPr="006411CC" w14:paraId="717051B8" w14:textId="77777777" w:rsidTr="004205B5">
        <w:trPr>
          <w:trHeight w:val="312"/>
        </w:trPr>
        <w:tc>
          <w:tcPr>
            <w:tcW w:w="34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D91A9B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2019</w:t>
            </w:r>
          </w:p>
        </w:tc>
        <w:tc>
          <w:tcPr>
            <w:tcW w:w="663" w:type="pct"/>
            <w:tcBorders>
              <w:top w:val="nil"/>
              <w:left w:val="nil"/>
              <w:bottom w:val="single" w:sz="4" w:space="0" w:color="auto"/>
              <w:right w:val="single" w:sz="4" w:space="0" w:color="auto"/>
            </w:tcBorders>
            <w:shd w:val="clear" w:color="auto" w:fill="auto"/>
            <w:noWrap/>
            <w:vAlign w:val="bottom"/>
            <w:hideMark/>
          </w:tcPr>
          <w:p w14:paraId="18278873"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510 510</w:t>
            </w:r>
          </w:p>
        </w:tc>
        <w:tc>
          <w:tcPr>
            <w:tcW w:w="627" w:type="pct"/>
            <w:tcBorders>
              <w:top w:val="nil"/>
              <w:left w:val="nil"/>
              <w:bottom w:val="single" w:sz="4" w:space="0" w:color="auto"/>
              <w:right w:val="single" w:sz="4" w:space="0" w:color="auto"/>
            </w:tcBorders>
            <w:shd w:val="clear" w:color="auto" w:fill="auto"/>
            <w:noWrap/>
            <w:vAlign w:val="bottom"/>
            <w:hideMark/>
          </w:tcPr>
          <w:p w14:paraId="3FAA7081"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14 664</w:t>
            </w:r>
          </w:p>
        </w:tc>
        <w:tc>
          <w:tcPr>
            <w:tcW w:w="704" w:type="pct"/>
            <w:tcBorders>
              <w:top w:val="nil"/>
              <w:left w:val="nil"/>
              <w:bottom w:val="single" w:sz="4" w:space="0" w:color="auto"/>
              <w:right w:val="single" w:sz="4" w:space="0" w:color="auto"/>
            </w:tcBorders>
            <w:shd w:val="clear" w:color="auto" w:fill="auto"/>
            <w:noWrap/>
            <w:vAlign w:val="bottom"/>
            <w:hideMark/>
          </w:tcPr>
          <w:p w14:paraId="08AADEB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12 541</w:t>
            </w:r>
          </w:p>
        </w:tc>
        <w:tc>
          <w:tcPr>
            <w:tcW w:w="705" w:type="pct"/>
            <w:tcBorders>
              <w:top w:val="nil"/>
              <w:left w:val="nil"/>
              <w:bottom w:val="single" w:sz="4" w:space="0" w:color="auto"/>
              <w:right w:val="single" w:sz="4" w:space="0" w:color="auto"/>
            </w:tcBorders>
            <w:shd w:val="clear" w:color="auto" w:fill="auto"/>
            <w:noWrap/>
            <w:vAlign w:val="bottom"/>
            <w:hideMark/>
          </w:tcPr>
          <w:p w14:paraId="1E2E7111"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35 406</w:t>
            </w:r>
          </w:p>
        </w:tc>
        <w:tc>
          <w:tcPr>
            <w:tcW w:w="486" w:type="pct"/>
            <w:tcBorders>
              <w:top w:val="nil"/>
              <w:left w:val="nil"/>
              <w:bottom w:val="single" w:sz="4" w:space="0" w:color="auto"/>
              <w:right w:val="single" w:sz="4" w:space="0" w:color="auto"/>
            </w:tcBorders>
            <w:shd w:val="clear" w:color="auto" w:fill="auto"/>
            <w:noWrap/>
            <w:vAlign w:val="bottom"/>
            <w:hideMark/>
          </w:tcPr>
          <w:p w14:paraId="76B44C33"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4 022</w:t>
            </w:r>
          </w:p>
        </w:tc>
        <w:tc>
          <w:tcPr>
            <w:tcW w:w="923" w:type="pct"/>
            <w:tcBorders>
              <w:top w:val="nil"/>
              <w:left w:val="nil"/>
              <w:bottom w:val="single" w:sz="4" w:space="0" w:color="auto"/>
              <w:right w:val="single" w:sz="8" w:space="0" w:color="auto"/>
            </w:tcBorders>
            <w:shd w:val="clear" w:color="auto" w:fill="auto"/>
            <w:noWrap/>
            <w:vAlign w:val="bottom"/>
          </w:tcPr>
          <w:p w14:paraId="7DDC351D"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543" w:type="pct"/>
            <w:tcBorders>
              <w:top w:val="nil"/>
              <w:left w:val="nil"/>
              <w:bottom w:val="single" w:sz="4" w:space="0" w:color="auto"/>
              <w:right w:val="single" w:sz="8" w:space="0" w:color="auto"/>
            </w:tcBorders>
            <w:shd w:val="clear" w:color="auto" w:fill="auto"/>
            <w:vAlign w:val="bottom"/>
          </w:tcPr>
          <w:p w14:paraId="03EE8BA8"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577 143</w:t>
            </w:r>
          </w:p>
        </w:tc>
      </w:tr>
      <w:tr w:rsidR="006411CC" w:rsidRPr="006411CC" w14:paraId="474D99E1" w14:textId="77777777" w:rsidTr="004205B5">
        <w:trPr>
          <w:trHeight w:val="324"/>
        </w:trPr>
        <w:tc>
          <w:tcPr>
            <w:tcW w:w="34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CFBE7B1"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2020</w:t>
            </w:r>
          </w:p>
        </w:tc>
        <w:tc>
          <w:tcPr>
            <w:tcW w:w="663" w:type="pct"/>
            <w:tcBorders>
              <w:top w:val="nil"/>
              <w:left w:val="nil"/>
              <w:bottom w:val="single" w:sz="4" w:space="0" w:color="auto"/>
              <w:right w:val="single" w:sz="4" w:space="0" w:color="auto"/>
            </w:tcBorders>
            <w:shd w:val="clear" w:color="auto" w:fill="auto"/>
            <w:noWrap/>
            <w:vAlign w:val="bottom"/>
            <w:hideMark/>
          </w:tcPr>
          <w:p w14:paraId="66F4683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481 169</w:t>
            </w:r>
          </w:p>
        </w:tc>
        <w:tc>
          <w:tcPr>
            <w:tcW w:w="627" w:type="pct"/>
            <w:tcBorders>
              <w:top w:val="nil"/>
              <w:left w:val="nil"/>
              <w:bottom w:val="single" w:sz="4" w:space="0" w:color="auto"/>
              <w:right w:val="single" w:sz="4" w:space="0" w:color="auto"/>
            </w:tcBorders>
            <w:shd w:val="clear" w:color="auto" w:fill="auto"/>
            <w:noWrap/>
            <w:vAlign w:val="bottom"/>
            <w:hideMark/>
          </w:tcPr>
          <w:p w14:paraId="494EC3A5"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17 147</w:t>
            </w:r>
          </w:p>
        </w:tc>
        <w:tc>
          <w:tcPr>
            <w:tcW w:w="704" w:type="pct"/>
            <w:tcBorders>
              <w:top w:val="nil"/>
              <w:left w:val="nil"/>
              <w:bottom w:val="single" w:sz="4" w:space="0" w:color="auto"/>
              <w:right w:val="single" w:sz="4" w:space="0" w:color="auto"/>
            </w:tcBorders>
            <w:shd w:val="clear" w:color="auto" w:fill="auto"/>
            <w:noWrap/>
            <w:vAlign w:val="bottom"/>
            <w:hideMark/>
          </w:tcPr>
          <w:p w14:paraId="6DB47D9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11 674</w:t>
            </w:r>
          </w:p>
        </w:tc>
        <w:tc>
          <w:tcPr>
            <w:tcW w:w="705" w:type="pct"/>
            <w:tcBorders>
              <w:top w:val="nil"/>
              <w:left w:val="nil"/>
              <w:bottom w:val="single" w:sz="4" w:space="0" w:color="auto"/>
              <w:right w:val="single" w:sz="4" w:space="0" w:color="auto"/>
            </w:tcBorders>
            <w:shd w:val="clear" w:color="auto" w:fill="auto"/>
            <w:noWrap/>
            <w:vAlign w:val="bottom"/>
            <w:hideMark/>
          </w:tcPr>
          <w:p w14:paraId="4042CBDE"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40 848</w:t>
            </w:r>
          </w:p>
        </w:tc>
        <w:tc>
          <w:tcPr>
            <w:tcW w:w="486" w:type="pct"/>
            <w:tcBorders>
              <w:top w:val="nil"/>
              <w:left w:val="nil"/>
              <w:bottom w:val="single" w:sz="4" w:space="0" w:color="auto"/>
              <w:right w:val="single" w:sz="4" w:space="0" w:color="auto"/>
            </w:tcBorders>
            <w:shd w:val="clear" w:color="auto" w:fill="auto"/>
            <w:noWrap/>
            <w:vAlign w:val="bottom"/>
            <w:hideMark/>
          </w:tcPr>
          <w:p w14:paraId="5D93DE89"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3 267</w:t>
            </w:r>
          </w:p>
        </w:tc>
        <w:tc>
          <w:tcPr>
            <w:tcW w:w="923" w:type="pct"/>
            <w:tcBorders>
              <w:top w:val="nil"/>
              <w:left w:val="nil"/>
              <w:bottom w:val="single" w:sz="4" w:space="0" w:color="auto"/>
              <w:right w:val="single" w:sz="8" w:space="0" w:color="auto"/>
            </w:tcBorders>
            <w:shd w:val="clear" w:color="auto" w:fill="auto"/>
            <w:noWrap/>
            <w:vAlign w:val="bottom"/>
          </w:tcPr>
          <w:p w14:paraId="0CCD144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543" w:type="pct"/>
            <w:tcBorders>
              <w:top w:val="nil"/>
              <w:left w:val="nil"/>
              <w:bottom w:val="single" w:sz="4" w:space="0" w:color="auto"/>
              <w:right w:val="single" w:sz="8" w:space="0" w:color="auto"/>
            </w:tcBorders>
            <w:shd w:val="clear" w:color="auto" w:fill="auto"/>
            <w:vAlign w:val="bottom"/>
          </w:tcPr>
          <w:p w14:paraId="328F877D"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554 105</w:t>
            </w:r>
          </w:p>
        </w:tc>
      </w:tr>
      <w:tr w:rsidR="006411CC" w:rsidRPr="006411CC" w14:paraId="00F0AF85" w14:textId="77777777" w:rsidTr="004205B5">
        <w:trPr>
          <w:trHeight w:val="361"/>
        </w:trPr>
        <w:tc>
          <w:tcPr>
            <w:tcW w:w="349"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71533EB"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2021</w:t>
            </w:r>
          </w:p>
        </w:tc>
        <w:tc>
          <w:tcPr>
            <w:tcW w:w="663" w:type="pct"/>
            <w:tcBorders>
              <w:top w:val="single" w:sz="4" w:space="0" w:color="auto"/>
              <w:left w:val="nil"/>
              <w:bottom w:val="single" w:sz="4" w:space="0" w:color="auto"/>
              <w:right w:val="single" w:sz="4" w:space="0" w:color="auto"/>
            </w:tcBorders>
            <w:shd w:val="clear" w:color="auto" w:fill="auto"/>
            <w:noWrap/>
            <w:vAlign w:val="bottom"/>
            <w:hideMark/>
          </w:tcPr>
          <w:p w14:paraId="5375766B"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482 052</w:t>
            </w:r>
          </w:p>
        </w:tc>
        <w:tc>
          <w:tcPr>
            <w:tcW w:w="627" w:type="pct"/>
            <w:tcBorders>
              <w:top w:val="single" w:sz="4" w:space="0" w:color="auto"/>
              <w:left w:val="nil"/>
              <w:bottom w:val="single" w:sz="4" w:space="0" w:color="auto"/>
              <w:right w:val="single" w:sz="4" w:space="0" w:color="auto"/>
            </w:tcBorders>
            <w:shd w:val="clear" w:color="auto" w:fill="auto"/>
            <w:noWrap/>
            <w:vAlign w:val="bottom"/>
            <w:hideMark/>
          </w:tcPr>
          <w:p w14:paraId="5C4CBB9D"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12 057</w:t>
            </w:r>
          </w:p>
        </w:tc>
        <w:tc>
          <w:tcPr>
            <w:tcW w:w="704" w:type="pct"/>
            <w:tcBorders>
              <w:top w:val="single" w:sz="4" w:space="0" w:color="auto"/>
              <w:left w:val="nil"/>
              <w:bottom w:val="single" w:sz="4" w:space="0" w:color="auto"/>
              <w:right w:val="single" w:sz="4" w:space="0" w:color="auto"/>
            </w:tcBorders>
            <w:shd w:val="clear" w:color="auto" w:fill="auto"/>
            <w:noWrap/>
            <w:vAlign w:val="bottom"/>
            <w:hideMark/>
          </w:tcPr>
          <w:p w14:paraId="06C6609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13 881</w:t>
            </w:r>
          </w:p>
        </w:tc>
        <w:tc>
          <w:tcPr>
            <w:tcW w:w="705" w:type="pct"/>
            <w:tcBorders>
              <w:top w:val="single" w:sz="4" w:space="0" w:color="auto"/>
              <w:left w:val="nil"/>
              <w:bottom w:val="single" w:sz="4" w:space="0" w:color="auto"/>
              <w:right w:val="single" w:sz="4" w:space="0" w:color="auto"/>
            </w:tcBorders>
            <w:shd w:val="clear" w:color="auto" w:fill="auto"/>
            <w:noWrap/>
            <w:vAlign w:val="bottom"/>
            <w:hideMark/>
          </w:tcPr>
          <w:p w14:paraId="0374193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39 819</w:t>
            </w:r>
          </w:p>
        </w:tc>
        <w:tc>
          <w:tcPr>
            <w:tcW w:w="486" w:type="pct"/>
            <w:tcBorders>
              <w:top w:val="single" w:sz="4" w:space="0" w:color="auto"/>
              <w:left w:val="nil"/>
              <w:bottom w:val="single" w:sz="4" w:space="0" w:color="auto"/>
              <w:right w:val="single" w:sz="4" w:space="0" w:color="auto"/>
            </w:tcBorders>
            <w:shd w:val="clear" w:color="auto" w:fill="auto"/>
            <w:noWrap/>
            <w:vAlign w:val="bottom"/>
            <w:hideMark/>
          </w:tcPr>
          <w:p w14:paraId="17F7E15F"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4 935</w:t>
            </w:r>
          </w:p>
        </w:tc>
        <w:tc>
          <w:tcPr>
            <w:tcW w:w="923" w:type="pct"/>
            <w:tcBorders>
              <w:top w:val="single" w:sz="4" w:space="0" w:color="auto"/>
              <w:left w:val="nil"/>
              <w:bottom w:val="single" w:sz="4" w:space="0" w:color="auto"/>
              <w:right w:val="single" w:sz="8" w:space="0" w:color="auto"/>
            </w:tcBorders>
            <w:shd w:val="clear" w:color="auto" w:fill="auto"/>
            <w:noWrap/>
            <w:vAlign w:val="bottom"/>
          </w:tcPr>
          <w:p w14:paraId="1B8DA832"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543" w:type="pct"/>
            <w:tcBorders>
              <w:top w:val="single" w:sz="4" w:space="0" w:color="auto"/>
              <w:left w:val="nil"/>
              <w:bottom w:val="single" w:sz="4" w:space="0" w:color="auto"/>
              <w:right w:val="single" w:sz="8" w:space="0" w:color="auto"/>
            </w:tcBorders>
            <w:shd w:val="clear" w:color="auto" w:fill="auto"/>
            <w:vAlign w:val="bottom"/>
          </w:tcPr>
          <w:p w14:paraId="247A3FDC"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552 744</w:t>
            </w:r>
          </w:p>
        </w:tc>
      </w:tr>
      <w:tr w:rsidR="006411CC" w:rsidRPr="006411CC" w14:paraId="2B426CBD" w14:textId="77777777" w:rsidTr="004205B5">
        <w:trPr>
          <w:trHeight w:val="361"/>
        </w:trPr>
        <w:tc>
          <w:tcPr>
            <w:tcW w:w="349" w:type="pct"/>
            <w:tcBorders>
              <w:top w:val="single" w:sz="4" w:space="0" w:color="auto"/>
              <w:left w:val="single" w:sz="8" w:space="0" w:color="auto"/>
              <w:bottom w:val="single" w:sz="4" w:space="0" w:color="auto"/>
              <w:right w:val="single" w:sz="4" w:space="0" w:color="auto"/>
            </w:tcBorders>
            <w:shd w:val="clear" w:color="auto" w:fill="auto"/>
            <w:noWrap/>
            <w:vAlign w:val="bottom"/>
          </w:tcPr>
          <w:p w14:paraId="2C8A3791"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2022</w:t>
            </w:r>
          </w:p>
        </w:tc>
        <w:tc>
          <w:tcPr>
            <w:tcW w:w="663" w:type="pct"/>
            <w:tcBorders>
              <w:top w:val="single" w:sz="4" w:space="0" w:color="auto"/>
              <w:left w:val="nil"/>
              <w:bottom w:val="single" w:sz="4" w:space="0" w:color="auto"/>
              <w:right w:val="single" w:sz="4" w:space="0" w:color="auto"/>
            </w:tcBorders>
            <w:shd w:val="clear" w:color="auto" w:fill="auto"/>
            <w:noWrap/>
            <w:vAlign w:val="bottom"/>
          </w:tcPr>
          <w:p w14:paraId="4D827CA2"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489 152</w:t>
            </w:r>
          </w:p>
        </w:tc>
        <w:tc>
          <w:tcPr>
            <w:tcW w:w="627" w:type="pct"/>
            <w:tcBorders>
              <w:top w:val="single" w:sz="4" w:space="0" w:color="auto"/>
              <w:left w:val="nil"/>
              <w:bottom w:val="single" w:sz="4" w:space="0" w:color="auto"/>
              <w:right w:val="single" w:sz="4" w:space="0" w:color="auto"/>
            </w:tcBorders>
            <w:shd w:val="clear" w:color="auto" w:fill="auto"/>
            <w:noWrap/>
            <w:vAlign w:val="bottom"/>
          </w:tcPr>
          <w:p w14:paraId="21F438B8"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15 779</w:t>
            </w:r>
          </w:p>
        </w:tc>
        <w:tc>
          <w:tcPr>
            <w:tcW w:w="704" w:type="pct"/>
            <w:tcBorders>
              <w:top w:val="single" w:sz="4" w:space="0" w:color="auto"/>
              <w:left w:val="nil"/>
              <w:bottom w:val="single" w:sz="4" w:space="0" w:color="auto"/>
              <w:right w:val="single" w:sz="4" w:space="0" w:color="auto"/>
            </w:tcBorders>
            <w:shd w:val="clear" w:color="auto" w:fill="auto"/>
            <w:noWrap/>
            <w:vAlign w:val="bottom"/>
          </w:tcPr>
          <w:p w14:paraId="3130AF2E"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11 496</w:t>
            </w:r>
          </w:p>
        </w:tc>
        <w:tc>
          <w:tcPr>
            <w:tcW w:w="705" w:type="pct"/>
            <w:tcBorders>
              <w:top w:val="single" w:sz="4" w:space="0" w:color="auto"/>
              <w:left w:val="nil"/>
              <w:bottom w:val="single" w:sz="4" w:space="0" w:color="auto"/>
              <w:right w:val="single" w:sz="4" w:space="0" w:color="auto"/>
            </w:tcBorders>
            <w:shd w:val="clear" w:color="auto" w:fill="auto"/>
            <w:noWrap/>
            <w:vAlign w:val="bottom"/>
          </w:tcPr>
          <w:p w14:paraId="33BD445D"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39 384</w:t>
            </w:r>
          </w:p>
        </w:tc>
        <w:tc>
          <w:tcPr>
            <w:tcW w:w="486" w:type="pct"/>
            <w:tcBorders>
              <w:top w:val="single" w:sz="4" w:space="0" w:color="auto"/>
              <w:left w:val="nil"/>
              <w:bottom w:val="single" w:sz="4" w:space="0" w:color="auto"/>
              <w:right w:val="single" w:sz="4" w:space="0" w:color="auto"/>
            </w:tcBorders>
            <w:shd w:val="clear" w:color="auto" w:fill="auto"/>
            <w:noWrap/>
            <w:vAlign w:val="bottom"/>
          </w:tcPr>
          <w:p w14:paraId="7EF476A7"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4 563</w:t>
            </w:r>
          </w:p>
        </w:tc>
        <w:tc>
          <w:tcPr>
            <w:tcW w:w="923" w:type="pct"/>
            <w:tcBorders>
              <w:top w:val="single" w:sz="4" w:space="0" w:color="auto"/>
              <w:left w:val="nil"/>
              <w:bottom w:val="single" w:sz="4" w:space="0" w:color="auto"/>
              <w:right w:val="single" w:sz="8" w:space="0" w:color="auto"/>
            </w:tcBorders>
            <w:shd w:val="clear" w:color="auto" w:fill="auto"/>
            <w:noWrap/>
            <w:vAlign w:val="bottom"/>
          </w:tcPr>
          <w:p w14:paraId="0378E0D4"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w:t>
            </w:r>
          </w:p>
        </w:tc>
        <w:tc>
          <w:tcPr>
            <w:tcW w:w="543" w:type="pct"/>
            <w:tcBorders>
              <w:top w:val="single" w:sz="4" w:space="0" w:color="auto"/>
              <w:left w:val="nil"/>
              <w:bottom w:val="single" w:sz="4" w:space="0" w:color="auto"/>
              <w:right w:val="single" w:sz="8" w:space="0" w:color="auto"/>
            </w:tcBorders>
            <w:shd w:val="clear" w:color="auto" w:fill="auto"/>
            <w:vAlign w:val="bottom"/>
          </w:tcPr>
          <w:p w14:paraId="4F55D7BE"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560 374</w:t>
            </w:r>
          </w:p>
        </w:tc>
      </w:tr>
      <w:tr w:rsidR="006411CC" w:rsidRPr="006411CC" w14:paraId="78273674" w14:textId="77777777" w:rsidTr="004205B5">
        <w:trPr>
          <w:trHeight w:val="390"/>
        </w:trPr>
        <w:tc>
          <w:tcPr>
            <w:tcW w:w="349" w:type="pct"/>
            <w:tcBorders>
              <w:top w:val="single" w:sz="4" w:space="0" w:color="auto"/>
              <w:left w:val="single" w:sz="8" w:space="0" w:color="auto"/>
              <w:bottom w:val="single" w:sz="8" w:space="0" w:color="auto"/>
              <w:right w:val="single" w:sz="4" w:space="0" w:color="auto"/>
            </w:tcBorders>
            <w:shd w:val="clear" w:color="auto" w:fill="auto"/>
            <w:noWrap/>
            <w:vAlign w:val="bottom"/>
          </w:tcPr>
          <w:p w14:paraId="2E526AE6"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2023</w:t>
            </w:r>
          </w:p>
        </w:tc>
        <w:tc>
          <w:tcPr>
            <w:tcW w:w="663" w:type="pct"/>
            <w:tcBorders>
              <w:top w:val="single" w:sz="4" w:space="0" w:color="auto"/>
              <w:left w:val="nil"/>
              <w:bottom w:val="single" w:sz="8" w:space="0" w:color="auto"/>
              <w:right w:val="single" w:sz="4" w:space="0" w:color="auto"/>
            </w:tcBorders>
            <w:shd w:val="clear" w:color="auto" w:fill="auto"/>
            <w:noWrap/>
            <w:vAlign w:val="bottom"/>
          </w:tcPr>
          <w:p w14:paraId="2ADBC409"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 xml:space="preserve">456 528    </w:t>
            </w:r>
          </w:p>
        </w:tc>
        <w:tc>
          <w:tcPr>
            <w:tcW w:w="627" w:type="pct"/>
            <w:tcBorders>
              <w:top w:val="single" w:sz="4" w:space="0" w:color="auto"/>
              <w:left w:val="nil"/>
              <w:bottom w:val="single" w:sz="8" w:space="0" w:color="auto"/>
              <w:right w:val="single" w:sz="4" w:space="0" w:color="auto"/>
            </w:tcBorders>
            <w:shd w:val="clear" w:color="auto" w:fill="auto"/>
            <w:noWrap/>
            <w:vAlign w:val="bottom"/>
          </w:tcPr>
          <w:p w14:paraId="4BFC55E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 xml:space="preserve">15 812   </w:t>
            </w:r>
          </w:p>
        </w:tc>
        <w:tc>
          <w:tcPr>
            <w:tcW w:w="704" w:type="pct"/>
            <w:tcBorders>
              <w:top w:val="single" w:sz="4" w:space="0" w:color="auto"/>
              <w:left w:val="nil"/>
              <w:bottom w:val="single" w:sz="8" w:space="0" w:color="auto"/>
              <w:right w:val="single" w:sz="4" w:space="0" w:color="auto"/>
            </w:tcBorders>
            <w:shd w:val="clear" w:color="auto" w:fill="auto"/>
            <w:noWrap/>
            <w:vAlign w:val="bottom"/>
          </w:tcPr>
          <w:p w14:paraId="2A774C97"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 xml:space="preserve">12 665    </w:t>
            </w:r>
          </w:p>
        </w:tc>
        <w:tc>
          <w:tcPr>
            <w:tcW w:w="705" w:type="pct"/>
            <w:tcBorders>
              <w:top w:val="single" w:sz="4" w:space="0" w:color="auto"/>
              <w:left w:val="nil"/>
              <w:bottom w:val="single" w:sz="8" w:space="0" w:color="auto"/>
              <w:right w:val="single" w:sz="4" w:space="0" w:color="auto"/>
            </w:tcBorders>
            <w:shd w:val="clear" w:color="auto" w:fill="auto"/>
            <w:noWrap/>
            <w:vAlign w:val="bottom"/>
          </w:tcPr>
          <w:p w14:paraId="3DC20B02"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 xml:space="preserve">38 457    </w:t>
            </w:r>
          </w:p>
        </w:tc>
        <w:tc>
          <w:tcPr>
            <w:tcW w:w="486" w:type="pct"/>
            <w:tcBorders>
              <w:top w:val="single" w:sz="4" w:space="0" w:color="auto"/>
              <w:left w:val="nil"/>
              <w:bottom w:val="single" w:sz="8" w:space="0" w:color="auto"/>
              <w:right w:val="single" w:sz="4" w:space="0" w:color="auto"/>
            </w:tcBorders>
            <w:shd w:val="clear" w:color="auto" w:fill="auto"/>
            <w:noWrap/>
            <w:vAlign w:val="bottom"/>
          </w:tcPr>
          <w:p w14:paraId="582D1082"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 xml:space="preserve">3 696    </w:t>
            </w:r>
          </w:p>
        </w:tc>
        <w:tc>
          <w:tcPr>
            <w:tcW w:w="923" w:type="pct"/>
            <w:tcBorders>
              <w:top w:val="single" w:sz="4" w:space="0" w:color="auto"/>
              <w:left w:val="nil"/>
              <w:bottom w:val="single" w:sz="8" w:space="0" w:color="auto"/>
              <w:right w:val="single" w:sz="8" w:space="0" w:color="auto"/>
            </w:tcBorders>
            <w:shd w:val="clear" w:color="auto" w:fill="auto"/>
            <w:noWrap/>
            <w:vAlign w:val="bottom"/>
          </w:tcPr>
          <w:p w14:paraId="53DF41B0"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 xml:space="preserve">53 929   </w:t>
            </w:r>
          </w:p>
        </w:tc>
        <w:tc>
          <w:tcPr>
            <w:tcW w:w="543" w:type="pct"/>
            <w:tcBorders>
              <w:top w:val="single" w:sz="4" w:space="0" w:color="auto"/>
              <w:left w:val="nil"/>
              <w:bottom w:val="single" w:sz="8" w:space="0" w:color="auto"/>
              <w:right w:val="single" w:sz="8" w:space="0" w:color="auto"/>
            </w:tcBorders>
            <w:shd w:val="clear" w:color="auto" w:fill="auto"/>
            <w:vAlign w:val="bottom"/>
          </w:tcPr>
          <w:p w14:paraId="36E7DD72" w14:textId="77777777" w:rsidR="006411CC" w:rsidRPr="006411CC" w:rsidRDefault="006411CC" w:rsidP="00BE4F47">
            <w:pPr>
              <w:spacing w:line="23" w:lineRule="atLeast"/>
              <w:jc w:val="center"/>
              <w:rPr>
                <w:rFonts w:cstheme="minorHAnsi"/>
                <w:b w:val="0"/>
                <w:bCs/>
                <w:i/>
                <w:iCs/>
                <w:color w:val="auto"/>
                <w:sz w:val="24"/>
                <w:szCs w:val="24"/>
                <w:lang w:eastAsia="pl-PL"/>
              </w:rPr>
            </w:pPr>
            <w:r w:rsidRPr="006411CC">
              <w:rPr>
                <w:rFonts w:cstheme="minorHAnsi"/>
                <w:b w:val="0"/>
                <w:bCs/>
                <w:i/>
                <w:iCs/>
                <w:color w:val="auto"/>
                <w:sz w:val="24"/>
                <w:szCs w:val="24"/>
                <w:lang w:eastAsia="pl-PL"/>
              </w:rPr>
              <w:t xml:space="preserve">581 087    </w:t>
            </w:r>
          </w:p>
        </w:tc>
      </w:tr>
    </w:tbl>
    <w:p w14:paraId="1360EA64" w14:textId="77777777" w:rsidR="006411CC" w:rsidRPr="006411CC" w:rsidRDefault="006411CC" w:rsidP="006411CC">
      <w:pPr>
        <w:spacing w:line="23" w:lineRule="atLeast"/>
        <w:jc w:val="right"/>
        <w:rPr>
          <w:rFonts w:cstheme="minorHAnsi"/>
          <w:b w:val="0"/>
          <w:bCs/>
          <w:i/>
          <w:color w:val="auto"/>
          <w:sz w:val="24"/>
          <w:szCs w:val="24"/>
          <w:lang w:eastAsia="pl-PL"/>
        </w:rPr>
      </w:pPr>
    </w:p>
    <w:p w14:paraId="080CC7B0" w14:textId="77777777" w:rsidR="006411CC" w:rsidRPr="00206BF1" w:rsidRDefault="006411CC" w:rsidP="00206BF1">
      <w:pPr>
        <w:spacing w:after="240" w:line="360" w:lineRule="auto"/>
        <w:rPr>
          <w:rFonts w:cstheme="minorHAnsi"/>
          <w:color w:val="auto"/>
          <w:sz w:val="32"/>
          <w:szCs w:val="32"/>
          <w:lang w:eastAsia="pl-PL"/>
        </w:rPr>
      </w:pPr>
      <w:r w:rsidRPr="00206BF1">
        <w:rPr>
          <w:rFonts w:cstheme="minorHAnsi"/>
          <w:color w:val="auto"/>
          <w:sz w:val="32"/>
          <w:szCs w:val="32"/>
          <w:lang w:eastAsia="pl-PL"/>
        </w:rPr>
        <w:t xml:space="preserve">Inwestycje </w:t>
      </w:r>
      <w:proofErr w:type="spellStart"/>
      <w:r w:rsidRPr="00206BF1">
        <w:rPr>
          <w:rFonts w:cstheme="minorHAnsi"/>
          <w:color w:val="auto"/>
          <w:sz w:val="32"/>
          <w:szCs w:val="32"/>
          <w:lang w:eastAsia="pl-PL"/>
        </w:rPr>
        <w:t>Wod</w:t>
      </w:r>
      <w:proofErr w:type="spellEnd"/>
      <w:r w:rsidRPr="00206BF1">
        <w:rPr>
          <w:rFonts w:cstheme="minorHAnsi"/>
          <w:color w:val="auto"/>
          <w:sz w:val="32"/>
          <w:szCs w:val="32"/>
          <w:lang w:eastAsia="pl-PL"/>
        </w:rPr>
        <w:t>-Kan i Oczyszczalnia</w:t>
      </w:r>
    </w:p>
    <w:p w14:paraId="6D5557BE" w14:textId="77777777" w:rsidR="006411CC" w:rsidRPr="006411CC" w:rsidRDefault="006411CC">
      <w:pPr>
        <w:pStyle w:val="Akapitzlist"/>
        <w:numPr>
          <w:ilvl w:val="0"/>
          <w:numId w:val="41"/>
        </w:numPr>
        <w:spacing w:line="360" w:lineRule="auto"/>
        <w:jc w:val="both"/>
        <w:rPr>
          <w:rFonts w:cstheme="minorHAnsi"/>
          <w:b w:val="0"/>
          <w:bCs/>
          <w:iCs/>
          <w:color w:val="auto"/>
          <w:sz w:val="24"/>
          <w:szCs w:val="24"/>
          <w:lang w:eastAsia="pl-PL"/>
        </w:rPr>
      </w:pPr>
      <w:r w:rsidRPr="006411CC">
        <w:rPr>
          <w:rFonts w:cstheme="minorHAnsi"/>
          <w:b w:val="0"/>
          <w:bCs/>
          <w:iCs/>
          <w:color w:val="auto"/>
          <w:sz w:val="24"/>
          <w:szCs w:val="24"/>
          <w:lang w:eastAsia="pl-PL"/>
        </w:rPr>
        <w:t xml:space="preserve">Zapytanie ofertowe na Budowę </w:t>
      </w:r>
      <w:r w:rsidRPr="006411CC">
        <w:rPr>
          <w:rFonts w:cstheme="minorHAnsi"/>
          <w:b w:val="0"/>
          <w:bCs/>
          <w:iCs/>
          <w:color w:val="auto"/>
          <w:sz w:val="24"/>
          <w:szCs w:val="24"/>
          <w:u w:val="single"/>
          <w:lang w:eastAsia="pl-PL"/>
        </w:rPr>
        <w:t>sieci wodociągowej</w:t>
      </w:r>
      <w:r w:rsidRPr="006411CC">
        <w:rPr>
          <w:rFonts w:cstheme="minorHAnsi"/>
          <w:b w:val="0"/>
          <w:bCs/>
          <w:iCs/>
          <w:color w:val="auto"/>
          <w:sz w:val="24"/>
          <w:szCs w:val="24"/>
          <w:lang w:eastAsia="pl-PL"/>
        </w:rPr>
        <w:t xml:space="preserve"> rozdzielczej w m. Krzewiny - Łęczno, </w:t>
      </w:r>
    </w:p>
    <w:p w14:paraId="7E1405B0" w14:textId="77777777" w:rsidR="006411CC" w:rsidRPr="006411CC" w:rsidRDefault="006411CC" w:rsidP="006411CC">
      <w:pPr>
        <w:pStyle w:val="Akapitzlist"/>
        <w:spacing w:line="360" w:lineRule="auto"/>
        <w:ind w:left="360"/>
        <w:jc w:val="both"/>
        <w:rPr>
          <w:rFonts w:cstheme="minorHAnsi"/>
          <w:b w:val="0"/>
          <w:bCs/>
          <w:iCs/>
          <w:color w:val="auto"/>
          <w:sz w:val="24"/>
          <w:szCs w:val="24"/>
          <w:u w:val="single"/>
          <w:lang w:eastAsia="pl-PL"/>
        </w:rPr>
      </w:pPr>
      <w:r w:rsidRPr="006411CC">
        <w:rPr>
          <w:rFonts w:cstheme="minorHAnsi"/>
          <w:b w:val="0"/>
          <w:bCs/>
          <w:iCs/>
          <w:color w:val="auto"/>
          <w:sz w:val="24"/>
          <w:szCs w:val="24"/>
          <w:u w:val="single"/>
          <w:lang w:eastAsia="pl-PL"/>
        </w:rPr>
        <w:t>zadanie zrealizowano w 07.2023r.</w:t>
      </w:r>
    </w:p>
    <w:p w14:paraId="612B1FE8" w14:textId="7F38C720" w:rsidR="006411CC" w:rsidRPr="006411CC" w:rsidRDefault="006411CC">
      <w:pPr>
        <w:pStyle w:val="Akapitzlist"/>
        <w:numPr>
          <w:ilvl w:val="0"/>
          <w:numId w:val="41"/>
        </w:numPr>
        <w:spacing w:line="360" w:lineRule="auto"/>
        <w:jc w:val="both"/>
        <w:rPr>
          <w:rFonts w:cstheme="minorHAnsi"/>
          <w:b w:val="0"/>
          <w:bCs/>
          <w:iCs/>
          <w:color w:val="auto"/>
          <w:sz w:val="24"/>
          <w:szCs w:val="24"/>
          <w:lang w:eastAsia="pl-PL"/>
        </w:rPr>
      </w:pPr>
      <w:r w:rsidRPr="006411CC">
        <w:rPr>
          <w:rFonts w:cstheme="minorHAnsi"/>
          <w:b w:val="0"/>
          <w:bCs/>
          <w:iCs/>
          <w:color w:val="auto"/>
          <w:sz w:val="24"/>
          <w:szCs w:val="24"/>
          <w:lang w:eastAsia="pl-PL"/>
        </w:rPr>
        <w:lastRenderedPageBreak/>
        <w:t xml:space="preserve">Zapytanie ofertowe na Modernizację odcinka </w:t>
      </w:r>
      <w:r w:rsidRPr="006411CC">
        <w:rPr>
          <w:rFonts w:cstheme="minorHAnsi"/>
          <w:b w:val="0"/>
          <w:bCs/>
          <w:iCs/>
          <w:color w:val="auto"/>
          <w:sz w:val="24"/>
          <w:szCs w:val="24"/>
          <w:u w:val="single"/>
          <w:lang w:eastAsia="pl-PL"/>
        </w:rPr>
        <w:t>kanalizacji sanitarnej</w:t>
      </w:r>
      <w:r w:rsidRPr="006411CC">
        <w:rPr>
          <w:rFonts w:cstheme="minorHAnsi"/>
          <w:b w:val="0"/>
          <w:bCs/>
          <w:iCs/>
          <w:color w:val="auto"/>
          <w:sz w:val="24"/>
          <w:szCs w:val="24"/>
          <w:lang w:eastAsia="pl-PL"/>
        </w:rPr>
        <w:t xml:space="preserve"> metodą </w:t>
      </w:r>
      <w:proofErr w:type="spellStart"/>
      <w:r w:rsidRPr="006411CC">
        <w:rPr>
          <w:rFonts w:cstheme="minorHAnsi"/>
          <w:b w:val="0"/>
          <w:bCs/>
          <w:iCs/>
          <w:color w:val="auto"/>
          <w:sz w:val="24"/>
          <w:szCs w:val="24"/>
          <w:lang w:eastAsia="pl-PL"/>
        </w:rPr>
        <w:t>bezwykopową</w:t>
      </w:r>
      <w:proofErr w:type="spellEnd"/>
      <w:r w:rsidRPr="006411CC">
        <w:rPr>
          <w:rFonts w:cstheme="minorHAnsi"/>
          <w:b w:val="0"/>
          <w:bCs/>
          <w:iCs/>
          <w:color w:val="auto"/>
          <w:sz w:val="24"/>
          <w:szCs w:val="24"/>
          <w:lang w:eastAsia="pl-PL"/>
        </w:rPr>
        <w:t xml:space="preserve"> </w:t>
      </w:r>
      <w:r w:rsidR="00D82A96">
        <w:rPr>
          <w:rFonts w:cstheme="minorHAnsi"/>
          <w:b w:val="0"/>
          <w:bCs/>
          <w:iCs/>
          <w:color w:val="auto"/>
          <w:sz w:val="24"/>
          <w:szCs w:val="24"/>
          <w:lang w:eastAsia="pl-PL"/>
        </w:rPr>
        <w:br/>
      </w:r>
      <w:r w:rsidRPr="006411CC">
        <w:rPr>
          <w:rFonts w:cstheme="minorHAnsi"/>
          <w:b w:val="0"/>
          <w:bCs/>
          <w:iCs/>
          <w:color w:val="auto"/>
          <w:sz w:val="24"/>
          <w:szCs w:val="24"/>
          <w:lang w:eastAsia="pl-PL"/>
        </w:rPr>
        <w:t xml:space="preserve">w istniejącym śladzie w celu poprawienia stanu technicznego kanalizacji sanitarnej w ul. Klasztornej w Sulejowie w rejonie wału rzeki Pilicy, na odcinku 180,00 </w:t>
      </w:r>
      <w:proofErr w:type="spellStart"/>
      <w:r w:rsidRPr="006411CC">
        <w:rPr>
          <w:rFonts w:cstheme="minorHAnsi"/>
          <w:b w:val="0"/>
          <w:bCs/>
          <w:iCs/>
          <w:color w:val="auto"/>
          <w:sz w:val="24"/>
          <w:szCs w:val="24"/>
          <w:lang w:eastAsia="pl-PL"/>
        </w:rPr>
        <w:t>mb</w:t>
      </w:r>
      <w:proofErr w:type="spellEnd"/>
      <w:r w:rsidRPr="006411CC">
        <w:rPr>
          <w:rFonts w:cstheme="minorHAnsi"/>
          <w:b w:val="0"/>
          <w:bCs/>
          <w:iCs/>
          <w:color w:val="auto"/>
          <w:sz w:val="24"/>
          <w:szCs w:val="24"/>
          <w:lang w:eastAsia="pl-PL"/>
        </w:rPr>
        <w:t>.</w:t>
      </w:r>
    </w:p>
    <w:p w14:paraId="4E73E192" w14:textId="77777777" w:rsidR="006411CC" w:rsidRPr="006411CC" w:rsidRDefault="006411CC" w:rsidP="006411CC">
      <w:pPr>
        <w:pStyle w:val="Akapitzlist"/>
        <w:spacing w:line="360" w:lineRule="auto"/>
        <w:ind w:left="360"/>
        <w:jc w:val="both"/>
        <w:rPr>
          <w:rFonts w:cstheme="minorHAnsi"/>
          <w:b w:val="0"/>
          <w:bCs/>
          <w:iCs/>
          <w:color w:val="auto"/>
          <w:sz w:val="24"/>
          <w:szCs w:val="24"/>
          <w:u w:val="single"/>
          <w:lang w:eastAsia="pl-PL"/>
        </w:rPr>
      </w:pPr>
      <w:r w:rsidRPr="006411CC">
        <w:rPr>
          <w:rFonts w:cstheme="minorHAnsi"/>
          <w:b w:val="0"/>
          <w:bCs/>
          <w:iCs/>
          <w:color w:val="auto"/>
          <w:sz w:val="24"/>
          <w:szCs w:val="24"/>
          <w:u w:val="single"/>
          <w:lang w:eastAsia="pl-PL"/>
        </w:rPr>
        <w:t>zadanie zrealizowano w 08.2023 r.</w:t>
      </w:r>
    </w:p>
    <w:p w14:paraId="4EA17328" w14:textId="77777777" w:rsidR="006411CC" w:rsidRPr="006411CC" w:rsidRDefault="006411CC">
      <w:pPr>
        <w:numPr>
          <w:ilvl w:val="0"/>
          <w:numId w:val="4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Zapytanie ofertowe na Modernizację odcinka </w:t>
      </w:r>
      <w:r w:rsidRPr="006411CC">
        <w:rPr>
          <w:rFonts w:cstheme="minorHAnsi"/>
          <w:b w:val="0"/>
          <w:bCs/>
          <w:color w:val="auto"/>
          <w:sz w:val="24"/>
          <w:szCs w:val="24"/>
          <w:u w:val="single"/>
          <w:lang w:eastAsia="pl-PL"/>
        </w:rPr>
        <w:t>kanalizacji sanitarnej</w:t>
      </w:r>
      <w:r w:rsidRPr="006411CC">
        <w:rPr>
          <w:rFonts w:cstheme="minorHAnsi"/>
          <w:b w:val="0"/>
          <w:bCs/>
          <w:color w:val="auto"/>
          <w:sz w:val="24"/>
          <w:szCs w:val="24"/>
          <w:lang w:eastAsia="pl-PL"/>
        </w:rPr>
        <w:t xml:space="preserve"> </w:t>
      </w:r>
      <w:r w:rsidRPr="006411CC">
        <w:rPr>
          <w:rFonts w:cstheme="minorHAnsi"/>
          <w:b w:val="0"/>
          <w:bCs/>
          <w:iCs/>
          <w:color w:val="auto"/>
          <w:sz w:val="24"/>
          <w:szCs w:val="24"/>
          <w:lang w:eastAsia="pl-PL"/>
        </w:rPr>
        <w:t xml:space="preserve">metodą </w:t>
      </w:r>
      <w:proofErr w:type="spellStart"/>
      <w:r w:rsidRPr="006411CC">
        <w:rPr>
          <w:rFonts w:cstheme="minorHAnsi"/>
          <w:b w:val="0"/>
          <w:bCs/>
          <w:iCs/>
          <w:color w:val="auto"/>
          <w:sz w:val="24"/>
          <w:szCs w:val="24"/>
          <w:lang w:eastAsia="pl-PL"/>
        </w:rPr>
        <w:t>bezwykopową</w:t>
      </w:r>
      <w:proofErr w:type="spellEnd"/>
      <w:r w:rsidRPr="006411CC">
        <w:rPr>
          <w:rFonts w:cstheme="minorHAnsi"/>
          <w:b w:val="0"/>
          <w:bCs/>
          <w:iCs/>
          <w:color w:val="auto"/>
          <w:sz w:val="24"/>
          <w:szCs w:val="24"/>
          <w:lang w:eastAsia="pl-PL"/>
        </w:rPr>
        <w:t xml:space="preserve"> </w:t>
      </w:r>
      <w:r w:rsidRPr="006411CC">
        <w:rPr>
          <w:rFonts w:cstheme="minorHAnsi"/>
          <w:b w:val="0"/>
          <w:bCs/>
          <w:color w:val="auto"/>
          <w:sz w:val="24"/>
          <w:szCs w:val="24"/>
          <w:lang w:eastAsia="pl-PL"/>
        </w:rPr>
        <w:t xml:space="preserve">w istniejącym śladzie w celu usunięcie awarii sieci kanalizacji sanitarnej w ul. </w:t>
      </w:r>
      <w:proofErr w:type="spellStart"/>
      <w:r w:rsidRPr="006411CC">
        <w:rPr>
          <w:rFonts w:cstheme="minorHAnsi"/>
          <w:b w:val="0"/>
          <w:bCs/>
          <w:color w:val="auto"/>
          <w:sz w:val="24"/>
          <w:szCs w:val="24"/>
          <w:lang w:eastAsia="pl-PL"/>
        </w:rPr>
        <w:t>Taraszczyńskiej</w:t>
      </w:r>
      <w:proofErr w:type="spellEnd"/>
      <w:r w:rsidRPr="006411CC">
        <w:rPr>
          <w:rFonts w:cstheme="minorHAnsi"/>
          <w:b w:val="0"/>
          <w:bCs/>
          <w:color w:val="auto"/>
          <w:sz w:val="24"/>
          <w:szCs w:val="24"/>
          <w:lang w:eastAsia="pl-PL"/>
        </w:rPr>
        <w:t xml:space="preserve"> w Sulejowie, na odcinku 52,00 </w:t>
      </w:r>
      <w:proofErr w:type="spellStart"/>
      <w:r w:rsidRPr="006411CC">
        <w:rPr>
          <w:rFonts w:cstheme="minorHAnsi"/>
          <w:b w:val="0"/>
          <w:bCs/>
          <w:color w:val="auto"/>
          <w:sz w:val="24"/>
          <w:szCs w:val="24"/>
          <w:lang w:eastAsia="pl-PL"/>
        </w:rPr>
        <w:t>mb</w:t>
      </w:r>
      <w:proofErr w:type="spellEnd"/>
      <w:r w:rsidRPr="006411CC">
        <w:rPr>
          <w:rFonts w:cstheme="minorHAnsi"/>
          <w:b w:val="0"/>
          <w:bCs/>
          <w:color w:val="auto"/>
          <w:sz w:val="24"/>
          <w:szCs w:val="24"/>
          <w:lang w:eastAsia="pl-PL"/>
        </w:rPr>
        <w:t>.</w:t>
      </w:r>
    </w:p>
    <w:p w14:paraId="22CBAC8F" w14:textId="77777777" w:rsidR="006411CC" w:rsidRPr="006411CC" w:rsidRDefault="006411CC" w:rsidP="006411CC">
      <w:pPr>
        <w:pStyle w:val="Akapitzlist"/>
        <w:spacing w:line="360" w:lineRule="auto"/>
        <w:ind w:left="360"/>
        <w:jc w:val="both"/>
        <w:rPr>
          <w:rFonts w:cstheme="minorHAnsi"/>
          <w:b w:val="0"/>
          <w:bCs/>
          <w:color w:val="auto"/>
          <w:sz w:val="24"/>
          <w:szCs w:val="24"/>
          <w:u w:val="single"/>
        </w:rPr>
      </w:pPr>
      <w:r w:rsidRPr="006411CC">
        <w:rPr>
          <w:rFonts w:cstheme="minorHAnsi"/>
          <w:b w:val="0"/>
          <w:bCs/>
          <w:color w:val="auto"/>
          <w:sz w:val="24"/>
          <w:szCs w:val="24"/>
          <w:u w:val="single"/>
        </w:rPr>
        <w:t>zadanie zrealizowano w 06.2023 r.</w:t>
      </w:r>
    </w:p>
    <w:p w14:paraId="7AA7BA6B" w14:textId="77777777" w:rsidR="006411CC" w:rsidRPr="006411CC" w:rsidRDefault="006411CC">
      <w:pPr>
        <w:pStyle w:val="Akapitzlist"/>
        <w:numPr>
          <w:ilvl w:val="0"/>
          <w:numId w:val="41"/>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t xml:space="preserve">Zapytanie ofertowe: „Modernizacja </w:t>
      </w:r>
      <w:r w:rsidRPr="006411CC">
        <w:rPr>
          <w:rFonts w:cstheme="minorHAnsi"/>
          <w:b w:val="0"/>
          <w:bCs/>
          <w:color w:val="auto"/>
          <w:sz w:val="24"/>
          <w:szCs w:val="24"/>
          <w:u w:val="single"/>
          <w:lang w:eastAsia="pl-PL"/>
        </w:rPr>
        <w:t>oczyszczalni ścieków</w:t>
      </w:r>
      <w:r w:rsidRPr="006411CC">
        <w:rPr>
          <w:rFonts w:cstheme="minorHAnsi"/>
          <w:b w:val="0"/>
          <w:bCs/>
          <w:color w:val="auto"/>
          <w:sz w:val="24"/>
          <w:szCs w:val="24"/>
          <w:lang w:eastAsia="pl-PL"/>
        </w:rPr>
        <w:t xml:space="preserve"> poprzez kompleksową dostawę i montaż fabrycznie nowych urządzeń dla Miejskiej Oczyszczalni Ścieków w Sulejowie w celu dostosowania jej do obecnie obowiązujących norm i przepisów – Etap I” w ramach zadania inwestycyjnego pn.: „Budowa, przebudowa infrastruktury kanalizacyjnej na terenie miasta Sulejowa” na lata 2023-2024. Termin realizacji 31.03.2024r.</w:t>
      </w:r>
    </w:p>
    <w:p w14:paraId="0FA79E39" w14:textId="77777777" w:rsidR="006411CC" w:rsidRPr="006411CC" w:rsidRDefault="006411CC" w:rsidP="006411CC">
      <w:pPr>
        <w:pStyle w:val="Akapitzlist"/>
        <w:spacing w:line="360" w:lineRule="auto"/>
        <w:ind w:left="360"/>
        <w:jc w:val="both"/>
        <w:rPr>
          <w:rFonts w:cstheme="minorHAnsi"/>
          <w:b w:val="0"/>
          <w:bCs/>
          <w:color w:val="auto"/>
          <w:sz w:val="24"/>
          <w:szCs w:val="24"/>
          <w:lang w:eastAsia="pl-PL"/>
        </w:rPr>
      </w:pPr>
      <w:r w:rsidRPr="006411CC">
        <w:rPr>
          <w:rFonts w:cstheme="minorHAnsi"/>
          <w:b w:val="0"/>
          <w:bCs/>
          <w:color w:val="auto"/>
          <w:sz w:val="24"/>
          <w:szCs w:val="24"/>
          <w:lang w:eastAsia="pl-PL"/>
        </w:rPr>
        <w:t>W zakresie zadania w roku 2023r. zrealizowano:</w:t>
      </w:r>
    </w:p>
    <w:p w14:paraId="2C6DB438" w14:textId="403C2464" w:rsidR="006411CC" w:rsidRPr="006411CC" w:rsidRDefault="006411CC">
      <w:pPr>
        <w:pStyle w:val="Akapitzlist"/>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u w:val="single"/>
          <w:lang w:eastAsia="pl-PL"/>
        </w:rPr>
        <w:t>Punkt zlewny ścieków dowożonych</w:t>
      </w:r>
      <w:r w:rsidRPr="006411CC">
        <w:rPr>
          <w:rFonts w:cstheme="minorHAnsi"/>
          <w:b w:val="0"/>
          <w:bCs/>
          <w:color w:val="auto"/>
          <w:sz w:val="24"/>
          <w:szCs w:val="24"/>
          <w:lang w:eastAsia="pl-PL"/>
        </w:rPr>
        <w:t xml:space="preserve">: dostawa z montażem oraz rozruchem sita spiralnego wolnostojącego do mechanicznego oczyszczania ścieków dowożonych, prace demontażowe </w:t>
      </w:r>
      <w:r w:rsidRPr="006411CC">
        <w:rPr>
          <w:rFonts w:cstheme="minorHAnsi"/>
          <w:b w:val="0"/>
          <w:bCs/>
          <w:color w:val="auto"/>
          <w:sz w:val="24"/>
          <w:szCs w:val="24"/>
          <w:lang w:eastAsia="pl-PL"/>
        </w:rPr>
        <w:br/>
        <w:t xml:space="preserve">i porządkowe w pompowni ścieków dowożonych, wymiana orurowania na rurociągi ze stali nierdzewnej, montaż agregatu pompowego do ścieków wraz z zaworem zwrotnym </w:t>
      </w:r>
      <w:r w:rsidR="00D82A96">
        <w:rPr>
          <w:rFonts w:cstheme="minorHAnsi"/>
          <w:b w:val="0"/>
          <w:bCs/>
          <w:color w:val="auto"/>
          <w:sz w:val="24"/>
          <w:szCs w:val="24"/>
          <w:lang w:eastAsia="pl-PL"/>
        </w:rPr>
        <w:br/>
      </w:r>
      <w:r w:rsidRPr="006411CC">
        <w:rPr>
          <w:rFonts w:cstheme="minorHAnsi"/>
          <w:b w:val="0"/>
          <w:bCs/>
          <w:color w:val="auto"/>
          <w:sz w:val="24"/>
          <w:szCs w:val="24"/>
          <w:lang w:eastAsia="pl-PL"/>
        </w:rPr>
        <w:t xml:space="preserve">i zasuwami odcinającymi w miejscu zdemontowanego wraz z wykonaniem nowego postumentu pod agregat pompowy w pompowni ścieków, likwidacja dwóch zbiorników na ścieki dowożone z zaadoptowaniem zbiornika uśredniającego na ścieki dowożone i jego podłączeniem bezpośrednio do pompowni, co wpłynęło na zmniejszenie odorów ze ściekowych dowożonych na obiekcie, </w:t>
      </w:r>
    </w:p>
    <w:p w14:paraId="07A79513" w14:textId="5E4CDD47" w:rsidR="006411CC" w:rsidRPr="006411CC" w:rsidRDefault="006411CC">
      <w:pPr>
        <w:pStyle w:val="Akapitzlist"/>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u w:val="single"/>
          <w:lang w:eastAsia="pl-PL"/>
        </w:rPr>
        <w:t xml:space="preserve">Budynek </w:t>
      </w:r>
      <w:proofErr w:type="spellStart"/>
      <w:r w:rsidRPr="006411CC">
        <w:rPr>
          <w:rFonts w:cstheme="minorHAnsi"/>
          <w:b w:val="0"/>
          <w:bCs/>
          <w:color w:val="auto"/>
          <w:sz w:val="24"/>
          <w:szCs w:val="24"/>
          <w:u w:val="single"/>
          <w:lang w:eastAsia="pl-PL"/>
        </w:rPr>
        <w:t>sitopiaskownika</w:t>
      </w:r>
      <w:proofErr w:type="spellEnd"/>
      <w:r w:rsidRPr="006411CC">
        <w:rPr>
          <w:rFonts w:cstheme="minorHAnsi"/>
          <w:b w:val="0"/>
          <w:bCs/>
          <w:color w:val="auto"/>
          <w:sz w:val="24"/>
          <w:szCs w:val="24"/>
          <w:lang w:eastAsia="pl-PL"/>
        </w:rPr>
        <w:t xml:space="preserve">: dostawa z montażem oraz rozruchem fabrycznie nowej </w:t>
      </w:r>
      <w:proofErr w:type="spellStart"/>
      <w:r w:rsidRPr="006411CC">
        <w:rPr>
          <w:rFonts w:cstheme="minorHAnsi"/>
          <w:b w:val="0"/>
          <w:bCs/>
          <w:color w:val="auto"/>
          <w:sz w:val="24"/>
          <w:szCs w:val="24"/>
          <w:lang w:eastAsia="pl-PL"/>
        </w:rPr>
        <w:t>prasopłuczki</w:t>
      </w:r>
      <w:proofErr w:type="spellEnd"/>
      <w:r w:rsidRPr="006411CC">
        <w:rPr>
          <w:rFonts w:cstheme="minorHAnsi"/>
          <w:b w:val="0"/>
          <w:bCs/>
          <w:color w:val="auto"/>
          <w:sz w:val="24"/>
          <w:szCs w:val="24"/>
          <w:lang w:eastAsia="pl-PL"/>
        </w:rPr>
        <w:t xml:space="preserve"> </w:t>
      </w:r>
      <w:proofErr w:type="spellStart"/>
      <w:r w:rsidRPr="006411CC">
        <w:rPr>
          <w:rFonts w:cstheme="minorHAnsi"/>
          <w:b w:val="0"/>
          <w:bCs/>
          <w:color w:val="auto"/>
          <w:sz w:val="24"/>
          <w:szCs w:val="24"/>
          <w:lang w:eastAsia="pl-PL"/>
        </w:rPr>
        <w:t>skratek</w:t>
      </w:r>
      <w:proofErr w:type="spellEnd"/>
      <w:r w:rsidRPr="006411CC">
        <w:rPr>
          <w:rFonts w:cstheme="minorHAnsi"/>
          <w:b w:val="0"/>
          <w:bCs/>
          <w:color w:val="auto"/>
          <w:sz w:val="24"/>
          <w:szCs w:val="24"/>
          <w:lang w:eastAsia="pl-PL"/>
        </w:rPr>
        <w:t xml:space="preserve"> z możliwością załadunku </w:t>
      </w:r>
      <w:proofErr w:type="spellStart"/>
      <w:r w:rsidRPr="006411CC">
        <w:rPr>
          <w:rFonts w:cstheme="minorHAnsi"/>
          <w:b w:val="0"/>
          <w:bCs/>
          <w:color w:val="auto"/>
          <w:sz w:val="24"/>
          <w:szCs w:val="24"/>
          <w:lang w:eastAsia="pl-PL"/>
        </w:rPr>
        <w:t>skratkami</w:t>
      </w:r>
      <w:proofErr w:type="spellEnd"/>
      <w:r w:rsidRPr="006411CC">
        <w:rPr>
          <w:rFonts w:cstheme="minorHAnsi"/>
          <w:b w:val="0"/>
          <w:bCs/>
          <w:color w:val="auto"/>
          <w:sz w:val="24"/>
          <w:szCs w:val="24"/>
          <w:lang w:eastAsia="pl-PL"/>
        </w:rPr>
        <w:t xml:space="preserve"> dowożonymi z zewnątrz, wymiana istniejących przenośników ślimakowych transportujących piach z </w:t>
      </w:r>
      <w:proofErr w:type="spellStart"/>
      <w:r w:rsidRPr="006411CC">
        <w:rPr>
          <w:rFonts w:cstheme="minorHAnsi"/>
          <w:b w:val="0"/>
          <w:bCs/>
          <w:color w:val="auto"/>
          <w:sz w:val="24"/>
          <w:szCs w:val="24"/>
          <w:lang w:eastAsia="pl-PL"/>
        </w:rPr>
        <w:t>sitopiaskowników</w:t>
      </w:r>
      <w:proofErr w:type="spellEnd"/>
      <w:r w:rsidRPr="006411CC">
        <w:rPr>
          <w:rFonts w:cstheme="minorHAnsi"/>
          <w:b w:val="0"/>
          <w:bCs/>
          <w:color w:val="auto"/>
          <w:sz w:val="24"/>
          <w:szCs w:val="24"/>
          <w:lang w:eastAsia="pl-PL"/>
        </w:rPr>
        <w:t xml:space="preserve"> wraz </w:t>
      </w:r>
      <w:r w:rsidR="00D82A96">
        <w:rPr>
          <w:rFonts w:cstheme="minorHAnsi"/>
          <w:b w:val="0"/>
          <w:bCs/>
          <w:color w:val="auto"/>
          <w:sz w:val="24"/>
          <w:szCs w:val="24"/>
          <w:lang w:eastAsia="pl-PL"/>
        </w:rPr>
        <w:br/>
      </w:r>
      <w:r w:rsidRPr="006411CC">
        <w:rPr>
          <w:rFonts w:cstheme="minorHAnsi"/>
          <w:b w:val="0"/>
          <w:bCs/>
          <w:color w:val="auto"/>
          <w:sz w:val="24"/>
          <w:szCs w:val="24"/>
          <w:lang w:eastAsia="pl-PL"/>
        </w:rPr>
        <w:t xml:space="preserve">z ustawieniem prawidłowej pracy sit, </w:t>
      </w:r>
    </w:p>
    <w:p w14:paraId="430EAD61" w14:textId="77777777" w:rsidR="006411CC" w:rsidRPr="006411CC" w:rsidRDefault="006411CC">
      <w:pPr>
        <w:pStyle w:val="Akapitzlist"/>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u w:val="single"/>
          <w:lang w:eastAsia="pl-PL"/>
        </w:rPr>
        <w:t>Reaktory biologiczne</w:t>
      </w:r>
      <w:r w:rsidRPr="006411CC">
        <w:rPr>
          <w:rFonts w:cstheme="minorHAnsi"/>
          <w:b w:val="0"/>
          <w:bCs/>
          <w:color w:val="auto"/>
          <w:sz w:val="24"/>
          <w:szCs w:val="24"/>
          <w:lang w:eastAsia="pl-PL"/>
        </w:rPr>
        <w:t xml:space="preserve">: czyszczenie reaktorów (nie były czyszczone od modernizacji oczyszczalni </w:t>
      </w:r>
      <w:r w:rsidRPr="006411CC">
        <w:rPr>
          <w:rFonts w:cstheme="minorHAnsi"/>
          <w:b w:val="0"/>
          <w:bCs/>
          <w:color w:val="auto"/>
          <w:sz w:val="24"/>
          <w:szCs w:val="24"/>
          <w:lang w:eastAsia="pl-PL"/>
        </w:rPr>
        <w:br/>
        <w:t xml:space="preserve">w 2012r.), wymiana dyfuzorów napowietrzających, wymiana stopni sprężających z silnikami elektrycznymi, </w:t>
      </w:r>
    </w:p>
    <w:p w14:paraId="251E33E9" w14:textId="77777777" w:rsidR="006411CC" w:rsidRPr="006411CC" w:rsidRDefault="006411CC">
      <w:pPr>
        <w:pStyle w:val="Akapitzlist"/>
        <w:numPr>
          <w:ilvl w:val="0"/>
          <w:numId w:val="35"/>
        </w:numPr>
        <w:spacing w:line="360" w:lineRule="auto"/>
        <w:jc w:val="both"/>
        <w:rPr>
          <w:rFonts w:cstheme="minorHAnsi"/>
          <w:b w:val="0"/>
          <w:bCs/>
          <w:color w:val="auto"/>
          <w:sz w:val="24"/>
          <w:szCs w:val="24"/>
          <w:lang w:eastAsia="pl-PL"/>
        </w:rPr>
      </w:pPr>
      <w:r w:rsidRPr="006411CC">
        <w:rPr>
          <w:rFonts w:cstheme="minorHAnsi"/>
          <w:b w:val="0"/>
          <w:bCs/>
          <w:color w:val="auto"/>
          <w:sz w:val="24"/>
          <w:szCs w:val="24"/>
          <w:lang w:eastAsia="pl-PL"/>
        </w:rPr>
        <w:lastRenderedPageBreak/>
        <w:t>Dostawa bloczków betonowych oraz wykonanie ścianki oporowej wraz z wymianą orynnowania wiaty na przechowywanie osadu.</w:t>
      </w:r>
    </w:p>
    <w:p w14:paraId="12BA4B09" w14:textId="77777777" w:rsidR="006411CC" w:rsidRPr="00AE6561" w:rsidRDefault="006411CC" w:rsidP="006411CC">
      <w:pPr>
        <w:spacing w:line="360" w:lineRule="auto"/>
        <w:jc w:val="both"/>
        <w:rPr>
          <w:sz w:val="22"/>
          <w:lang w:eastAsia="pl-PL"/>
        </w:rPr>
      </w:pPr>
    </w:p>
    <w:p w14:paraId="0958512F" w14:textId="7C07B55A" w:rsidR="00F57D1F" w:rsidRDefault="006411CC">
      <w:pPr>
        <w:spacing w:after="200"/>
        <w:rPr>
          <w:rFonts w:asciiTheme="majorHAnsi" w:eastAsiaTheme="majorEastAsia" w:hAnsiTheme="majorHAnsi" w:cstheme="majorBidi"/>
          <w:color w:val="061F57" w:themeColor="text2" w:themeShade="BF"/>
          <w:kern w:val="28"/>
          <w:sz w:val="40"/>
          <w:szCs w:val="40"/>
        </w:rPr>
      </w:pPr>
      <w:r>
        <w:rPr>
          <w:rFonts w:asciiTheme="majorHAnsi" w:eastAsiaTheme="majorEastAsia" w:hAnsiTheme="majorHAnsi" w:cstheme="majorBidi"/>
          <w:color w:val="061F57" w:themeColor="text2" w:themeShade="BF"/>
          <w:kern w:val="28"/>
          <w:sz w:val="40"/>
          <w:szCs w:val="40"/>
        </w:rPr>
        <w:br w:type="page"/>
      </w:r>
    </w:p>
    <w:p w14:paraId="7781FC12" w14:textId="2FD4B261" w:rsidR="00FF11C5" w:rsidRPr="00FF11C5" w:rsidRDefault="00F57D1F">
      <w:pPr>
        <w:pStyle w:val="Nagwek1"/>
        <w:numPr>
          <w:ilvl w:val="0"/>
          <w:numId w:val="1"/>
        </w:numPr>
        <w:rPr>
          <w:sz w:val="40"/>
          <w:szCs w:val="40"/>
        </w:rPr>
      </w:pPr>
      <w:bookmarkStart w:id="33" w:name="_Toc166235914"/>
      <w:r>
        <w:rPr>
          <w:sz w:val="40"/>
          <w:szCs w:val="40"/>
        </w:rPr>
        <w:lastRenderedPageBreak/>
        <w:t>KULTURA, SPORT, TURYSTYKA</w:t>
      </w:r>
      <w:bookmarkEnd w:id="33"/>
    </w:p>
    <w:p w14:paraId="221E1231" w14:textId="77777777" w:rsidR="00FF11C5" w:rsidRDefault="00FF11C5" w:rsidP="00FF11C5">
      <w:pPr>
        <w:spacing w:line="360" w:lineRule="auto"/>
        <w:ind w:right="-432"/>
        <w:jc w:val="both"/>
        <w:rPr>
          <w:rFonts w:ascii="Arial" w:eastAsia="Century Schoolbook" w:hAnsi="Arial" w:cs="Arial"/>
          <w:color w:val="auto"/>
          <w:sz w:val="24"/>
          <w:szCs w:val="24"/>
        </w:rPr>
      </w:pPr>
    </w:p>
    <w:p w14:paraId="402273E2" w14:textId="0E1A8EA9"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Miejski Ośrodek Kultury w Sulejowie jest samorządową instytucją kultury, wpisaną do Rejestru Instytucji Kultury prowadzonego przez Gminę Sulejów. Zadaniem instytucji jest upowszechnianie kultury poprzez prowadzenie zróżnicowanej działalności, polegającej na udostępnianiu wartości kultury ogólnonarodowej, a także na inspirowaniu i zachęcaniu mieszkańców do aktywnego i twórczego uczestnictwa w życiu kulturalnym. Działalność ta polega również na tworzeniu warunków do rozwoju pasji, umiejętności i zainteresowań oraz na kultywowaniu regionalnych tradycji ludowych.</w:t>
      </w:r>
    </w:p>
    <w:p w14:paraId="04C47CCF" w14:textId="77777777" w:rsidR="00FF11C5" w:rsidRPr="00FF11C5" w:rsidRDefault="00FF11C5" w:rsidP="00FF11C5">
      <w:pPr>
        <w:spacing w:line="360" w:lineRule="auto"/>
        <w:ind w:right="-432"/>
        <w:jc w:val="both"/>
        <w:rPr>
          <w:rFonts w:eastAsia="Century Schoolbook" w:cstheme="minorHAnsi"/>
          <w:b w:val="0"/>
          <w:bCs/>
          <w:color w:val="auto"/>
          <w:sz w:val="24"/>
          <w:szCs w:val="24"/>
        </w:rPr>
      </w:pPr>
      <w:r w:rsidRPr="00FF11C5">
        <w:rPr>
          <w:rFonts w:eastAsia="Century Schoolbook" w:cstheme="minorHAnsi"/>
          <w:b w:val="0"/>
          <w:bCs/>
          <w:color w:val="auto"/>
          <w:sz w:val="24"/>
          <w:szCs w:val="24"/>
        </w:rPr>
        <w:t>Instytucja realizuje zadania poprzez:</w:t>
      </w:r>
    </w:p>
    <w:p w14:paraId="00F4C8F3" w14:textId="77777777" w:rsidR="00FF11C5" w:rsidRPr="00FF11C5" w:rsidRDefault="00FF11C5" w:rsidP="00FF11C5">
      <w:pPr>
        <w:spacing w:line="360" w:lineRule="auto"/>
        <w:ind w:right="-432"/>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rozpoznawanie i rozbudzanie zainteresowań potrzeb kulturalnych;</w:t>
      </w:r>
    </w:p>
    <w:p w14:paraId="76F74579" w14:textId="04C694AD"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tworzenie warunków dla rozwoju amatorskiego ruchu artystycznego oraz zainteresowanie wiedzą i sztuką;</w:t>
      </w:r>
    </w:p>
    <w:p w14:paraId="07312201" w14:textId="77777777"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tworzenie warunków dla rozwoju folkloru i sztuki ludowej;</w:t>
      </w:r>
    </w:p>
    <w:p w14:paraId="02F23B56" w14:textId="77777777"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prowadzenie bieżącej informacji kulturalnej;</w:t>
      </w:r>
    </w:p>
    <w:p w14:paraId="21DB03D9" w14:textId="77777777"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indywidualne i zespołowe uczestnictwo w kulturze;</w:t>
      </w:r>
    </w:p>
    <w:p w14:paraId="6A2F58C0" w14:textId="77777777"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różnorodne formy edukacji kulturalnej, szczególnie dzieci i młodzieży;</w:t>
      </w:r>
    </w:p>
    <w:p w14:paraId="356CA214" w14:textId="77777777"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imprezy kulturalne;</w:t>
      </w:r>
    </w:p>
    <w:p w14:paraId="0AEB05F1" w14:textId="3B5EAEC3"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współdziałanie z instytucjami oświatowo-wychowawczymi, instytucjami i placówkami upowszechniania kultury, bibliotekami, organizacjami społecznymi i młodzieżowymi, stowarzyszeniami kulturalnymi;</w:t>
      </w:r>
    </w:p>
    <w:p w14:paraId="754F99A2" w14:textId="77777777"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prowadzenie świetlicy wiejskiej w Kole,</w:t>
      </w:r>
    </w:p>
    <w:p w14:paraId="09C5C6B4" w14:textId="77777777" w:rsidR="00FF11C5" w:rsidRP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 promowanie Gminy w powiecie, województwie, Polsce i na świecie.</w:t>
      </w:r>
    </w:p>
    <w:p w14:paraId="34AF745F" w14:textId="36E2989C" w:rsidR="00FF11C5" w:rsidRDefault="00FF11C5" w:rsidP="00D82A96">
      <w:pPr>
        <w:spacing w:line="360" w:lineRule="auto"/>
        <w:ind w:right="-31"/>
        <w:jc w:val="both"/>
        <w:rPr>
          <w:rFonts w:eastAsia="Century Schoolbook" w:cstheme="minorHAnsi"/>
          <w:b w:val="0"/>
          <w:bCs/>
          <w:color w:val="auto"/>
          <w:sz w:val="24"/>
          <w:szCs w:val="24"/>
        </w:rPr>
      </w:pPr>
      <w:r w:rsidRPr="00FF11C5">
        <w:rPr>
          <w:rFonts w:eastAsia="Century Schoolbook" w:cstheme="minorHAnsi"/>
          <w:b w:val="0"/>
          <w:bCs/>
          <w:color w:val="auto"/>
          <w:sz w:val="24"/>
          <w:szCs w:val="24"/>
        </w:rPr>
        <w:t>W roku sprawozdawczym Miejski Ośrodek Kultury w Sulejowie realizował swoje zadania poprzez prowadzenie bardzo szeroko zakrojonej działalności o charakterze kulturalno-edukacyjnym, w ramach której odbywały się m.in. stałe, systematyczne i otwarte zajęcia dla dzieci, młodzieży i dorosłych, imprezy plenerowe.</w:t>
      </w:r>
    </w:p>
    <w:p w14:paraId="07480BA5" w14:textId="77777777" w:rsidR="00FF11C5" w:rsidRPr="00FF11C5" w:rsidRDefault="00FF11C5" w:rsidP="00FF11C5">
      <w:pPr>
        <w:spacing w:line="360" w:lineRule="auto"/>
        <w:ind w:right="-432"/>
        <w:jc w:val="both"/>
        <w:rPr>
          <w:rFonts w:eastAsia="Century Schoolbook" w:cstheme="minorHAnsi"/>
          <w:b w:val="0"/>
          <w:bCs/>
          <w:color w:val="auto"/>
          <w:sz w:val="24"/>
          <w:szCs w:val="24"/>
        </w:rPr>
      </w:pPr>
    </w:p>
    <w:p w14:paraId="4A10285E" w14:textId="77777777" w:rsidR="00FF11C5" w:rsidRPr="00FF11C5" w:rsidRDefault="00FF11C5" w:rsidP="00FF11C5">
      <w:pPr>
        <w:jc w:val="both"/>
        <w:rPr>
          <w:rFonts w:eastAsia="Century Schoolbook" w:cstheme="minorHAnsi"/>
          <w:b w:val="0"/>
          <w:bCs/>
          <w:color w:val="0F0D29" w:themeColor="text1"/>
          <w:sz w:val="24"/>
          <w:szCs w:val="24"/>
        </w:rPr>
      </w:pPr>
      <w:r w:rsidRPr="00FF11C5">
        <w:rPr>
          <w:rFonts w:eastAsia="Century Schoolbook" w:cstheme="minorHAnsi"/>
          <w:b w:val="0"/>
          <w:bCs/>
          <w:color w:val="auto"/>
          <w:sz w:val="24"/>
          <w:szCs w:val="24"/>
        </w:rPr>
        <w:t>Miejski Ośrodek Kultury w Sulejowie ma szeroki wachlarz oferty kulturalnej dla osób w każdym wieku – od maluchów po seniorów. MOK w 2023 roku organizował i wspierał  działalność twórczą takich grup artystycznych, jak:</w:t>
      </w:r>
    </w:p>
    <w:p w14:paraId="68E97F67" w14:textId="77777777" w:rsidR="00FF11C5" w:rsidRPr="00FF11C5" w:rsidRDefault="00FF11C5" w:rsidP="00FF11C5">
      <w:pPr>
        <w:jc w:val="both"/>
        <w:rPr>
          <w:rFonts w:eastAsia="Century Schoolbook" w:cstheme="minorHAnsi"/>
          <w:b w:val="0"/>
          <w:bCs/>
          <w:color w:val="0F0D29" w:themeColor="text1"/>
          <w:sz w:val="24"/>
          <w:szCs w:val="24"/>
        </w:rPr>
      </w:pPr>
      <w:r w:rsidRPr="00FF11C5">
        <w:rPr>
          <w:rFonts w:eastAsia="Century Schoolbook" w:cstheme="minorHAnsi"/>
          <w:b w:val="0"/>
          <w:bCs/>
          <w:color w:val="0F0D29" w:themeColor="text1"/>
          <w:sz w:val="24"/>
          <w:szCs w:val="24"/>
        </w:rPr>
        <w:t xml:space="preserve">- Zespół Wokalny </w:t>
      </w:r>
      <w:r w:rsidRPr="009F3E25">
        <w:rPr>
          <w:rFonts w:eastAsia="Century Schoolbook" w:cstheme="minorHAnsi"/>
          <w:color w:val="0F0D29" w:themeColor="text1"/>
          <w:sz w:val="24"/>
          <w:szCs w:val="24"/>
        </w:rPr>
        <w:t>„Cykady</w:t>
      </w:r>
      <w:r w:rsidRPr="00FF11C5">
        <w:rPr>
          <w:rFonts w:eastAsia="Century Schoolbook" w:cstheme="minorHAnsi"/>
          <w:b w:val="0"/>
          <w:bCs/>
          <w:color w:val="0F0D29" w:themeColor="text1"/>
          <w:sz w:val="24"/>
          <w:szCs w:val="24"/>
        </w:rPr>
        <w:t xml:space="preserve">” –powstał  w 2016 roku. Instruktorem grupy jest Anetta Bartłomiejczyk. „CYKADY” uświetniają gminne wydarzenia lokalne w gminie. Dbają o wyraz artystyczny m.in. na takich wydarzeniach, jak: Rocznica Bombardowania Sulejowa,  11 listopada, 3 Maja. Na swoim koncie mają kilka nagród w prestiżowych konkursach. Zespół biorąc udział w różnego rodzaju konkursach, zarówno na szczeblu regionalnym, jak i ogólnopolskim reprezentuje Gminę Sulejów. </w:t>
      </w:r>
    </w:p>
    <w:p w14:paraId="6C91FE50" w14:textId="77777777" w:rsidR="00FF11C5" w:rsidRDefault="00FF11C5" w:rsidP="00FF11C5">
      <w:pPr>
        <w:pStyle w:val="Akapitzlist"/>
        <w:spacing w:line="240" w:lineRule="auto"/>
        <w:ind w:left="1080" w:right="-431"/>
        <w:jc w:val="both"/>
        <w:rPr>
          <w:rFonts w:eastAsia="Century Schoolbook" w:cstheme="minorHAnsi"/>
          <w:color w:val="0F0D29" w:themeColor="text1"/>
          <w:sz w:val="20"/>
          <w:szCs w:val="20"/>
        </w:rPr>
      </w:pPr>
    </w:p>
    <w:p w14:paraId="60C989C7" w14:textId="157B8E09" w:rsidR="00FF11C5" w:rsidRPr="00611331" w:rsidRDefault="00FF11C5" w:rsidP="00611331">
      <w:pPr>
        <w:pStyle w:val="Akapitzlist"/>
        <w:spacing w:line="240" w:lineRule="auto"/>
        <w:ind w:left="1077" w:right="-431"/>
        <w:jc w:val="both"/>
        <w:rPr>
          <w:rFonts w:eastAsia="Century Schoolbook" w:cstheme="minorHAnsi"/>
          <w:b w:val="0"/>
          <w:bCs/>
          <w:color w:val="0F0D29" w:themeColor="text1"/>
          <w:sz w:val="20"/>
          <w:szCs w:val="20"/>
        </w:rPr>
      </w:pPr>
      <w:r w:rsidRPr="009F3E25">
        <w:rPr>
          <w:rFonts w:eastAsia="Century Schoolbook" w:cstheme="minorHAnsi"/>
          <w:b w:val="0"/>
          <w:bCs/>
          <w:color w:val="0F0D29" w:themeColor="text1"/>
          <w:sz w:val="20"/>
          <w:szCs w:val="20"/>
        </w:rPr>
        <w:t xml:space="preserve">Rysunek </w:t>
      </w:r>
      <w:r w:rsidR="00611331">
        <w:rPr>
          <w:rFonts w:eastAsia="Century Schoolbook" w:cstheme="minorHAnsi"/>
          <w:b w:val="0"/>
          <w:bCs/>
          <w:color w:val="0F0D29" w:themeColor="text1"/>
          <w:sz w:val="20"/>
          <w:szCs w:val="20"/>
        </w:rPr>
        <w:t>15</w:t>
      </w:r>
      <w:r w:rsidRPr="009F3E25">
        <w:rPr>
          <w:rFonts w:eastAsia="Century Schoolbook" w:cstheme="minorHAnsi"/>
          <w:b w:val="0"/>
          <w:bCs/>
          <w:color w:val="0F0D29" w:themeColor="text1"/>
          <w:sz w:val="20"/>
          <w:szCs w:val="20"/>
        </w:rPr>
        <w:t>. Zespół Wokalny „Cykady” – podczas XVII Wojewódzkiego Festiwalu "Kolęda Pieśnią Zgody" w MOK w Piotrkowie Trybunalskim.</w:t>
      </w:r>
    </w:p>
    <w:p w14:paraId="2EB77EB2" w14:textId="6F83F7C6" w:rsidR="00FF11C5" w:rsidRPr="009F3E25" w:rsidRDefault="00FF11C5" w:rsidP="00FF11C5">
      <w:pPr>
        <w:pStyle w:val="NormalnyWeb"/>
        <w:ind w:left="1080"/>
        <w:rPr>
          <w:rFonts w:ascii="Arial" w:hAnsi="Arial" w:cs="Arial"/>
          <w:b w:val="0"/>
          <w:bCs/>
        </w:rPr>
      </w:pPr>
      <w:r w:rsidRPr="009F3E25">
        <w:rPr>
          <w:rFonts w:ascii="Arial" w:hAnsi="Arial" w:cs="Arial"/>
          <w:b w:val="0"/>
          <w:bCs/>
          <w:noProof/>
        </w:rPr>
        <w:drawing>
          <wp:inline distT="0" distB="0" distL="0" distR="0" wp14:anchorId="25EB9F3A" wp14:editId="506B1242">
            <wp:extent cx="4804806" cy="3330575"/>
            <wp:effectExtent l="0" t="0" r="0" b="3175"/>
            <wp:docPr id="152456759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19597" cy="3340828"/>
                    </a:xfrm>
                    <a:prstGeom prst="rect">
                      <a:avLst/>
                    </a:prstGeom>
                    <a:noFill/>
                    <a:ln>
                      <a:noFill/>
                    </a:ln>
                  </pic:spPr>
                </pic:pic>
              </a:graphicData>
            </a:graphic>
          </wp:inline>
        </w:drawing>
      </w:r>
    </w:p>
    <w:p w14:paraId="7C8958C7" w14:textId="769B9847" w:rsidR="00FF11C5" w:rsidRPr="009F3E25" w:rsidRDefault="00FF11C5" w:rsidP="00FF11C5">
      <w:pPr>
        <w:pStyle w:val="Akapitzlist"/>
        <w:ind w:left="1080" w:right="-432"/>
        <w:jc w:val="both"/>
        <w:rPr>
          <w:rFonts w:eastAsia="Century Schoolbook" w:cstheme="minorHAnsi"/>
          <w:b w:val="0"/>
          <w:bCs/>
          <w:color w:val="0F0D29" w:themeColor="text1"/>
          <w:sz w:val="20"/>
          <w:szCs w:val="20"/>
        </w:rPr>
      </w:pPr>
      <w:bookmarkStart w:id="34" w:name="_Hlk135637216"/>
      <w:r w:rsidRPr="009F3E25">
        <w:rPr>
          <w:rFonts w:eastAsia="Century Schoolbook" w:cstheme="minorHAnsi"/>
          <w:b w:val="0"/>
          <w:bCs/>
          <w:color w:val="0F0D29" w:themeColor="text1"/>
          <w:sz w:val="20"/>
          <w:szCs w:val="20"/>
        </w:rPr>
        <w:t>Źródło MOK Sulejów</w:t>
      </w:r>
    </w:p>
    <w:bookmarkEnd w:id="34"/>
    <w:p w14:paraId="3C1FB5F7" w14:textId="752D8CEB" w:rsidR="00FF11C5" w:rsidRPr="00FF11C5" w:rsidRDefault="00FF11C5" w:rsidP="00FF11C5">
      <w:pPr>
        <w:pStyle w:val="Akapitzlist"/>
        <w:ind w:left="1080" w:right="-432"/>
        <w:jc w:val="both"/>
        <w:rPr>
          <w:rFonts w:ascii="Arial" w:eastAsia="Century Schoolbook" w:hAnsi="Arial" w:cs="Arial"/>
          <w:color w:val="0F0D29" w:themeColor="text1"/>
        </w:rPr>
      </w:pPr>
    </w:p>
    <w:p w14:paraId="27949F52"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xml:space="preserve">- </w:t>
      </w:r>
      <w:r w:rsidRPr="009F3E25">
        <w:rPr>
          <w:rFonts w:eastAsia="Century Schoolbook" w:cstheme="minorHAnsi"/>
          <w:bCs/>
          <w:color w:val="0F0D29" w:themeColor="text1"/>
          <w:sz w:val="24"/>
          <w:szCs w:val="24"/>
        </w:rPr>
        <w:t>Zespół Ludowy PILICZANIE</w:t>
      </w:r>
      <w:r w:rsidRPr="009F3E25">
        <w:rPr>
          <w:rFonts w:eastAsia="Century Schoolbook" w:cstheme="minorHAnsi"/>
          <w:b w:val="0"/>
          <w:color w:val="0F0D29" w:themeColor="text1"/>
          <w:sz w:val="24"/>
          <w:szCs w:val="24"/>
        </w:rPr>
        <w:t xml:space="preserve"> powstał z inicjatywy Miejskiego Ośrodka Kultury w Sulejowie w roku 2018. Zespół koncertuje podczas lokalnych uroczystości takich, jak dożynki, festyny, koncerty kolęd i pastorałek. Bierze udział w przeglądach i konkursach. Do sukcesów zespołu należą:</w:t>
      </w:r>
    </w:p>
    <w:p w14:paraId="0BB0D76C"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nagranie płyty "Etno-</w:t>
      </w:r>
      <w:proofErr w:type="spellStart"/>
      <w:r w:rsidRPr="009F3E25">
        <w:rPr>
          <w:rFonts w:eastAsia="Century Schoolbook" w:cstheme="minorHAnsi"/>
          <w:b w:val="0"/>
          <w:color w:val="0F0D29" w:themeColor="text1"/>
          <w:sz w:val="24"/>
          <w:szCs w:val="24"/>
        </w:rPr>
        <w:t>Archeo</w:t>
      </w:r>
      <w:proofErr w:type="spellEnd"/>
      <w:r w:rsidRPr="009F3E25">
        <w:rPr>
          <w:rFonts w:eastAsia="Century Schoolbook" w:cstheme="minorHAnsi"/>
          <w:b w:val="0"/>
          <w:color w:val="0F0D29" w:themeColor="text1"/>
          <w:sz w:val="24"/>
          <w:szCs w:val="24"/>
        </w:rPr>
        <w:t>",</w:t>
      </w:r>
    </w:p>
    <w:p w14:paraId="1A44FA6A"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nagranie teledysku,</w:t>
      </w:r>
    </w:p>
    <w:p w14:paraId="6347867A"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udział w roku 2021 i 2022 w Dożynkach Województwa Łódzkiego,</w:t>
      </w:r>
    </w:p>
    <w:p w14:paraId="49FEEB95"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xml:space="preserve">- I nagroda wśród zespołów ludowych na III Ogólnopolskim Festiwalu Pieśni Maryjnych </w:t>
      </w:r>
      <w:proofErr w:type="spellStart"/>
      <w:r w:rsidRPr="009F3E25">
        <w:rPr>
          <w:rFonts w:eastAsia="Century Schoolbook" w:cstheme="minorHAnsi"/>
          <w:b w:val="0"/>
          <w:color w:val="0F0D29" w:themeColor="text1"/>
          <w:sz w:val="24"/>
          <w:szCs w:val="24"/>
        </w:rPr>
        <w:t>Laudate</w:t>
      </w:r>
      <w:proofErr w:type="spellEnd"/>
      <w:r w:rsidRPr="009F3E25">
        <w:rPr>
          <w:rFonts w:eastAsia="Century Schoolbook" w:cstheme="minorHAnsi"/>
          <w:b w:val="0"/>
          <w:color w:val="0F0D29" w:themeColor="text1"/>
          <w:sz w:val="24"/>
          <w:szCs w:val="24"/>
        </w:rPr>
        <w:t xml:space="preserve"> </w:t>
      </w:r>
      <w:proofErr w:type="spellStart"/>
      <w:r w:rsidRPr="009F3E25">
        <w:rPr>
          <w:rFonts w:eastAsia="Century Schoolbook" w:cstheme="minorHAnsi"/>
          <w:b w:val="0"/>
          <w:color w:val="0F0D29" w:themeColor="text1"/>
          <w:sz w:val="24"/>
          <w:szCs w:val="24"/>
        </w:rPr>
        <w:t>Mariam</w:t>
      </w:r>
      <w:proofErr w:type="spellEnd"/>
      <w:r w:rsidRPr="009F3E25">
        <w:rPr>
          <w:rFonts w:eastAsia="Century Schoolbook" w:cstheme="minorHAnsi"/>
          <w:b w:val="0"/>
          <w:color w:val="0F0D29" w:themeColor="text1"/>
          <w:sz w:val="24"/>
          <w:szCs w:val="24"/>
        </w:rPr>
        <w:t xml:space="preserve"> w Ciekotach ,</w:t>
      </w:r>
    </w:p>
    <w:p w14:paraId="53A0973B" w14:textId="0AC85E2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I miejsce w XVI Spotkaniach z Folklorem im. Stanisława Stępniaka w Wieniawie</w:t>
      </w:r>
    </w:p>
    <w:p w14:paraId="52D6A60C"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III miejsce w IV Powiatowym Przeglądzie Zespołów Ludowych i Śpiewaczych w Czarnocinie,</w:t>
      </w:r>
    </w:p>
    <w:p w14:paraId="0FACFE9E"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wyróżnienie specjalne w II Ogólnopolskim Festiwalu Kolęd i Pastorałek „Podkarpackie Kolędowanie”</w:t>
      </w:r>
    </w:p>
    <w:p w14:paraId="7AB0A838"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wyróżnienie - IV OGÓLNOPOLSKI FESTIWAL I KONKURS PIEŚNI MARYJNEJ „LAUDATE MARIAM” CIEKOTY, 20.05.2023.</w:t>
      </w:r>
    </w:p>
    <w:p w14:paraId="66326EB8"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II miejsce w XVII Spotkaniach z Folklorem im. Stanisława Stępniaka w Wieniawie – 15.07.2023 r.</w:t>
      </w:r>
    </w:p>
    <w:p w14:paraId="37CE64C8"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zdobycie II nagrody w kat. zespoły śpiewacze w  Przeglądzie Zespołów i Kapel Ludowych – Lubochnia 13.08.2023 r.</w:t>
      </w:r>
    </w:p>
    <w:p w14:paraId="03FD21A1" w14:textId="77777777" w:rsidR="00FF11C5" w:rsidRDefault="00FF11C5" w:rsidP="00FF11C5">
      <w:pPr>
        <w:pStyle w:val="Akapitzlist"/>
        <w:ind w:left="1080"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Od prawie dwóch lat zespołem kieruje pani Kamilla Biniek-Kaczorowska, która preferuje powrót do korzeni, więc poszukuje starych utworów, by zespół mógł wykonywać je w tradycyjny sposób, czyli śpiewem białym.</w:t>
      </w:r>
    </w:p>
    <w:p w14:paraId="794D1FA7" w14:textId="77777777" w:rsidR="009F3E25" w:rsidRDefault="009F3E25" w:rsidP="009F3E25">
      <w:pPr>
        <w:pStyle w:val="Akapitzlist"/>
        <w:ind w:left="1080" w:right="-432"/>
        <w:jc w:val="both"/>
        <w:rPr>
          <w:rFonts w:eastAsia="Century Schoolbook" w:cstheme="minorHAnsi"/>
          <w:color w:val="0F0D29" w:themeColor="text1"/>
          <w:sz w:val="20"/>
          <w:szCs w:val="20"/>
        </w:rPr>
      </w:pPr>
    </w:p>
    <w:p w14:paraId="6A24EF69" w14:textId="77777777" w:rsidR="009F3E25" w:rsidRDefault="009F3E25" w:rsidP="009F3E25">
      <w:pPr>
        <w:pStyle w:val="Akapitzlist"/>
        <w:ind w:left="1080" w:right="-432"/>
        <w:jc w:val="both"/>
        <w:rPr>
          <w:rFonts w:eastAsia="Century Schoolbook" w:cstheme="minorHAnsi"/>
          <w:color w:val="0F0D29" w:themeColor="text1"/>
          <w:sz w:val="20"/>
          <w:szCs w:val="20"/>
        </w:rPr>
      </w:pPr>
    </w:p>
    <w:p w14:paraId="22C5D373" w14:textId="77777777" w:rsidR="009F3E25" w:rsidRDefault="009F3E25" w:rsidP="009F3E25">
      <w:pPr>
        <w:pStyle w:val="Akapitzlist"/>
        <w:ind w:left="1080" w:right="-432"/>
        <w:jc w:val="both"/>
        <w:rPr>
          <w:rFonts w:eastAsia="Century Schoolbook" w:cstheme="minorHAnsi"/>
          <w:color w:val="0F0D29" w:themeColor="text1"/>
          <w:sz w:val="20"/>
          <w:szCs w:val="20"/>
        </w:rPr>
      </w:pPr>
    </w:p>
    <w:p w14:paraId="3379E5B3" w14:textId="77777777" w:rsidR="00611331" w:rsidRDefault="00611331" w:rsidP="009F3E25">
      <w:pPr>
        <w:pStyle w:val="Akapitzlist"/>
        <w:ind w:left="0" w:right="-432"/>
        <w:jc w:val="both"/>
        <w:rPr>
          <w:rFonts w:eastAsia="Century Schoolbook" w:cstheme="minorHAnsi"/>
          <w:b w:val="0"/>
          <w:bCs/>
          <w:color w:val="0F0D29" w:themeColor="text1"/>
          <w:sz w:val="20"/>
          <w:szCs w:val="20"/>
        </w:rPr>
      </w:pPr>
    </w:p>
    <w:p w14:paraId="225207A0" w14:textId="197D7AFE" w:rsidR="009F3E25" w:rsidRPr="009F3E25" w:rsidRDefault="009F3E25" w:rsidP="009F3E25">
      <w:pPr>
        <w:pStyle w:val="Akapitzlist"/>
        <w:ind w:left="0" w:right="-432"/>
        <w:jc w:val="both"/>
        <w:rPr>
          <w:rFonts w:eastAsia="Century Schoolbook" w:cstheme="minorHAnsi"/>
          <w:b w:val="0"/>
          <w:bCs/>
          <w:color w:val="0F0D29" w:themeColor="text1"/>
          <w:sz w:val="20"/>
          <w:szCs w:val="20"/>
        </w:rPr>
      </w:pPr>
      <w:r w:rsidRPr="009F3E25">
        <w:rPr>
          <w:rFonts w:eastAsia="Century Schoolbook" w:cstheme="minorHAnsi"/>
          <w:b w:val="0"/>
          <w:bCs/>
          <w:color w:val="0F0D29" w:themeColor="text1"/>
          <w:sz w:val="20"/>
          <w:szCs w:val="20"/>
        </w:rPr>
        <w:t xml:space="preserve">Rysunek </w:t>
      </w:r>
      <w:r w:rsidR="00611331">
        <w:rPr>
          <w:rFonts w:eastAsia="Century Schoolbook" w:cstheme="minorHAnsi"/>
          <w:b w:val="0"/>
          <w:bCs/>
          <w:color w:val="0F0D29" w:themeColor="text1"/>
          <w:sz w:val="20"/>
          <w:szCs w:val="20"/>
        </w:rPr>
        <w:t>16.</w:t>
      </w:r>
      <w:r w:rsidRPr="009F3E25">
        <w:rPr>
          <w:rFonts w:eastAsia="Century Schoolbook" w:cstheme="minorHAnsi"/>
          <w:b w:val="0"/>
          <w:bCs/>
          <w:color w:val="0F0D29" w:themeColor="text1"/>
          <w:sz w:val="20"/>
          <w:szCs w:val="20"/>
        </w:rPr>
        <w:t xml:space="preserve"> Zespół Ludowy „</w:t>
      </w:r>
      <w:proofErr w:type="spellStart"/>
      <w:r w:rsidRPr="009F3E25">
        <w:rPr>
          <w:rFonts w:eastAsia="Century Schoolbook" w:cstheme="minorHAnsi"/>
          <w:b w:val="0"/>
          <w:bCs/>
          <w:color w:val="0F0D29" w:themeColor="text1"/>
          <w:sz w:val="20"/>
          <w:szCs w:val="20"/>
        </w:rPr>
        <w:t>Piliczanie</w:t>
      </w:r>
      <w:proofErr w:type="spellEnd"/>
      <w:r w:rsidRPr="009F3E25">
        <w:rPr>
          <w:rFonts w:eastAsia="Century Schoolbook" w:cstheme="minorHAnsi"/>
          <w:b w:val="0"/>
          <w:bCs/>
          <w:color w:val="0F0D29" w:themeColor="text1"/>
          <w:sz w:val="20"/>
          <w:szCs w:val="20"/>
        </w:rPr>
        <w:t xml:space="preserve">”. </w:t>
      </w:r>
    </w:p>
    <w:p w14:paraId="20FFD038" w14:textId="77777777" w:rsidR="00FF11C5" w:rsidRPr="009F3E25" w:rsidRDefault="00FF11C5" w:rsidP="009F3E25">
      <w:pPr>
        <w:pStyle w:val="NormalnyWeb"/>
        <w:rPr>
          <w:b w:val="0"/>
          <w:bCs/>
        </w:rPr>
      </w:pPr>
      <w:r w:rsidRPr="009F3E25">
        <w:rPr>
          <w:b w:val="0"/>
          <w:bCs/>
          <w:noProof/>
        </w:rPr>
        <w:drawing>
          <wp:inline distT="0" distB="0" distL="0" distR="0" wp14:anchorId="7EED604E" wp14:editId="17551EF2">
            <wp:extent cx="4168225" cy="3416300"/>
            <wp:effectExtent l="0" t="0" r="3810" b="0"/>
            <wp:docPr id="14382726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6922" cy="3439820"/>
                    </a:xfrm>
                    <a:prstGeom prst="rect">
                      <a:avLst/>
                    </a:prstGeom>
                    <a:noFill/>
                    <a:ln>
                      <a:noFill/>
                    </a:ln>
                  </pic:spPr>
                </pic:pic>
              </a:graphicData>
            </a:graphic>
          </wp:inline>
        </w:drawing>
      </w:r>
    </w:p>
    <w:p w14:paraId="087ED6E8" w14:textId="77777777" w:rsidR="00FF11C5" w:rsidRPr="009F3E25" w:rsidRDefault="00FF11C5" w:rsidP="009F3E25">
      <w:pPr>
        <w:pStyle w:val="Akapitzlist"/>
        <w:ind w:left="0" w:right="-432"/>
        <w:jc w:val="both"/>
        <w:rPr>
          <w:rFonts w:eastAsia="Century Schoolbook" w:cstheme="minorHAnsi"/>
          <w:b w:val="0"/>
          <w:bCs/>
          <w:color w:val="0F0D29" w:themeColor="text1"/>
          <w:sz w:val="20"/>
          <w:szCs w:val="20"/>
        </w:rPr>
      </w:pPr>
      <w:r w:rsidRPr="009F3E25">
        <w:rPr>
          <w:rFonts w:eastAsia="Century Schoolbook" w:cstheme="minorHAnsi"/>
          <w:b w:val="0"/>
          <w:bCs/>
          <w:color w:val="0F0D29" w:themeColor="text1"/>
          <w:sz w:val="20"/>
          <w:szCs w:val="20"/>
        </w:rPr>
        <w:t>Źródło MOK Sulejów</w:t>
      </w:r>
    </w:p>
    <w:p w14:paraId="05072667" w14:textId="77777777" w:rsidR="00FF11C5" w:rsidRPr="00FF11C5" w:rsidRDefault="00FF11C5" w:rsidP="00FF11C5">
      <w:pPr>
        <w:spacing w:line="240" w:lineRule="auto"/>
        <w:ind w:right="-432"/>
        <w:jc w:val="both"/>
        <w:rPr>
          <w:rFonts w:ascii="Arial" w:eastAsia="Century Schoolbook" w:hAnsi="Arial" w:cs="Arial"/>
          <w:color w:val="0F0D29" w:themeColor="text1"/>
          <w:sz w:val="24"/>
          <w:szCs w:val="24"/>
        </w:rPr>
      </w:pPr>
    </w:p>
    <w:p w14:paraId="7E58DFA8" w14:textId="5DF6A7B6" w:rsidR="00FF11C5" w:rsidRDefault="00FF11C5" w:rsidP="00FF11C5">
      <w:pPr>
        <w:ind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grupa teatralna „</w:t>
      </w:r>
      <w:proofErr w:type="spellStart"/>
      <w:r w:rsidRPr="009F3E25">
        <w:rPr>
          <w:rFonts w:eastAsia="Century Schoolbook" w:cstheme="minorHAnsi"/>
          <w:b w:val="0"/>
          <w:color w:val="0F0D29" w:themeColor="text1"/>
          <w:sz w:val="24"/>
          <w:szCs w:val="24"/>
        </w:rPr>
        <w:t>aMOKtorzy</w:t>
      </w:r>
      <w:proofErr w:type="spellEnd"/>
      <w:r w:rsidRPr="009F3E25">
        <w:rPr>
          <w:rFonts w:eastAsia="Century Schoolbook" w:cstheme="minorHAnsi"/>
          <w:b w:val="0"/>
          <w:color w:val="0F0D29" w:themeColor="text1"/>
          <w:sz w:val="24"/>
          <w:szCs w:val="24"/>
        </w:rPr>
        <w:t xml:space="preserve">” – skupia artystycznie uzdolnione dzieci </w:t>
      </w:r>
      <w:r w:rsidRPr="009F3E25">
        <w:rPr>
          <w:rFonts w:eastAsia="Century Schoolbook" w:cstheme="minorHAnsi"/>
          <w:b w:val="0"/>
          <w:color w:val="0F0D29" w:themeColor="text1"/>
          <w:sz w:val="24"/>
          <w:szCs w:val="24"/>
        </w:rPr>
        <w:br/>
        <w:t>i młodzież z Sulejowa i pobliskich miejscowości. Oficjalnie działa od 1 marca 2019 r. Instruktorem zajęć jest Anetta Bartłomiejczyk. Spektakle grupy poruszają tematykę szeroko pojętej profilaktyki uzależnień, realizując w ten sposób działania z zakresu Gminnego Programu Profilaktyki i Rozwiązywania Problemów Alkoholowych oraz Przeciwdziałania Narkomanii na 202</w:t>
      </w:r>
      <w:r w:rsidR="009F3E25">
        <w:rPr>
          <w:rFonts w:eastAsia="Century Schoolbook" w:cstheme="minorHAnsi"/>
          <w:b w:val="0"/>
          <w:color w:val="0F0D29" w:themeColor="text1"/>
          <w:sz w:val="24"/>
          <w:szCs w:val="24"/>
        </w:rPr>
        <w:t>3</w:t>
      </w:r>
      <w:r w:rsidRPr="009F3E25">
        <w:rPr>
          <w:rFonts w:eastAsia="Century Schoolbook" w:cstheme="minorHAnsi"/>
          <w:b w:val="0"/>
          <w:color w:val="0F0D29" w:themeColor="text1"/>
          <w:sz w:val="24"/>
          <w:szCs w:val="24"/>
        </w:rPr>
        <w:t xml:space="preserve">rok. </w:t>
      </w:r>
    </w:p>
    <w:p w14:paraId="79ADBA16" w14:textId="77777777" w:rsidR="009F3E25" w:rsidRDefault="009F3E25" w:rsidP="00FF11C5">
      <w:pPr>
        <w:ind w:right="-432"/>
        <w:jc w:val="both"/>
        <w:rPr>
          <w:rFonts w:eastAsia="Century Schoolbook" w:cstheme="minorHAnsi"/>
          <w:b w:val="0"/>
          <w:color w:val="0F0D29" w:themeColor="text1"/>
          <w:sz w:val="24"/>
          <w:szCs w:val="24"/>
        </w:rPr>
      </w:pPr>
    </w:p>
    <w:p w14:paraId="1345D4C9" w14:textId="10ED48C5" w:rsidR="009F3E25" w:rsidRPr="009F3E25" w:rsidRDefault="009F3E25" w:rsidP="00FF11C5">
      <w:pPr>
        <w:ind w:right="-432"/>
        <w:jc w:val="both"/>
        <w:rPr>
          <w:rFonts w:eastAsia="Century Schoolbook" w:cstheme="minorHAnsi"/>
          <w:b w:val="0"/>
          <w:color w:val="0F0D29" w:themeColor="text1"/>
          <w:sz w:val="20"/>
          <w:szCs w:val="20"/>
        </w:rPr>
      </w:pPr>
      <w:r w:rsidRPr="009F3E25">
        <w:rPr>
          <w:rFonts w:eastAsia="Century Schoolbook" w:cstheme="minorHAnsi"/>
          <w:b w:val="0"/>
          <w:color w:val="0F0D29" w:themeColor="text1"/>
          <w:sz w:val="20"/>
          <w:szCs w:val="20"/>
        </w:rPr>
        <w:t xml:space="preserve">Rysunek </w:t>
      </w:r>
      <w:r w:rsidR="00611331">
        <w:rPr>
          <w:rFonts w:eastAsia="Century Schoolbook" w:cstheme="minorHAnsi"/>
          <w:b w:val="0"/>
          <w:color w:val="0F0D29" w:themeColor="text1"/>
          <w:sz w:val="20"/>
          <w:szCs w:val="20"/>
        </w:rPr>
        <w:t>17</w:t>
      </w:r>
      <w:r w:rsidRPr="009F3E25">
        <w:rPr>
          <w:rFonts w:eastAsia="Century Schoolbook" w:cstheme="minorHAnsi"/>
          <w:b w:val="0"/>
          <w:i/>
          <w:iCs/>
          <w:color w:val="0F0D29" w:themeColor="text1"/>
          <w:sz w:val="20"/>
          <w:szCs w:val="20"/>
        </w:rPr>
        <w:t>. Grupa teatralna „</w:t>
      </w:r>
      <w:proofErr w:type="spellStart"/>
      <w:r w:rsidRPr="009F3E25">
        <w:rPr>
          <w:rFonts w:eastAsia="Century Schoolbook" w:cstheme="minorHAnsi"/>
          <w:b w:val="0"/>
          <w:i/>
          <w:iCs/>
          <w:color w:val="0F0D29" w:themeColor="text1"/>
          <w:sz w:val="20"/>
          <w:szCs w:val="20"/>
        </w:rPr>
        <w:t>aMOKtorzy</w:t>
      </w:r>
      <w:proofErr w:type="spellEnd"/>
      <w:r w:rsidRPr="009F3E25">
        <w:rPr>
          <w:rFonts w:eastAsia="Century Schoolbook" w:cstheme="minorHAnsi"/>
          <w:b w:val="0"/>
          <w:i/>
          <w:iCs/>
          <w:color w:val="0F0D29" w:themeColor="text1"/>
          <w:sz w:val="20"/>
          <w:szCs w:val="20"/>
        </w:rPr>
        <w:t>” podczas występu podczas Dnia Filmu i Teatru w MOK Sulejów.</w:t>
      </w:r>
    </w:p>
    <w:p w14:paraId="3289309C" w14:textId="77777777" w:rsidR="00FF11C5" w:rsidRPr="009F3E25" w:rsidRDefault="00FF11C5" w:rsidP="009F3E25">
      <w:pPr>
        <w:pStyle w:val="NormalnyWeb"/>
        <w:rPr>
          <w:rFonts w:asciiTheme="minorHAnsi" w:hAnsiTheme="minorHAnsi" w:cstheme="minorHAnsi"/>
          <w:b w:val="0"/>
        </w:rPr>
      </w:pPr>
      <w:r w:rsidRPr="009F3E25">
        <w:rPr>
          <w:rFonts w:asciiTheme="minorHAnsi" w:hAnsiTheme="minorHAnsi" w:cstheme="minorHAnsi"/>
          <w:b w:val="0"/>
          <w:noProof/>
        </w:rPr>
        <w:drawing>
          <wp:inline distT="0" distB="0" distL="0" distR="0" wp14:anchorId="262927EB" wp14:editId="2DDD49AB">
            <wp:extent cx="3822700" cy="2743200"/>
            <wp:effectExtent l="0" t="0" r="6350" b="0"/>
            <wp:docPr id="171273720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48221" cy="2761514"/>
                    </a:xfrm>
                    <a:prstGeom prst="rect">
                      <a:avLst/>
                    </a:prstGeom>
                    <a:noFill/>
                    <a:ln>
                      <a:noFill/>
                    </a:ln>
                  </pic:spPr>
                </pic:pic>
              </a:graphicData>
            </a:graphic>
          </wp:inline>
        </w:drawing>
      </w:r>
    </w:p>
    <w:p w14:paraId="541A9ED2" w14:textId="03CABEFF" w:rsidR="00FF11C5" w:rsidRPr="009F3E25" w:rsidRDefault="00FF11C5" w:rsidP="009F3E25">
      <w:pPr>
        <w:pStyle w:val="NormalnyWeb"/>
        <w:rPr>
          <w:rFonts w:asciiTheme="minorHAnsi" w:hAnsiTheme="minorHAnsi" w:cstheme="minorHAnsi"/>
          <w:b w:val="0"/>
          <w:sz w:val="20"/>
          <w:szCs w:val="20"/>
        </w:rPr>
      </w:pPr>
      <w:r w:rsidRPr="009F3E25">
        <w:rPr>
          <w:rFonts w:asciiTheme="minorHAnsi" w:eastAsia="Century Schoolbook" w:hAnsiTheme="minorHAnsi" w:cstheme="minorHAnsi"/>
          <w:b w:val="0"/>
          <w:color w:val="0F0D29" w:themeColor="text1"/>
          <w:sz w:val="20"/>
          <w:szCs w:val="20"/>
        </w:rPr>
        <w:t xml:space="preserve">Źródło MOK Sulejów </w:t>
      </w:r>
    </w:p>
    <w:p w14:paraId="1C4BC970" w14:textId="654BCA8C" w:rsidR="00FF11C5" w:rsidRPr="00FF11C5" w:rsidRDefault="00FF11C5" w:rsidP="00FF11C5">
      <w:pPr>
        <w:pStyle w:val="Akapitzlist"/>
        <w:spacing w:line="360" w:lineRule="auto"/>
        <w:ind w:left="1080" w:right="-432"/>
        <w:jc w:val="both"/>
        <w:rPr>
          <w:rFonts w:ascii="Arial" w:eastAsia="Century Schoolbook" w:hAnsi="Arial" w:cs="Arial"/>
          <w:b w:val="0"/>
          <w:i/>
          <w:iCs/>
          <w:color w:val="0F0D29" w:themeColor="text1"/>
          <w:sz w:val="24"/>
          <w:szCs w:val="24"/>
        </w:rPr>
      </w:pPr>
    </w:p>
    <w:p w14:paraId="7B610886" w14:textId="5BDA2A3D" w:rsidR="00FF11C5" w:rsidRPr="009F3E25" w:rsidRDefault="009F3E25" w:rsidP="00611331">
      <w:pPr>
        <w:pStyle w:val="Akapitzlist"/>
        <w:spacing w:line="240" w:lineRule="auto"/>
        <w:ind w:left="0"/>
        <w:rPr>
          <w:rFonts w:eastAsia="Century Schoolbook" w:cstheme="minorHAnsi"/>
          <w:b w:val="0"/>
          <w:color w:val="0F0D29" w:themeColor="text1"/>
          <w:sz w:val="20"/>
          <w:szCs w:val="20"/>
        </w:rPr>
      </w:pPr>
      <w:r w:rsidRPr="009F3E25">
        <w:rPr>
          <w:rFonts w:eastAsia="Century Schoolbook" w:cstheme="minorHAnsi"/>
          <w:b w:val="0"/>
          <w:color w:val="0F0D29" w:themeColor="text1"/>
          <w:sz w:val="20"/>
          <w:szCs w:val="20"/>
        </w:rPr>
        <w:t xml:space="preserve">Rysunek </w:t>
      </w:r>
      <w:r w:rsidR="00611331">
        <w:rPr>
          <w:rFonts w:eastAsia="Century Schoolbook" w:cstheme="minorHAnsi"/>
          <w:b w:val="0"/>
          <w:color w:val="0F0D29" w:themeColor="text1"/>
          <w:sz w:val="20"/>
          <w:szCs w:val="20"/>
        </w:rPr>
        <w:t>18</w:t>
      </w:r>
      <w:r w:rsidRPr="009F3E25">
        <w:rPr>
          <w:rFonts w:eastAsia="Century Schoolbook" w:cstheme="minorHAnsi"/>
          <w:b w:val="0"/>
          <w:color w:val="0F0D29" w:themeColor="text1"/>
          <w:sz w:val="20"/>
          <w:szCs w:val="20"/>
        </w:rPr>
        <w:t>. Grupa teatralna „</w:t>
      </w:r>
      <w:proofErr w:type="spellStart"/>
      <w:r w:rsidRPr="009F3E25">
        <w:rPr>
          <w:rFonts w:eastAsia="Century Schoolbook" w:cstheme="minorHAnsi"/>
          <w:b w:val="0"/>
          <w:color w:val="0F0D29" w:themeColor="text1"/>
          <w:sz w:val="20"/>
          <w:szCs w:val="20"/>
        </w:rPr>
        <w:t>aMOKtorzy</w:t>
      </w:r>
      <w:proofErr w:type="spellEnd"/>
      <w:r w:rsidRPr="009F3E25">
        <w:rPr>
          <w:rFonts w:eastAsia="Century Schoolbook" w:cstheme="minorHAnsi"/>
          <w:b w:val="0"/>
          <w:color w:val="0F0D29" w:themeColor="text1"/>
          <w:sz w:val="20"/>
          <w:szCs w:val="20"/>
        </w:rPr>
        <w:t>”.</w:t>
      </w:r>
    </w:p>
    <w:p w14:paraId="5490FB15" w14:textId="22961E45" w:rsidR="00FF11C5" w:rsidRPr="009F3E25" w:rsidRDefault="009F3E25" w:rsidP="00611331">
      <w:pPr>
        <w:pStyle w:val="Akapitzlist"/>
        <w:spacing w:line="240" w:lineRule="auto"/>
        <w:ind w:left="0"/>
        <w:rPr>
          <w:rFonts w:eastAsia="Century Schoolbook" w:cstheme="minorHAnsi"/>
          <w:b w:val="0"/>
          <w:color w:val="0F0D29" w:themeColor="text1"/>
          <w:sz w:val="20"/>
          <w:szCs w:val="20"/>
        </w:rPr>
      </w:pPr>
      <w:r w:rsidRPr="009F3E25">
        <w:rPr>
          <w:rFonts w:cstheme="minorHAnsi"/>
          <w:b w:val="0"/>
          <w:noProof/>
          <w:sz w:val="20"/>
          <w:szCs w:val="20"/>
        </w:rPr>
        <w:lastRenderedPageBreak/>
        <w:drawing>
          <wp:anchor distT="0" distB="0" distL="114300" distR="114300" simplePos="0" relativeHeight="251678720" behindDoc="1" locked="0" layoutInCell="1" allowOverlap="1" wp14:anchorId="0BEFDA8A" wp14:editId="62AE3093">
            <wp:simplePos x="0" y="0"/>
            <wp:positionH relativeFrom="margin">
              <wp:posOffset>687977</wp:posOffset>
            </wp:positionH>
            <wp:positionV relativeFrom="paragraph">
              <wp:posOffset>83094</wp:posOffset>
            </wp:positionV>
            <wp:extent cx="3799205" cy="2030730"/>
            <wp:effectExtent l="0" t="0" r="0" b="7620"/>
            <wp:wrapTight wrapText="bothSides">
              <wp:wrapPolygon edited="0">
                <wp:start x="0" y="0"/>
                <wp:lineTo x="0" y="21478"/>
                <wp:lineTo x="21445" y="21478"/>
                <wp:lineTo x="21445" y="0"/>
                <wp:lineTo x="0" y="0"/>
              </wp:wrapPolygon>
            </wp:wrapTight>
            <wp:docPr id="89169577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9205" cy="2030730"/>
                    </a:xfrm>
                    <a:prstGeom prst="rect">
                      <a:avLst/>
                    </a:prstGeom>
                    <a:noFill/>
                    <a:ln>
                      <a:noFill/>
                    </a:ln>
                  </pic:spPr>
                </pic:pic>
              </a:graphicData>
            </a:graphic>
          </wp:anchor>
        </w:drawing>
      </w:r>
    </w:p>
    <w:p w14:paraId="58FD3EF3" w14:textId="77777777" w:rsidR="00FF11C5" w:rsidRPr="009F3E25" w:rsidRDefault="00FF11C5" w:rsidP="00611331">
      <w:pPr>
        <w:pStyle w:val="Akapitzlist"/>
        <w:spacing w:line="240" w:lineRule="auto"/>
        <w:ind w:left="0"/>
        <w:rPr>
          <w:rFonts w:eastAsia="Century Schoolbook" w:cstheme="minorHAnsi"/>
          <w:b w:val="0"/>
          <w:color w:val="0F0D29" w:themeColor="text1"/>
          <w:sz w:val="20"/>
          <w:szCs w:val="20"/>
        </w:rPr>
      </w:pPr>
    </w:p>
    <w:p w14:paraId="0664E6D1" w14:textId="77777777" w:rsidR="00FF11C5" w:rsidRPr="009F3E25" w:rsidRDefault="00FF11C5" w:rsidP="00611331">
      <w:pPr>
        <w:pStyle w:val="Akapitzlist"/>
        <w:spacing w:line="240" w:lineRule="auto"/>
        <w:ind w:left="0"/>
        <w:rPr>
          <w:rFonts w:eastAsia="Century Schoolbook" w:cstheme="minorHAnsi"/>
          <w:b w:val="0"/>
          <w:color w:val="0F0D29" w:themeColor="text1"/>
          <w:sz w:val="20"/>
          <w:szCs w:val="20"/>
        </w:rPr>
      </w:pPr>
    </w:p>
    <w:p w14:paraId="67F7A109" w14:textId="77777777" w:rsidR="00FF11C5" w:rsidRPr="009F3E25" w:rsidRDefault="00FF11C5" w:rsidP="00611331">
      <w:pPr>
        <w:pStyle w:val="Akapitzlist"/>
        <w:spacing w:line="240" w:lineRule="auto"/>
        <w:ind w:left="0"/>
        <w:rPr>
          <w:rFonts w:eastAsia="Century Schoolbook" w:cstheme="minorHAnsi"/>
          <w:b w:val="0"/>
          <w:color w:val="0F0D29" w:themeColor="text1"/>
          <w:sz w:val="20"/>
          <w:szCs w:val="20"/>
        </w:rPr>
      </w:pPr>
    </w:p>
    <w:p w14:paraId="21E9D08E" w14:textId="77777777" w:rsidR="00FF11C5" w:rsidRPr="009F3E25" w:rsidRDefault="00FF11C5" w:rsidP="00611331">
      <w:pPr>
        <w:pStyle w:val="Akapitzlist"/>
        <w:spacing w:line="240" w:lineRule="auto"/>
        <w:ind w:left="0"/>
        <w:rPr>
          <w:rFonts w:eastAsia="Century Schoolbook" w:cstheme="minorHAnsi"/>
          <w:b w:val="0"/>
          <w:color w:val="0F0D29" w:themeColor="text1"/>
          <w:sz w:val="20"/>
          <w:szCs w:val="20"/>
        </w:rPr>
      </w:pPr>
    </w:p>
    <w:p w14:paraId="7D5727AB" w14:textId="77777777" w:rsidR="009F3E25" w:rsidRPr="009F3E25" w:rsidRDefault="009F3E25" w:rsidP="00611331">
      <w:pPr>
        <w:pStyle w:val="Akapitzlist"/>
        <w:spacing w:line="240" w:lineRule="auto"/>
        <w:ind w:left="0"/>
        <w:rPr>
          <w:rFonts w:eastAsia="Century Schoolbook" w:cstheme="minorHAnsi"/>
          <w:b w:val="0"/>
          <w:color w:val="0F0D29" w:themeColor="text1"/>
          <w:sz w:val="20"/>
          <w:szCs w:val="20"/>
        </w:rPr>
      </w:pPr>
    </w:p>
    <w:p w14:paraId="0C6AD44D" w14:textId="77777777" w:rsidR="009F3E25" w:rsidRPr="009F3E25" w:rsidRDefault="009F3E25" w:rsidP="00611331">
      <w:pPr>
        <w:pStyle w:val="Akapitzlist"/>
        <w:spacing w:line="240" w:lineRule="auto"/>
        <w:ind w:left="0"/>
        <w:rPr>
          <w:rFonts w:eastAsia="Century Schoolbook" w:cstheme="minorHAnsi"/>
          <w:b w:val="0"/>
          <w:color w:val="0F0D29" w:themeColor="text1"/>
          <w:sz w:val="20"/>
          <w:szCs w:val="20"/>
        </w:rPr>
      </w:pPr>
    </w:p>
    <w:p w14:paraId="57FF77B2" w14:textId="77777777" w:rsidR="009F3E25" w:rsidRPr="009F3E25" w:rsidRDefault="009F3E25" w:rsidP="00611331">
      <w:pPr>
        <w:pStyle w:val="Akapitzlist"/>
        <w:spacing w:line="240" w:lineRule="auto"/>
        <w:ind w:left="0"/>
        <w:rPr>
          <w:rFonts w:eastAsia="Century Schoolbook" w:cstheme="minorHAnsi"/>
          <w:b w:val="0"/>
          <w:color w:val="0F0D29" w:themeColor="text1"/>
          <w:sz w:val="20"/>
          <w:szCs w:val="20"/>
        </w:rPr>
      </w:pPr>
    </w:p>
    <w:p w14:paraId="23BF3F07" w14:textId="77777777" w:rsidR="009F3E25" w:rsidRPr="009F3E25" w:rsidRDefault="009F3E25" w:rsidP="00611331">
      <w:pPr>
        <w:pStyle w:val="Akapitzlist"/>
        <w:spacing w:line="240" w:lineRule="auto"/>
        <w:ind w:left="0"/>
        <w:rPr>
          <w:rFonts w:eastAsia="Century Schoolbook" w:cstheme="minorHAnsi"/>
          <w:b w:val="0"/>
          <w:color w:val="0F0D29" w:themeColor="text1"/>
          <w:sz w:val="20"/>
          <w:szCs w:val="20"/>
        </w:rPr>
      </w:pPr>
    </w:p>
    <w:p w14:paraId="3DB362ED" w14:textId="77777777" w:rsidR="009F3E25" w:rsidRPr="009F3E25" w:rsidRDefault="009F3E25" w:rsidP="00611331">
      <w:pPr>
        <w:pStyle w:val="Akapitzlist"/>
        <w:spacing w:line="240" w:lineRule="auto"/>
        <w:ind w:left="0"/>
        <w:rPr>
          <w:rFonts w:eastAsia="Century Schoolbook" w:cstheme="minorHAnsi"/>
          <w:b w:val="0"/>
          <w:color w:val="0F0D29" w:themeColor="text1"/>
          <w:sz w:val="20"/>
          <w:szCs w:val="20"/>
        </w:rPr>
      </w:pPr>
    </w:p>
    <w:p w14:paraId="534517DD" w14:textId="77777777" w:rsidR="009F3E25" w:rsidRPr="009F3E25" w:rsidRDefault="009F3E25" w:rsidP="00611331">
      <w:pPr>
        <w:pStyle w:val="Akapitzlist"/>
        <w:spacing w:line="240" w:lineRule="auto"/>
        <w:ind w:left="0"/>
        <w:rPr>
          <w:rFonts w:eastAsia="Century Schoolbook" w:cstheme="minorHAnsi"/>
          <w:b w:val="0"/>
          <w:color w:val="0F0D29" w:themeColor="text1"/>
          <w:sz w:val="20"/>
          <w:szCs w:val="20"/>
        </w:rPr>
      </w:pPr>
    </w:p>
    <w:p w14:paraId="5D77DA23" w14:textId="77777777" w:rsidR="009F3E25" w:rsidRPr="009F3E25" w:rsidRDefault="009F3E25" w:rsidP="00611331">
      <w:pPr>
        <w:pStyle w:val="Akapitzlist"/>
        <w:spacing w:line="240" w:lineRule="auto"/>
        <w:ind w:left="0"/>
        <w:rPr>
          <w:rFonts w:eastAsia="Century Schoolbook" w:cstheme="minorHAnsi"/>
          <w:b w:val="0"/>
          <w:color w:val="0F0D29" w:themeColor="text1"/>
          <w:sz w:val="20"/>
          <w:szCs w:val="20"/>
        </w:rPr>
      </w:pPr>
    </w:p>
    <w:p w14:paraId="2522FD54" w14:textId="77777777" w:rsidR="009F3E25" w:rsidRPr="009F3E25" w:rsidRDefault="009F3E25" w:rsidP="00611331">
      <w:pPr>
        <w:pStyle w:val="Akapitzlist"/>
        <w:spacing w:line="240" w:lineRule="auto"/>
        <w:ind w:left="0"/>
        <w:rPr>
          <w:rFonts w:eastAsia="Century Schoolbook" w:cstheme="minorHAnsi"/>
          <w:b w:val="0"/>
          <w:color w:val="0F0D29" w:themeColor="text1"/>
          <w:sz w:val="20"/>
          <w:szCs w:val="20"/>
        </w:rPr>
      </w:pPr>
    </w:p>
    <w:p w14:paraId="788A9D20" w14:textId="77777777" w:rsidR="009F3E25" w:rsidRPr="009F3E25" w:rsidRDefault="009F3E25" w:rsidP="00611331">
      <w:pPr>
        <w:pStyle w:val="Akapitzlist"/>
        <w:spacing w:line="240" w:lineRule="auto"/>
        <w:ind w:left="0"/>
        <w:rPr>
          <w:rFonts w:eastAsia="Century Schoolbook" w:cstheme="minorHAnsi"/>
          <w:b w:val="0"/>
          <w:color w:val="0F0D29" w:themeColor="text1"/>
          <w:sz w:val="20"/>
          <w:szCs w:val="20"/>
        </w:rPr>
      </w:pPr>
    </w:p>
    <w:p w14:paraId="73519983" w14:textId="4A5D4E1D" w:rsidR="00FF11C5" w:rsidRPr="009F3E25" w:rsidRDefault="00FF11C5" w:rsidP="00611331">
      <w:pPr>
        <w:pStyle w:val="Akapitzlist"/>
        <w:spacing w:line="240" w:lineRule="auto"/>
        <w:ind w:left="0"/>
        <w:rPr>
          <w:rFonts w:eastAsia="Century Schoolbook" w:cstheme="minorHAnsi"/>
          <w:b w:val="0"/>
          <w:color w:val="0F0D29" w:themeColor="text1"/>
          <w:sz w:val="20"/>
          <w:szCs w:val="20"/>
        </w:rPr>
      </w:pPr>
      <w:r w:rsidRPr="009F3E25">
        <w:rPr>
          <w:rFonts w:eastAsia="Century Schoolbook" w:cstheme="minorHAnsi"/>
          <w:b w:val="0"/>
          <w:color w:val="0F0D29" w:themeColor="text1"/>
          <w:sz w:val="20"/>
          <w:szCs w:val="20"/>
        </w:rPr>
        <w:t>Źródło MOK Sulejów</w:t>
      </w:r>
    </w:p>
    <w:p w14:paraId="2AD44CB8" w14:textId="77777777" w:rsidR="005507C8" w:rsidRDefault="00FF11C5" w:rsidP="009F3E25">
      <w:pPr>
        <w:ind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xml:space="preserve">- grupa wokalna seniorów </w:t>
      </w:r>
      <w:r w:rsidRPr="009F3E25">
        <w:rPr>
          <w:rFonts w:eastAsia="Century Schoolbook" w:cstheme="minorHAnsi"/>
          <w:bCs/>
          <w:color w:val="0F0D29" w:themeColor="text1"/>
          <w:sz w:val="24"/>
          <w:szCs w:val="24"/>
        </w:rPr>
        <w:t>„Róbmy Swoje”</w:t>
      </w:r>
      <w:r w:rsidRPr="009F3E25">
        <w:rPr>
          <w:rFonts w:eastAsia="Century Schoolbook" w:cstheme="minorHAnsi"/>
          <w:b w:val="0"/>
          <w:color w:val="0F0D29" w:themeColor="text1"/>
          <w:sz w:val="24"/>
          <w:szCs w:val="24"/>
        </w:rPr>
        <w:t xml:space="preserve"> – grupa powstała w październiku 2021 r. Skupia dorosłych wokalistów, zarówno tych początkujących, jak i zaawansowanych, którzy ćwiczą pod czujnym okiem doświadczonego instruktora - Anetty Bartłomiejczyk. Pracują nad emisją głosu </w:t>
      </w:r>
      <w:r w:rsidRPr="009F3E25">
        <w:rPr>
          <w:rFonts w:eastAsia="Century Schoolbook" w:cstheme="minorHAnsi"/>
          <w:b w:val="0"/>
          <w:color w:val="0F0D29" w:themeColor="text1"/>
          <w:sz w:val="24"/>
          <w:szCs w:val="24"/>
        </w:rPr>
        <w:br/>
        <w:t>w szerokim znaczeniu tego słowa: od podstaw oddechowych, poprzez artykulację, łączenie rejestrów, zwinność wokalną, poszerzanie skali aż do elementów rehabilitacji głosu. Wszystkie ćwiczenia oparte są o zaawansowane techniki wokalne duńskie i amerykańskie. Wokaliści pracują również nad właściwą interpretacją utworów, w oparciu o wartościowy muzycznie i tekstowo repertuar. Ich występy uświetniają różnego rodzaju wydarzenia np. „Dzień Seniora”, „Wieczór poetycki”, czy „Noc Świętojańską”.</w:t>
      </w:r>
    </w:p>
    <w:p w14:paraId="3D84A068" w14:textId="3B1EE216" w:rsidR="00FF11C5" w:rsidRPr="009F3E25" w:rsidRDefault="00FF11C5" w:rsidP="009F3E25">
      <w:pPr>
        <w:ind w:right="-432"/>
        <w:jc w:val="both"/>
        <w:rPr>
          <w:rFonts w:eastAsia="Century Schoolbook" w:cstheme="minorHAnsi"/>
          <w:b w:val="0"/>
          <w:i/>
          <w:iCs/>
          <w:color w:val="0F0D29" w:themeColor="text1"/>
          <w:sz w:val="24"/>
          <w:szCs w:val="24"/>
        </w:rPr>
      </w:pPr>
      <w:r w:rsidRPr="009F3E25">
        <w:rPr>
          <w:rFonts w:eastAsia="Century Schoolbook" w:cstheme="minorHAnsi"/>
          <w:b w:val="0"/>
          <w:color w:val="0F0D29" w:themeColor="text1"/>
          <w:sz w:val="24"/>
          <w:szCs w:val="24"/>
        </w:rPr>
        <w:t xml:space="preserve"> </w:t>
      </w:r>
    </w:p>
    <w:p w14:paraId="1C9C12B3" w14:textId="09D5114F" w:rsidR="00FF11C5" w:rsidRPr="009F3E25" w:rsidRDefault="009F3E25" w:rsidP="009F3E25">
      <w:pPr>
        <w:pStyle w:val="Akapitzlist"/>
        <w:spacing w:line="240" w:lineRule="auto"/>
        <w:ind w:left="0" w:right="-432"/>
        <w:jc w:val="both"/>
        <w:rPr>
          <w:rFonts w:eastAsia="Century Schoolbook" w:cstheme="minorHAnsi"/>
          <w:b w:val="0"/>
          <w:bCs/>
          <w:color w:val="0F0D29" w:themeColor="text1"/>
          <w:sz w:val="20"/>
          <w:szCs w:val="20"/>
        </w:rPr>
      </w:pPr>
      <w:r w:rsidRPr="009F3E25">
        <w:rPr>
          <w:rFonts w:eastAsia="Century Schoolbook" w:cstheme="minorHAnsi"/>
          <w:b w:val="0"/>
          <w:bCs/>
          <w:color w:val="0F0D29" w:themeColor="text1"/>
          <w:sz w:val="20"/>
          <w:szCs w:val="20"/>
        </w:rPr>
        <w:t>Rysunek 1</w:t>
      </w:r>
      <w:r w:rsidR="005507C8">
        <w:rPr>
          <w:rFonts w:eastAsia="Century Schoolbook" w:cstheme="minorHAnsi"/>
          <w:b w:val="0"/>
          <w:bCs/>
          <w:color w:val="0F0D29" w:themeColor="text1"/>
          <w:sz w:val="20"/>
          <w:szCs w:val="20"/>
        </w:rPr>
        <w:t>9</w:t>
      </w:r>
      <w:r w:rsidRPr="009F3E25">
        <w:rPr>
          <w:rFonts w:eastAsia="Century Schoolbook" w:cstheme="minorHAnsi"/>
          <w:b w:val="0"/>
          <w:bCs/>
          <w:color w:val="0F0D29" w:themeColor="text1"/>
          <w:sz w:val="20"/>
          <w:szCs w:val="20"/>
        </w:rPr>
        <w:t>. Grupa wokalna „Róbmy swoje”.</w:t>
      </w:r>
    </w:p>
    <w:p w14:paraId="2A8629AE" w14:textId="77777777" w:rsidR="00FF11C5" w:rsidRPr="009F3E25" w:rsidRDefault="00FF11C5" w:rsidP="009F3E25">
      <w:pPr>
        <w:pStyle w:val="NormalnyWeb"/>
        <w:rPr>
          <w:rFonts w:asciiTheme="minorHAnsi" w:hAnsiTheme="minorHAnsi" w:cstheme="minorHAnsi"/>
          <w:b w:val="0"/>
          <w:bCs/>
          <w:sz w:val="20"/>
          <w:szCs w:val="20"/>
        </w:rPr>
      </w:pPr>
      <w:r w:rsidRPr="009F3E25">
        <w:rPr>
          <w:rFonts w:asciiTheme="minorHAnsi" w:hAnsiTheme="minorHAnsi" w:cstheme="minorHAnsi"/>
          <w:b w:val="0"/>
          <w:bCs/>
          <w:noProof/>
          <w:sz w:val="20"/>
          <w:szCs w:val="20"/>
        </w:rPr>
        <w:drawing>
          <wp:inline distT="0" distB="0" distL="0" distR="0" wp14:anchorId="03815E43" wp14:editId="1509E684">
            <wp:extent cx="3989884" cy="3190710"/>
            <wp:effectExtent l="0" t="0" r="0" b="0"/>
            <wp:docPr id="1595332861" name="Obraz 159533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10829" cy="3207459"/>
                    </a:xfrm>
                    <a:prstGeom prst="rect">
                      <a:avLst/>
                    </a:prstGeom>
                    <a:noFill/>
                    <a:ln>
                      <a:noFill/>
                    </a:ln>
                  </pic:spPr>
                </pic:pic>
              </a:graphicData>
            </a:graphic>
          </wp:inline>
        </w:drawing>
      </w:r>
    </w:p>
    <w:p w14:paraId="44F0BA6C" w14:textId="77777777" w:rsidR="00FF11C5" w:rsidRPr="009F3E25" w:rsidRDefault="00FF11C5" w:rsidP="009F3E25">
      <w:pPr>
        <w:pStyle w:val="Akapitzlist"/>
        <w:spacing w:line="240" w:lineRule="auto"/>
        <w:ind w:left="0" w:right="-432"/>
        <w:jc w:val="both"/>
        <w:rPr>
          <w:rFonts w:eastAsia="Century Schoolbook" w:cstheme="minorHAnsi"/>
          <w:b w:val="0"/>
          <w:bCs/>
          <w:color w:val="0F0D29" w:themeColor="text1"/>
          <w:sz w:val="20"/>
          <w:szCs w:val="20"/>
        </w:rPr>
      </w:pPr>
      <w:r w:rsidRPr="009F3E25">
        <w:rPr>
          <w:rFonts w:eastAsia="Century Schoolbook" w:cstheme="minorHAnsi"/>
          <w:b w:val="0"/>
          <w:bCs/>
          <w:color w:val="0F0D29" w:themeColor="text1"/>
          <w:sz w:val="20"/>
          <w:szCs w:val="20"/>
        </w:rPr>
        <w:t xml:space="preserve">Źródło MOK Sulejów </w:t>
      </w:r>
    </w:p>
    <w:p w14:paraId="6ECF0072" w14:textId="77777777" w:rsidR="009F3E25" w:rsidRPr="009F3E25" w:rsidRDefault="009F3E25" w:rsidP="009F3E25">
      <w:pPr>
        <w:spacing w:line="360" w:lineRule="auto"/>
        <w:ind w:right="-432"/>
        <w:jc w:val="both"/>
        <w:rPr>
          <w:rFonts w:eastAsia="Century Schoolbook" w:cstheme="minorHAnsi"/>
          <w:b w:val="0"/>
          <w:bCs/>
          <w:i/>
          <w:iCs/>
          <w:color w:val="0F0D29" w:themeColor="text1"/>
          <w:sz w:val="20"/>
          <w:szCs w:val="20"/>
        </w:rPr>
      </w:pPr>
    </w:p>
    <w:p w14:paraId="64293ADE" w14:textId="77777777" w:rsidR="00FF11C5" w:rsidRPr="009F3E25" w:rsidRDefault="00FF11C5" w:rsidP="00FF11C5">
      <w:pPr>
        <w:ind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xml:space="preserve">- zespół muzyczny </w:t>
      </w:r>
      <w:r w:rsidRPr="009F3E25">
        <w:rPr>
          <w:rFonts w:eastAsia="Century Schoolbook" w:cstheme="minorHAnsi"/>
          <w:bCs/>
          <w:color w:val="0F0D29" w:themeColor="text1"/>
          <w:sz w:val="24"/>
          <w:szCs w:val="24"/>
        </w:rPr>
        <w:t>„Salon Jazzu</w:t>
      </w:r>
      <w:r w:rsidRPr="009F3E25">
        <w:rPr>
          <w:rFonts w:eastAsia="Century Schoolbook" w:cstheme="minorHAnsi"/>
          <w:b w:val="0"/>
          <w:color w:val="0F0D29" w:themeColor="text1"/>
          <w:sz w:val="24"/>
          <w:szCs w:val="24"/>
        </w:rPr>
        <w:t>” – skład zespołu to profesjonalni muzycy: Anetta Bartłomiejczyk, Bogusław Jankowski, Krzysztof Łągwa, Jarosław Widera oraz Roman Myszkowski. Pod skrzydłami MOK grupa pracuje od stycznia 2022. Zespół, na swych koncertach nastraja słuchaczy jazzowymi interpretacjami wybranych standardów muzyki polskiej i światowej.</w:t>
      </w:r>
    </w:p>
    <w:p w14:paraId="1CC432E3" w14:textId="66046E9C" w:rsidR="00FF11C5" w:rsidRPr="00F85698" w:rsidRDefault="009F3E25" w:rsidP="009F3E25">
      <w:pPr>
        <w:spacing w:line="240" w:lineRule="auto"/>
        <w:ind w:right="-432"/>
        <w:jc w:val="both"/>
        <w:rPr>
          <w:rFonts w:eastAsia="Century Schoolbook" w:cstheme="minorHAnsi"/>
          <w:b w:val="0"/>
          <w:color w:val="0F0D29" w:themeColor="text1"/>
          <w:sz w:val="20"/>
          <w:szCs w:val="20"/>
        </w:rPr>
      </w:pPr>
      <w:r w:rsidRPr="00F85698">
        <w:rPr>
          <w:rFonts w:eastAsia="Century Schoolbook" w:cstheme="minorHAnsi"/>
          <w:b w:val="0"/>
          <w:color w:val="0F0D29" w:themeColor="text1"/>
          <w:sz w:val="20"/>
          <w:szCs w:val="20"/>
        </w:rPr>
        <w:t xml:space="preserve">Rysunek </w:t>
      </w:r>
      <w:r w:rsidR="005507C8" w:rsidRPr="00F85698">
        <w:rPr>
          <w:rFonts w:eastAsia="Century Schoolbook" w:cstheme="minorHAnsi"/>
          <w:b w:val="0"/>
          <w:color w:val="0F0D29" w:themeColor="text1"/>
          <w:sz w:val="20"/>
          <w:szCs w:val="20"/>
        </w:rPr>
        <w:t>20</w:t>
      </w:r>
      <w:r w:rsidRPr="00F85698">
        <w:rPr>
          <w:rFonts w:eastAsia="Century Schoolbook" w:cstheme="minorHAnsi"/>
          <w:b w:val="0"/>
          <w:color w:val="0F0D29" w:themeColor="text1"/>
          <w:sz w:val="20"/>
          <w:szCs w:val="20"/>
        </w:rPr>
        <w:t xml:space="preserve">. Zespół muzyczny Salon Jazzu podczas koncertu pt. „Jej portret”. </w:t>
      </w:r>
    </w:p>
    <w:p w14:paraId="6874DC87" w14:textId="1962AB8A" w:rsidR="00FF11C5" w:rsidRPr="009F3E25" w:rsidRDefault="00FF11C5" w:rsidP="009F3E25">
      <w:pPr>
        <w:pStyle w:val="Akapitzlist"/>
        <w:ind w:left="0" w:right="-431"/>
        <w:jc w:val="both"/>
        <w:rPr>
          <w:rFonts w:eastAsia="Century Schoolbook" w:cstheme="minorHAnsi"/>
          <w:b w:val="0"/>
          <w:color w:val="0F0D29" w:themeColor="text1"/>
          <w:sz w:val="24"/>
          <w:szCs w:val="24"/>
        </w:rPr>
      </w:pPr>
      <w:r w:rsidRPr="009F3E25">
        <w:rPr>
          <w:rFonts w:cstheme="minorHAnsi"/>
          <w:b w:val="0"/>
          <w:noProof/>
          <w:sz w:val="24"/>
          <w:szCs w:val="24"/>
        </w:rPr>
        <w:lastRenderedPageBreak/>
        <w:drawing>
          <wp:inline distT="0" distB="0" distL="0" distR="0" wp14:anchorId="37DD15F1" wp14:editId="53027D30">
            <wp:extent cx="4062988" cy="2775857"/>
            <wp:effectExtent l="0" t="0" r="0" b="5715"/>
            <wp:docPr id="3942026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76392" cy="2785015"/>
                    </a:xfrm>
                    <a:prstGeom prst="rect">
                      <a:avLst/>
                    </a:prstGeom>
                    <a:noFill/>
                    <a:ln>
                      <a:noFill/>
                    </a:ln>
                  </pic:spPr>
                </pic:pic>
              </a:graphicData>
            </a:graphic>
          </wp:inline>
        </w:drawing>
      </w:r>
    </w:p>
    <w:p w14:paraId="515701BC" w14:textId="77777777" w:rsidR="00FF11C5" w:rsidRPr="00F85698" w:rsidRDefault="00FF11C5" w:rsidP="009F3E25">
      <w:pPr>
        <w:spacing w:line="240" w:lineRule="auto"/>
        <w:jc w:val="both"/>
        <w:rPr>
          <w:rFonts w:eastAsia="Century Schoolbook" w:cstheme="minorHAnsi"/>
          <w:b w:val="0"/>
          <w:color w:val="0F0D29" w:themeColor="text1"/>
          <w:sz w:val="20"/>
          <w:szCs w:val="20"/>
        </w:rPr>
      </w:pPr>
      <w:r w:rsidRPr="00F85698">
        <w:rPr>
          <w:rFonts w:eastAsia="Century Schoolbook" w:cstheme="minorHAnsi"/>
          <w:b w:val="0"/>
          <w:color w:val="0F0D29" w:themeColor="text1"/>
          <w:sz w:val="20"/>
          <w:szCs w:val="20"/>
        </w:rPr>
        <w:t xml:space="preserve">Źródło MOK Sulejów </w:t>
      </w:r>
    </w:p>
    <w:p w14:paraId="11EA5966" w14:textId="77777777" w:rsidR="00FF11C5" w:rsidRPr="009F3E25" w:rsidRDefault="00FF11C5" w:rsidP="00FF11C5">
      <w:pPr>
        <w:pStyle w:val="Akapitzlist"/>
        <w:spacing w:line="360" w:lineRule="auto"/>
        <w:ind w:left="1080" w:right="-432"/>
        <w:jc w:val="both"/>
        <w:rPr>
          <w:rFonts w:eastAsia="Century Schoolbook" w:cstheme="minorHAnsi"/>
          <w:b w:val="0"/>
          <w:i/>
          <w:iCs/>
          <w:color w:val="0F0D29" w:themeColor="text1"/>
          <w:sz w:val="24"/>
          <w:szCs w:val="24"/>
        </w:rPr>
      </w:pPr>
    </w:p>
    <w:p w14:paraId="66745832" w14:textId="47C73D3A" w:rsidR="00FF11C5" w:rsidRPr="009F3E25" w:rsidRDefault="00FF11C5" w:rsidP="009F3E25">
      <w:pPr>
        <w:ind w:right="-432"/>
        <w:jc w:val="both"/>
        <w:rPr>
          <w:rFonts w:eastAsia="Century Schoolbook" w:cstheme="minorHAnsi"/>
          <w:b w:val="0"/>
          <w:color w:val="0F0D29" w:themeColor="text1"/>
          <w:sz w:val="24"/>
          <w:szCs w:val="24"/>
        </w:rPr>
      </w:pPr>
      <w:r w:rsidRPr="009F3E25">
        <w:rPr>
          <w:rFonts w:eastAsia="Century Schoolbook" w:cstheme="minorHAnsi"/>
          <w:b w:val="0"/>
          <w:i/>
          <w:iCs/>
          <w:color w:val="0F0D29" w:themeColor="text1"/>
          <w:sz w:val="24"/>
          <w:szCs w:val="24"/>
        </w:rPr>
        <w:t xml:space="preserve">- warsztaty artystyczne dla dorosłych </w:t>
      </w:r>
      <w:r w:rsidRPr="009F3E25">
        <w:rPr>
          <w:rFonts w:eastAsia="Century Schoolbook" w:cstheme="minorHAnsi"/>
          <w:bCs/>
          <w:i/>
          <w:iCs/>
          <w:color w:val="0F0D29" w:themeColor="text1"/>
          <w:sz w:val="24"/>
          <w:szCs w:val="24"/>
        </w:rPr>
        <w:t>„</w:t>
      </w:r>
      <w:proofErr w:type="spellStart"/>
      <w:r w:rsidRPr="009F3E25">
        <w:rPr>
          <w:rFonts w:eastAsia="Century Schoolbook" w:cstheme="minorHAnsi"/>
          <w:bCs/>
          <w:i/>
          <w:iCs/>
          <w:color w:val="0F0D29" w:themeColor="text1"/>
          <w:sz w:val="24"/>
          <w:szCs w:val="24"/>
        </w:rPr>
        <w:t>MOK.art</w:t>
      </w:r>
      <w:proofErr w:type="spellEnd"/>
      <w:r w:rsidRPr="009F3E25">
        <w:rPr>
          <w:rFonts w:eastAsia="Century Schoolbook" w:cstheme="minorHAnsi"/>
          <w:bCs/>
          <w:i/>
          <w:iCs/>
          <w:color w:val="0F0D29" w:themeColor="text1"/>
          <w:sz w:val="24"/>
          <w:szCs w:val="24"/>
        </w:rPr>
        <w:t>”</w:t>
      </w:r>
      <w:r w:rsidRPr="009F3E25">
        <w:rPr>
          <w:rFonts w:eastAsia="Century Schoolbook" w:cstheme="minorHAnsi"/>
          <w:b w:val="0"/>
          <w:i/>
          <w:iCs/>
          <w:color w:val="0F0D29" w:themeColor="text1"/>
          <w:sz w:val="24"/>
          <w:szCs w:val="24"/>
        </w:rPr>
        <w:t xml:space="preserve"> – </w:t>
      </w:r>
      <w:r w:rsidRPr="009F3E25">
        <w:rPr>
          <w:rFonts w:eastAsia="Century Schoolbook" w:cstheme="minorHAnsi"/>
          <w:b w:val="0"/>
          <w:color w:val="0F0D29" w:themeColor="text1"/>
          <w:sz w:val="24"/>
          <w:szCs w:val="24"/>
        </w:rPr>
        <w:t xml:space="preserve">grupa działalność swoją rozpoczęła </w:t>
      </w:r>
      <w:r w:rsidRPr="009F3E25">
        <w:rPr>
          <w:rFonts w:eastAsia="Century Schoolbook" w:cstheme="minorHAnsi"/>
          <w:b w:val="0"/>
          <w:color w:val="0F0D29" w:themeColor="text1"/>
          <w:sz w:val="24"/>
          <w:szCs w:val="24"/>
        </w:rPr>
        <w:br/>
        <w:t xml:space="preserve">w lutym 2019 r. w Miejskim Ośrodku Kultury w Sulejowie, pod okiem instruktora Niny Taraski – </w:t>
      </w:r>
      <w:proofErr w:type="spellStart"/>
      <w:r w:rsidRPr="009F3E25">
        <w:rPr>
          <w:rFonts w:eastAsia="Century Schoolbook" w:cstheme="minorHAnsi"/>
          <w:b w:val="0"/>
          <w:color w:val="0F0D29" w:themeColor="text1"/>
          <w:sz w:val="24"/>
          <w:szCs w:val="24"/>
        </w:rPr>
        <w:t>Pyzia</w:t>
      </w:r>
      <w:proofErr w:type="spellEnd"/>
      <w:r w:rsidRPr="009F3E25">
        <w:rPr>
          <w:rFonts w:eastAsia="Century Schoolbook" w:cstheme="minorHAnsi"/>
          <w:b w:val="0"/>
          <w:color w:val="0F0D29" w:themeColor="text1"/>
          <w:sz w:val="24"/>
          <w:szCs w:val="24"/>
        </w:rPr>
        <w:t xml:space="preserve">. Grupę tworzy grono miłośników sztuki – amatorów z terenu Miasta i Gminy Sulejów. Podczas cotygodniowych spotkań uczestnicy zajęć szlifują kunszt malarski, zdobywają doświadczenie </w:t>
      </w:r>
      <w:r w:rsidRPr="009F3E25">
        <w:rPr>
          <w:rFonts w:eastAsia="Century Schoolbook" w:cstheme="minorHAnsi"/>
          <w:b w:val="0"/>
          <w:color w:val="0F0D29" w:themeColor="text1"/>
          <w:sz w:val="24"/>
          <w:szCs w:val="24"/>
        </w:rPr>
        <w:br/>
        <w:t xml:space="preserve">w posługiwaniu się różnymi technikami plastycznymi. Owocem warsztatów są wystawy organizowane </w:t>
      </w:r>
      <w:r w:rsidR="00E43690">
        <w:rPr>
          <w:rFonts w:eastAsia="Century Schoolbook" w:cstheme="minorHAnsi"/>
          <w:b w:val="0"/>
          <w:color w:val="0F0D29" w:themeColor="text1"/>
          <w:sz w:val="24"/>
          <w:szCs w:val="24"/>
        </w:rPr>
        <w:br/>
      </w:r>
      <w:r w:rsidRPr="009F3E25">
        <w:rPr>
          <w:rFonts w:eastAsia="Century Schoolbook" w:cstheme="minorHAnsi"/>
          <w:b w:val="0"/>
          <w:color w:val="0F0D29" w:themeColor="text1"/>
          <w:sz w:val="24"/>
          <w:szCs w:val="24"/>
        </w:rPr>
        <w:t xml:space="preserve">w siedzibie MOK, kościołach oraz w plenerze. </w:t>
      </w:r>
    </w:p>
    <w:p w14:paraId="18687492" w14:textId="77777777" w:rsidR="00FF11C5" w:rsidRPr="009F3E25" w:rsidRDefault="00FF11C5" w:rsidP="00FF11C5">
      <w:pPr>
        <w:pStyle w:val="Akapitzlist"/>
        <w:spacing w:line="360" w:lineRule="auto"/>
        <w:ind w:left="1080" w:right="-432"/>
        <w:jc w:val="both"/>
        <w:rPr>
          <w:rFonts w:eastAsia="Century Schoolbook" w:cstheme="minorHAnsi"/>
          <w:b w:val="0"/>
          <w:color w:val="0F0D29" w:themeColor="text1"/>
          <w:sz w:val="24"/>
          <w:szCs w:val="24"/>
        </w:rPr>
      </w:pPr>
    </w:p>
    <w:p w14:paraId="6EC4F54D" w14:textId="77777777" w:rsidR="00FF11C5" w:rsidRPr="009F3E25" w:rsidRDefault="00FF11C5" w:rsidP="009F3E25">
      <w:pPr>
        <w:ind w:right="-432"/>
        <w:jc w:val="both"/>
        <w:rPr>
          <w:rFonts w:eastAsia="Century Schoolbook" w:cstheme="minorHAnsi"/>
          <w:b w:val="0"/>
          <w:color w:val="0F0D29" w:themeColor="text1"/>
          <w:sz w:val="24"/>
          <w:szCs w:val="24"/>
        </w:rPr>
      </w:pPr>
      <w:r w:rsidRPr="009F3E25">
        <w:rPr>
          <w:rFonts w:eastAsia="Century Schoolbook" w:cstheme="minorHAnsi"/>
          <w:b w:val="0"/>
          <w:i/>
          <w:iCs/>
          <w:color w:val="0F0D29" w:themeColor="text1"/>
          <w:sz w:val="24"/>
          <w:szCs w:val="24"/>
        </w:rPr>
        <w:t>- zajęcia plastyczne dla dzieci –</w:t>
      </w:r>
      <w:r w:rsidRPr="009F3E25">
        <w:rPr>
          <w:rFonts w:eastAsia="Century Schoolbook" w:cstheme="minorHAnsi"/>
          <w:b w:val="0"/>
          <w:color w:val="0F0D29" w:themeColor="text1"/>
          <w:sz w:val="24"/>
          <w:szCs w:val="24"/>
        </w:rPr>
        <w:t xml:space="preserve"> główne cele, jaki niesie udział w zajęciach to:</w:t>
      </w:r>
    </w:p>
    <w:p w14:paraId="150376A6" w14:textId="4184A7FF" w:rsidR="00FF11C5" w:rsidRPr="009F3E25" w:rsidRDefault="00FF11C5" w:rsidP="009F3E25">
      <w:pPr>
        <w:ind w:right="-432"/>
        <w:jc w:val="both"/>
        <w:rPr>
          <w:rFonts w:eastAsia="Century Schoolbook" w:cstheme="minorHAnsi"/>
          <w:b w:val="0"/>
          <w:color w:val="0F0D29" w:themeColor="text1"/>
          <w:sz w:val="24"/>
          <w:szCs w:val="24"/>
        </w:rPr>
      </w:pPr>
      <w:r w:rsidRPr="009F3E25">
        <w:rPr>
          <w:rFonts w:eastAsia="Century Schoolbook" w:cstheme="minorHAnsi"/>
          <w:b w:val="0"/>
          <w:color w:val="0F0D29" w:themeColor="text1"/>
          <w:sz w:val="24"/>
          <w:szCs w:val="24"/>
        </w:rPr>
        <w:t xml:space="preserve">stymulowanie i rozwijanie wrażliwości wzrokowej, dotykowej i słuchowej, rozwijanie umiejętności koncentracji uwagi, stymulowanie wyobraźni. Udział w zajęciach pozwala na pogłębianie wiedzy </w:t>
      </w:r>
      <w:r w:rsidR="00E43690">
        <w:rPr>
          <w:rFonts w:eastAsia="Century Schoolbook" w:cstheme="minorHAnsi"/>
          <w:b w:val="0"/>
          <w:color w:val="0F0D29" w:themeColor="text1"/>
          <w:sz w:val="24"/>
          <w:szCs w:val="24"/>
        </w:rPr>
        <w:br/>
      </w:r>
      <w:r w:rsidRPr="009F3E25">
        <w:rPr>
          <w:rFonts w:eastAsia="Century Schoolbook" w:cstheme="minorHAnsi"/>
          <w:b w:val="0"/>
          <w:color w:val="0F0D29" w:themeColor="text1"/>
          <w:sz w:val="24"/>
          <w:szCs w:val="24"/>
        </w:rPr>
        <w:t xml:space="preserve">o zjawiskach, ludziach i rzeczach i kształcenie umiejętności współpracy </w:t>
      </w:r>
      <w:r w:rsidRPr="009F3E25">
        <w:rPr>
          <w:rFonts w:eastAsia="Century Schoolbook" w:cstheme="minorHAnsi"/>
          <w:b w:val="0"/>
          <w:color w:val="0F0D29" w:themeColor="text1"/>
          <w:sz w:val="24"/>
          <w:szCs w:val="24"/>
        </w:rPr>
        <w:br/>
        <w:t xml:space="preserve">w grupie zadaniowej. </w:t>
      </w:r>
    </w:p>
    <w:p w14:paraId="40EB7288" w14:textId="77777777" w:rsidR="00FF11C5" w:rsidRPr="009F3E25" w:rsidRDefault="00FF11C5" w:rsidP="00FF11C5">
      <w:pPr>
        <w:pStyle w:val="Akapitzlist"/>
        <w:ind w:left="1080" w:right="-432"/>
        <w:jc w:val="both"/>
        <w:rPr>
          <w:rFonts w:eastAsia="Century Schoolbook" w:cstheme="minorHAnsi"/>
          <w:b w:val="0"/>
          <w:color w:val="0F0D29" w:themeColor="text1"/>
          <w:sz w:val="24"/>
          <w:szCs w:val="24"/>
        </w:rPr>
      </w:pPr>
    </w:p>
    <w:p w14:paraId="23959609" w14:textId="698CC575" w:rsidR="00FF11C5" w:rsidRPr="009F3E25" w:rsidRDefault="009F3E25" w:rsidP="009F3E25">
      <w:pPr>
        <w:ind w:right="-432"/>
        <w:jc w:val="both"/>
        <w:rPr>
          <w:rFonts w:eastAsia="Century Schoolbook" w:cstheme="minorHAnsi"/>
          <w:b w:val="0"/>
          <w:bCs/>
          <w:color w:val="0F0D29" w:themeColor="text1"/>
          <w:sz w:val="20"/>
          <w:szCs w:val="20"/>
        </w:rPr>
      </w:pPr>
      <w:r w:rsidRPr="009F3E25">
        <w:rPr>
          <w:rFonts w:eastAsia="Century Schoolbook" w:cstheme="minorHAnsi"/>
          <w:b w:val="0"/>
          <w:bCs/>
          <w:color w:val="0F0D29" w:themeColor="text1"/>
          <w:sz w:val="20"/>
          <w:szCs w:val="20"/>
        </w:rPr>
        <w:t xml:space="preserve">Rysunek </w:t>
      </w:r>
      <w:r w:rsidR="005507C8">
        <w:rPr>
          <w:rFonts w:eastAsia="Century Schoolbook" w:cstheme="minorHAnsi"/>
          <w:b w:val="0"/>
          <w:bCs/>
          <w:color w:val="0F0D29" w:themeColor="text1"/>
          <w:sz w:val="20"/>
          <w:szCs w:val="20"/>
        </w:rPr>
        <w:t>21</w:t>
      </w:r>
      <w:r w:rsidRPr="009F3E25">
        <w:rPr>
          <w:rFonts w:eastAsia="Century Schoolbook" w:cstheme="minorHAnsi"/>
          <w:b w:val="0"/>
          <w:bCs/>
          <w:color w:val="0F0D29" w:themeColor="text1"/>
          <w:sz w:val="20"/>
          <w:szCs w:val="20"/>
        </w:rPr>
        <w:t xml:space="preserve">. Uczestnicy zajęć plastycznych dla dzieci. </w:t>
      </w:r>
    </w:p>
    <w:p w14:paraId="3CA9ADD0" w14:textId="77777777" w:rsidR="00FF11C5" w:rsidRPr="009F3E25" w:rsidRDefault="00FF11C5" w:rsidP="009F3E25">
      <w:pPr>
        <w:pStyle w:val="NormalnyWeb"/>
        <w:rPr>
          <w:rFonts w:asciiTheme="minorHAnsi" w:hAnsiTheme="minorHAnsi" w:cstheme="minorHAnsi"/>
          <w:b w:val="0"/>
          <w:bCs/>
          <w:sz w:val="20"/>
          <w:szCs w:val="20"/>
        </w:rPr>
      </w:pPr>
      <w:r w:rsidRPr="009F3E25">
        <w:rPr>
          <w:rFonts w:asciiTheme="minorHAnsi" w:hAnsiTheme="minorHAnsi" w:cstheme="minorHAnsi"/>
          <w:b w:val="0"/>
          <w:bCs/>
          <w:noProof/>
          <w:sz w:val="20"/>
          <w:szCs w:val="20"/>
        </w:rPr>
        <w:drawing>
          <wp:inline distT="0" distB="0" distL="0" distR="0" wp14:anchorId="01583DFC" wp14:editId="216A0FC0">
            <wp:extent cx="3244215" cy="1981200"/>
            <wp:effectExtent l="0" t="0" r="0" b="0"/>
            <wp:docPr id="12696438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64181" cy="1993393"/>
                    </a:xfrm>
                    <a:prstGeom prst="rect">
                      <a:avLst/>
                    </a:prstGeom>
                    <a:noFill/>
                    <a:ln>
                      <a:noFill/>
                    </a:ln>
                  </pic:spPr>
                </pic:pic>
              </a:graphicData>
            </a:graphic>
          </wp:inline>
        </w:drawing>
      </w:r>
    </w:p>
    <w:p w14:paraId="7A9C14AA" w14:textId="77777777" w:rsidR="00FF11C5" w:rsidRPr="009F3E25" w:rsidRDefault="00FF11C5" w:rsidP="009F3E25">
      <w:pPr>
        <w:spacing w:line="240" w:lineRule="auto"/>
        <w:ind w:right="-432"/>
        <w:jc w:val="both"/>
        <w:rPr>
          <w:rFonts w:eastAsia="Century Schoolbook" w:cstheme="minorHAnsi"/>
          <w:b w:val="0"/>
          <w:bCs/>
          <w:color w:val="0F0D29" w:themeColor="text1"/>
          <w:sz w:val="20"/>
          <w:szCs w:val="20"/>
        </w:rPr>
      </w:pPr>
      <w:r w:rsidRPr="009F3E25">
        <w:rPr>
          <w:rFonts w:eastAsia="Century Schoolbook" w:cstheme="minorHAnsi"/>
          <w:b w:val="0"/>
          <w:bCs/>
          <w:color w:val="0F0D29" w:themeColor="text1"/>
          <w:sz w:val="20"/>
          <w:szCs w:val="20"/>
        </w:rPr>
        <w:t xml:space="preserve">Źródło MOK Sulejów </w:t>
      </w:r>
    </w:p>
    <w:p w14:paraId="50D1C839" w14:textId="77777777" w:rsidR="00FF11C5" w:rsidRPr="00FF11C5" w:rsidRDefault="00FF11C5" w:rsidP="00FF11C5">
      <w:pPr>
        <w:pStyle w:val="Akapitzlist"/>
        <w:spacing w:line="360" w:lineRule="auto"/>
        <w:ind w:left="1080" w:right="-432"/>
        <w:jc w:val="both"/>
        <w:rPr>
          <w:rFonts w:ascii="Arial" w:eastAsia="Century Schoolbook" w:hAnsi="Arial" w:cs="Arial"/>
          <w:b w:val="0"/>
          <w:i/>
          <w:color w:val="0F0D29" w:themeColor="text1"/>
          <w:sz w:val="24"/>
          <w:szCs w:val="24"/>
        </w:rPr>
      </w:pPr>
    </w:p>
    <w:p w14:paraId="1AFB2653" w14:textId="77777777" w:rsidR="00FF11C5" w:rsidRPr="007116DB" w:rsidRDefault="00FF11C5" w:rsidP="00FF11C5">
      <w:pPr>
        <w:ind w:left="360" w:right="-432"/>
        <w:jc w:val="both"/>
        <w:rPr>
          <w:rFonts w:eastAsia="Century Schoolbook" w:cstheme="minorHAnsi"/>
          <w:b w:val="0"/>
          <w:bCs/>
          <w:color w:val="0F0D29" w:themeColor="text1"/>
          <w:sz w:val="24"/>
          <w:szCs w:val="24"/>
        </w:rPr>
      </w:pPr>
      <w:r w:rsidRPr="007116DB">
        <w:rPr>
          <w:rFonts w:eastAsia="Century Schoolbook" w:cstheme="minorHAnsi"/>
          <w:b w:val="0"/>
          <w:bCs/>
          <w:color w:val="0F0D29" w:themeColor="text1"/>
          <w:sz w:val="24"/>
          <w:szCs w:val="24"/>
        </w:rPr>
        <w:lastRenderedPageBreak/>
        <w:t xml:space="preserve">MOK oferuje również inne formy spędzania czasu wolnego, m.in.: zajęcia aikido dla dzieci, zajęcia „Zdrowy kręgosłup”, zumba. Dzięki współpracy z podmiotami zewnętrznymi oferta MOK została poszerzona o inne formy takie, jak:  </w:t>
      </w:r>
    </w:p>
    <w:p w14:paraId="2FF9FC0B" w14:textId="77777777" w:rsidR="00FF11C5" w:rsidRPr="007116DB" w:rsidRDefault="00FF11C5" w:rsidP="00FF11C5">
      <w:pPr>
        <w:pStyle w:val="Akapitzlist"/>
        <w:ind w:left="1080" w:right="-432"/>
        <w:jc w:val="both"/>
        <w:rPr>
          <w:rFonts w:eastAsia="Century Schoolbook" w:cstheme="minorHAnsi"/>
          <w:b w:val="0"/>
          <w:bCs/>
          <w:color w:val="0F0D29" w:themeColor="text1"/>
          <w:sz w:val="24"/>
          <w:szCs w:val="24"/>
        </w:rPr>
      </w:pPr>
      <w:r w:rsidRPr="007116DB">
        <w:rPr>
          <w:rFonts w:eastAsia="Century Schoolbook" w:cstheme="minorHAnsi"/>
          <w:b w:val="0"/>
          <w:bCs/>
          <w:color w:val="0F0D29" w:themeColor="text1"/>
          <w:sz w:val="24"/>
          <w:szCs w:val="24"/>
        </w:rPr>
        <w:t>dla dzieci i młodzieży</w:t>
      </w:r>
    </w:p>
    <w:p w14:paraId="24470D30" w14:textId="77777777" w:rsidR="00FF11C5" w:rsidRPr="007116DB" w:rsidRDefault="00FF11C5" w:rsidP="00FF11C5">
      <w:pPr>
        <w:pStyle w:val="Akapitzlist"/>
        <w:ind w:left="1080" w:right="-432"/>
        <w:jc w:val="both"/>
        <w:rPr>
          <w:rFonts w:eastAsia="Century Schoolbook" w:cstheme="minorHAnsi"/>
          <w:b w:val="0"/>
          <w:bCs/>
          <w:color w:val="0F0D29" w:themeColor="text1"/>
          <w:sz w:val="24"/>
          <w:szCs w:val="24"/>
        </w:rPr>
      </w:pPr>
      <w:r w:rsidRPr="007116DB">
        <w:rPr>
          <w:rFonts w:eastAsia="Century Schoolbook" w:cstheme="minorHAnsi"/>
          <w:b w:val="0"/>
          <w:bCs/>
          <w:color w:val="0F0D29" w:themeColor="text1"/>
          <w:sz w:val="24"/>
          <w:szCs w:val="24"/>
        </w:rPr>
        <w:t xml:space="preserve">- taniec hip-hop </w:t>
      </w:r>
    </w:p>
    <w:p w14:paraId="54D1A016" w14:textId="77777777" w:rsidR="00FF11C5" w:rsidRDefault="00FF11C5" w:rsidP="00FF11C5">
      <w:pPr>
        <w:pStyle w:val="Akapitzlist"/>
        <w:ind w:left="1080" w:right="-432"/>
        <w:jc w:val="both"/>
        <w:rPr>
          <w:rFonts w:eastAsia="Century Schoolbook" w:cstheme="minorHAnsi"/>
          <w:b w:val="0"/>
          <w:bCs/>
          <w:color w:val="0F0D29" w:themeColor="text1"/>
          <w:sz w:val="24"/>
          <w:szCs w:val="24"/>
        </w:rPr>
      </w:pPr>
      <w:r w:rsidRPr="007116DB">
        <w:rPr>
          <w:rFonts w:eastAsia="Century Schoolbook" w:cstheme="minorHAnsi"/>
          <w:b w:val="0"/>
          <w:bCs/>
          <w:color w:val="0F0D29" w:themeColor="text1"/>
          <w:sz w:val="24"/>
          <w:szCs w:val="24"/>
        </w:rPr>
        <w:t xml:space="preserve">- akrobatykę, </w:t>
      </w:r>
    </w:p>
    <w:p w14:paraId="73ADC84A" w14:textId="77777777" w:rsidR="007116DB" w:rsidRPr="007116DB" w:rsidRDefault="007116DB" w:rsidP="00FF11C5">
      <w:pPr>
        <w:pStyle w:val="Akapitzlist"/>
        <w:ind w:left="1080" w:right="-432"/>
        <w:jc w:val="both"/>
        <w:rPr>
          <w:rFonts w:eastAsia="Century Schoolbook" w:cstheme="minorHAnsi"/>
          <w:b w:val="0"/>
          <w:bCs/>
          <w:color w:val="0F0D29" w:themeColor="text1"/>
          <w:sz w:val="24"/>
          <w:szCs w:val="24"/>
        </w:rPr>
      </w:pPr>
    </w:p>
    <w:p w14:paraId="08F747EF" w14:textId="77777777" w:rsidR="00FF11C5" w:rsidRDefault="00FF11C5" w:rsidP="00FF11C5">
      <w:pPr>
        <w:ind w:left="360"/>
        <w:jc w:val="center"/>
        <w:rPr>
          <w:rFonts w:eastAsia="Century Schoolbook" w:cstheme="minorHAnsi"/>
          <w:bCs/>
          <w:color w:val="0F0D29" w:themeColor="text1"/>
          <w:sz w:val="24"/>
          <w:szCs w:val="24"/>
        </w:rPr>
      </w:pPr>
      <w:r w:rsidRPr="007116DB">
        <w:rPr>
          <w:rFonts w:eastAsia="Century Schoolbook" w:cstheme="minorHAnsi"/>
          <w:bCs/>
          <w:color w:val="0F0D29" w:themeColor="text1"/>
          <w:sz w:val="24"/>
          <w:szCs w:val="24"/>
        </w:rPr>
        <w:t xml:space="preserve">Kalendarz wydarzeń kulturalnych organizowanych </w:t>
      </w:r>
      <w:r w:rsidRPr="007116DB">
        <w:rPr>
          <w:rFonts w:eastAsia="Century Schoolbook" w:cstheme="minorHAnsi"/>
          <w:bCs/>
          <w:color w:val="0F0D29" w:themeColor="text1"/>
          <w:sz w:val="24"/>
          <w:szCs w:val="24"/>
        </w:rPr>
        <w:br/>
        <w:t xml:space="preserve">i współorganizowanych </w:t>
      </w:r>
      <w:r w:rsidRPr="007116DB">
        <w:rPr>
          <w:rFonts w:eastAsia="Century Schoolbook" w:cstheme="minorHAnsi"/>
          <w:bCs/>
          <w:color w:val="0F0D29" w:themeColor="text1"/>
          <w:sz w:val="24"/>
          <w:szCs w:val="24"/>
        </w:rPr>
        <w:br/>
        <w:t>przez Miejski Ośrodek Kultury w Sulejowie w roku 2023.</w:t>
      </w:r>
    </w:p>
    <w:p w14:paraId="53F2975C" w14:textId="3AC483F2" w:rsidR="007116DB" w:rsidRPr="007116DB" w:rsidRDefault="007116DB" w:rsidP="007116DB">
      <w:pPr>
        <w:spacing w:line="240" w:lineRule="auto"/>
        <w:rPr>
          <w:rFonts w:eastAsia="Century Schoolbook" w:cstheme="minorHAnsi"/>
          <w:b w:val="0"/>
          <w:color w:val="0F0D29" w:themeColor="text1"/>
          <w:sz w:val="20"/>
          <w:szCs w:val="20"/>
        </w:rPr>
      </w:pPr>
      <w:r w:rsidRPr="007116DB">
        <w:rPr>
          <w:rFonts w:eastAsia="Century Schoolbook" w:cstheme="minorHAnsi"/>
          <w:b w:val="0"/>
          <w:color w:val="0F0D29" w:themeColor="text1"/>
          <w:sz w:val="20"/>
          <w:szCs w:val="20"/>
        </w:rPr>
        <w:t xml:space="preserve">Tabela </w:t>
      </w:r>
      <w:r w:rsidR="00EE5627">
        <w:rPr>
          <w:rFonts w:eastAsia="Century Schoolbook" w:cstheme="minorHAnsi"/>
          <w:b w:val="0"/>
          <w:color w:val="0F0D29" w:themeColor="text1"/>
          <w:sz w:val="20"/>
          <w:szCs w:val="20"/>
        </w:rPr>
        <w:t>23</w:t>
      </w:r>
      <w:r w:rsidR="00A91930">
        <w:rPr>
          <w:rFonts w:eastAsia="Century Schoolbook" w:cstheme="minorHAnsi"/>
          <w:b w:val="0"/>
          <w:color w:val="0F0D29" w:themeColor="text1"/>
          <w:sz w:val="20"/>
          <w:szCs w:val="20"/>
        </w:rPr>
        <w:t xml:space="preserve">. </w:t>
      </w:r>
      <w:r w:rsidRPr="007116DB">
        <w:rPr>
          <w:rFonts w:eastAsia="Century Schoolbook" w:cstheme="minorHAnsi"/>
          <w:b w:val="0"/>
          <w:color w:val="0F0D29" w:themeColor="text1"/>
          <w:sz w:val="20"/>
          <w:szCs w:val="20"/>
        </w:rPr>
        <w:t xml:space="preserve"> Kalendarz wydarzeń kulturalnych organizowanych i współorganizowanych przez Miejski Ośrodek Kultury w Sulejowie w roku 2023.</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42"/>
        <w:gridCol w:w="5699"/>
        <w:gridCol w:w="1276"/>
      </w:tblGrid>
      <w:tr w:rsidR="00FF11C5" w:rsidRPr="007116DB" w14:paraId="38855894" w14:textId="77777777" w:rsidTr="005A4737">
        <w:trPr>
          <w:trHeight w:val="433"/>
        </w:trPr>
        <w:tc>
          <w:tcPr>
            <w:tcW w:w="539" w:type="dxa"/>
            <w:shd w:val="clear" w:color="auto" w:fill="7AD6CF" w:themeFill="accent3" w:themeFillTint="99"/>
          </w:tcPr>
          <w:p w14:paraId="118F4A6F"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LP</w:t>
            </w:r>
          </w:p>
        </w:tc>
        <w:tc>
          <w:tcPr>
            <w:tcW w:w="1842" w:type="dxa"/>
            <w:shd w:val="clear" w:color="auto" w:fill="7AD6CF" w:themeFill="accent3" w:themeFillTint="99"/>
          </w:tcPr>
          <w:p w14:paraId="4127370D"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Miesiąc</w:t>
            </w:r>
          </w:p>
        </w:tc>
        <w:tc>
          <w:tcPr>
            <w:tcW w:w="5699" w:type="dxa"/>
            <w:shd w:val="clear" w:color="auto" w:fill="7AD6CF" w:themeFill="accent3" w:themeFillTint="99"/>
          </w:tcPr>
          <w:p w14:paraId="1877C671"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Nazwa wydarzenia</w:t>
            </w:r>
          </w:p>
        </w:tc>
        <w:tc>
          <w:tcPr>
            <w:tcW w:w="1276" w:type="dxa"/>
            <w:shd w:val="clear" w:color="auto" w:fill="7AD6CF" w:themeFill="accent3" w:themeFillTint="99"/>
          </w:tcPr>
          <w:p w14:paraId="460492ED"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Miejsce</w:t>
            </w:r>
          </w:p>
        </w:tc>
      </w:tr>
      <w:tr w:rsidR="00FF11C5" w:rsidRPr="007116DB" w14:paraId="45650EC3" w14:textId="77777777" w:rsidTr="005A4737">
        <w:tc>
          <w:tcPr>
            <w:tcW w:w="539" w:type="dxa"/>
            <w:shd w:val="clear" w:color="auto" w:fill="D2F1EF" w:themeFill="accent3" w:themeFillTint="33"/>
          </w:tcPr>
          <w:p w14:paraId="6EA3EE5E"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w:t>
            </w:r>
          </w:p>
        </w:tc>
        <w:tc>
          <w:tcPr>
            <w:tcW w:w="1842" w:type="dxa"/>
            <w:shd w:val="clear" w:color="auto" w:fill="FFFFFF"/>
          </w:tcPr>
          <w:p w14:paraId="21FC8CBA"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6 stycznia </w:t>
            </w:r>
          </w:p>
        </w:tc>
        <w:tc>
          <w:tcPr>
            <w:tcW w:w="5699" w:type="dxa"/>
            <w:shd w:val="clear" w:color="auto" w:fill="auto"/>
          </w:tcPr>
          <w:p w14:paraId="70AF89B8"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Jasełka - widowisko słowno-muzyczne „Gloria in </w:t>
            </w:r>
            <w:proofErr w:type="spellStart"/>
            <w:r w:rsidRPr="007116DB">
              <w:rPr>
                <w:rFonts w:eastAsia="Century Schoolbook" w:cstheme="minorHAnsi"/>
                <w:b w:val="0"/>
                <w:color w:val="0F0D29" w:themeColor="text1"/>
                <w:sz w:val="24"/>
                <w:szCs w:val="24"/>
              </w:rPr>
              <w:t>excellsis</w:t>
            </w:r>
            <w:proofErr w:type="spellEnd"/>
            <w:r w:rsidRPr="007116DB">
              <w:rPr>
                <w:rFonts w:eastAsia="Century Schoolbook" w:cstheme="minorHAnsi"/>
                <w:b w:val="0"/>
                <w:color w:val="0F0D29" w:themeColor="text1"/>
                <w:sz w:val="24"/>
                <w:szCs w:val="24"/>
              </w:rPr>
              <w:t xml:space="preserve"> </w:t>
            </w:r>
            <w:proofErr w:type="spellStart"/>
            <w:r w:rsidRPr="007116DB">
              <w:rPr>
                <w:rFonts w:eastAsia="Century Schoolbook" w:cstheme="minorHAnsi"/>
                <w:b w:val="0"/>
                <w:color w:val="0F0D29" w:themeColor="text1"/>
                <w:sz w:val="24"/>
                <w:szCs w:val="24"/>
              </w:rPr>
              <w:t>Deo</w:t>
            </w:r>
            <w:proofErr w:type="spellEnd"/>
            <w:r w:rsidRPr="007116DB">
              <w:rPr>
                <w:rFonts w:eastAsia="Century Schoolbook" w:cstheme="minorHAnsi"/>
                <w:b w:val="0"/>
                <w:color w:val="0F0D29" w:themeColor="text1"/>
                <w:sz w:val="24"/>
                <w:szCs w:val="24"/>
              </w:rPr>
              <w:t>” w wykonaniu  sekcji wokalnej dla dorosłych „Róbmy swoje” i grupy teatralnej „</w:t>
            </w:r>
            <w:proofErr w:type="spellStart"/>
            <w:r w:rsidRPr="007116DB">
              <w:rPr>
                <w:rFonts w:eastAsia="Century Schoolbook" w:cstheme="minorHAnsi"/>
                <w:b w:val="0"/>
                <w:color w:val="0F0D29" w:themeColor="text1"/>
                <w:sz w:val="24"/>
                <w:szCs w:val="24"/>
              </w:rPr>
              <w:t>aMOKtorzy</w:t>
            </w:r>
            <w:proofErr w:type="spellEnd"/>
            <w:r w:rsidRPr="007116DB">
              <w:rPr>
                <w:rFonts w:eastAsia="Century Schoolbook" w:cstheme="minorHAnsi"/>
                <w:b w:val="0"/>
                <w:color w:val="0F0D29" w:themeColor="text1"/>
                <w:sz w:val="24"/>
                <w:szCs w:val="24"/>
              </w:rPr>
              <w:t>”</w:t>
            </w:r>
          </w:p>
        </w:tc>
        <w:tc>
          <w:tcPr>
            <w:tcW w:w="1276" w:type="dxa"/>
            <w:shd w:val="clear" w:color="auto" w:fill="auto"/>
          </w:tcPr>
          <w:p w14:paraId="194342FE"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Kościół św. Floriana</w:t>
            </w:r>
          </w:p>
          <w:p w14:paraId="446DDA86"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p>
        </w:tc>
      </w:tr>
      <w:tr w:rsidR="00FF11C5" w:rsidRPr="007116DB" w14:paraId="3896CB4F" w14:textId="77777777" w:rsidTr="005A4737">
        <w:tc>
          <w:tcPr>
            <w:tcW w:w="539" w:type="dxa"/>
            <w:shd w:val="clear" w:color="auto" w:fill="D2F1EF" w:themeFill="accent3" w:themeFillTint="33"/>
          </w:tcPr>
          <w:p w14:paraId="50F41EA3"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w:t>
            </w:r>
          </w:p>
        </w:tc>
        <w:tc>
          <w:tcPr>
            <w:tcW w:w="1842" w:type="dxa"/>
            <w:shd w:val="clear" w:color="auto" w:fill="FFFFFF"/>
          </w:tcPr>
          <w:p w14:paraId="40483E36"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6 stycznia</w:t>
            </w:r>
          </w:p>
        </w:tc>
        <w:tc>
          <w:tcPr>
            <w:tcW w:w="5699" w:type="dxa"/>
            <w:shd w:val="clear" w:color="auto" w:fill="auto"/>
          </w:tcPr>
          <w:p w14:paraId="2E878625"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Spektakl „Historia Narodzenia Pańskiego” – w wykonaniu uczniów SP nr 2 w Sulejowie</w:t>
            </w:r>
          </w:p>
        </w:tc>
        <w:tc>
          <w:tcPr>
            <w:tcW w:w="1276" w:type="dxa"/>
            <w:shd w:val="clear" w:color="auto" w:fill="auto"/>
          </w:tcPr>
          <w:p w14:paraId="2031FBD5"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686A79EE" w14:textId="77777777" w:rsidTr="005A4737">
        <w:tc>
          <w:tcPr>
            <w:tcW w:w="539" w:type="dxa"/>
            <w:shd w:val="clear" w:color="auto" w:fill="D2F1EF" w:themeFill="accent3" w:themeFillTint="33"/>
          </w:tcPr>
          <w:p w14:paraId="0C0260A2"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w:t>
            </w:r>
          </w:p>
        </w:tc>
        <w:tc>
          <w:tcPr>
            <w:tcW w:w="1842" w:type="dxa"/>
            <w:shd w:val="clear" w:color="auto" w:fill="FFFFFF"/>
          </w:tcPr>
          <w:p w14:paraId="5241CC8A"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10 stycznia</w:t>
            </w:r>
          </w:p>
        </w:tc>
        <w:tc>
          <w:tcPr>
            <w:tcW w:w="5699" w:type="dxa"/>
            <w:shd w:val="clear" w:color="auto" w:fill="auto"/>
          </w:tcPr>
          <w:p w14:paraId="4150B1FC"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XXII. konkurs na „Najładniej wykonaną kolędę”</w:t>
            </w:r>
          </w:p>
        </w:tc>
        <w:tc>
          <w:tcPr>
            <w:tcW w:w="1276" w:type="dxa"/>
            <w:shd w:val="clear" w:color="auto" w:fill="auto"/>
          </w:tcPr>
          <w:p w14:paraId="4FC8E0F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4A1AC874" w14:textId="77777777" w:rsidTr="005A4737">
        <w:tc>
          <w:tcPr>
            <w:tcW w:w="539" w:type="dxa"/>
            <w:shd w:val="clear" w:color="auto" w:fill="D2F1EF" w:themeFill="accent3" w:themeFillTint="33"/>
          </w:tcPr>
          <w:p w14:paraId="57D48D61"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4</w:t>
            </w:r>
          </w:p>
        </w:tc>
        <w:tc>
          <w:tcPr>
            <w:tcW w:w="1842" w:type="dxa"/>
            <w:shd w:val="clear" w:color="auto" w:fill="FFFFFF"/>
          </w:tcPr>
          <w:p w14:paraId="1040ADFD"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12 stycznia</w:t>
            </w:r>
          </w:p>
        </w:tc>
        <w:tc>
          <w:tcPr>
            <w:tcW w:w="5699" w:type="dxa"/>
            <w:shd w:val="clear" w:color="auto" w:fill="auto"/>
          </w:tcPr>
          <w:p w14:paraId="1C5F7E08"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Koncert Chóru II LO z Piotrkowa Tryb.</w:t>
            </w:r>
          </w:p>
        </w:tc>
        <w:tc>
          <w:tcPr>
            <w:tcW w:w="1276" w:type="dxa"/>
            <w:shd w:val="clear" w:color="auto" w:fill="auto"/>
          </w:tcPr>
          <w:p w14:paraId="1672B87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19C592D6" w14:textId="77777777" w:rsidTr="005A4737">
        <w:tc>
          <w:tcPr>
            <w:tcW w:w="539" w:type="dxa"/>
            <w:shd w:val="clear" w:color="auto" w:fill="D2F1EF" w:themeFill="accent3" w:themeFillTint="33"/>
          </w:tcPr>
          <w:p w14:paraId="0088D838"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5</w:t>
            </w:r>
          </w:p>
        </w:tc>
        <w:tc>
          <w:tcPr>
            <w:tcW w:w="1842" w:type="dxa"/>
            <w:shd w:val="clear" w:color="auto" w:fill="FFFFFF"/>
          </w:tcPr>
          <w:p w14:paraId="1CDB9A29"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22 stycznia </w:t>
            </w:r>
          </w:p>
        </w:tc>
        <w:tc>
          <w:tcPr>
            <w:tcW w:w="5699" w:type="dxa"/>
            <w:shd w:val="clear" w:color="auto" w:fill="auto"/>
          </w:tcPr>
          <w:p w14:paraId="2FB5EB1E"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Prelekcja historyczna „Sulejowskie akcenty Powstania Styczniowego”</w:t>
            </w:r>
          </w:p>
        </w:tc>
        <w:tc>
          <w:tcPr>
            <w:tcW w:w="1276" w:type="dxa"/>
            <w:shd w:val="clear" w:color="auto" w:fill="auto"/>
          </w:tcPr>
          <w:p w14:paraId="7109A32B"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2AD3C8F9" w14:textId="77777777" w:rsidTr="005A4737">
        <w:tc>
          <w:tcPr>
            <w:tcW w:w="539" w:type="dxa"/>
            <w:shd w:val="clear" w:color="auto" w:fill="D2F1EF" w:themeFill="accent3" w:themeFillTint="33"/>
          </w:tcPr>
          <w:p w14:paraId="4B9ECE52"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6</w:t>
            </w:r>
          </w:p>
        </w:tc>
        <w:tc>
          <w:tcPr>
            <w:tcW w:w="1842" w:type="dxa"/>
            <w:shd w:val="clear" w:color="auto" w:fill="FFFFFF"/>
          </w:tcPr>
          <w:p w14:paraId="265DEA9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28 stycznia</w:t>
            </w:r>
          </w:p>
        </w:tc>
        <w:tc>
          <w:tcPr>
            <w:tcW w:w="5699" w:type="dxa"/>
            <w:shd w:val="clear" w:color="auto" w:fill="auto"/>
          </w:tcPr>
          <w:p w14:paraId="7BFCA12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koncert noworoczny w wykonaniu grupy Salon </w:t>
            </w:r>
          </w:p>
          <w:p w14:paraId="25BF454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Jazzu</w:t>
            </w:r>
          </w:p>
        </w:tc>
        <w:tc>
          <w:tcPr>
            <w:tcW w:w="1276" w:type="dxa"/>
            <w:shd w:val="clear" w:color="auto" w:fill="auto"/>
          </w:tcPr>
          <w:p w14:paraId="35D0EAFD"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5A5044BB" w14:textId="77777777" w:rsidTr="005A4737">
        <w:tc>
          <w:tcPr>
            <w:tcW w:w="539" w:type="dxa"/>
            <w:shd w:val="clear" w:color="auto" w:fill="D2F1EF" w:themeFill="accent3" w:themeFillTint="33"/>
          </w:tcPr>
          <w:p w14:paraId="19D1C2DD"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7</w:t>
            </w:r>
          </w:p>
        </w:tc>
        <w:tc>
          <w:tcPr>
            <w:tcW w:w="1842" w:type="dxa"/>
            <w:shd w:val="clear" w:color="auto" w:fill="FFFFFF"/>
          </w:tcPr>
          <w:p w14:paraId="1F2D59ED"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16-29 stycznia</w:t>
            </w:r>
          </w:p>
        </w:tc>
        <w:tc>
          <w:tcPr>
            <w:tcW w:w="5699" w:type="dxa"/>
            <w:shd w:val="clear" w:color="auto" w:fill="auto"/>
          </w:tcPr>
          <w:p w14:paraId="29DF911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Ferie zimowe. Zajęcia dodatkowe dla dzieci. </w:t>
            </w:r>
          </w:p>
        </w:tc>
        <w:tc>
          <w:tcPr>
            <w:tcW w:w="1276" w:type="dxa"/>
            <w:shd w:val="clear" w:color="auto" w:fill="auto"/>
          </w:tcPr>
          <w:p w14:paraId="00CD2D5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MOK, Świetlica wiejska w Kole </w:t>
            </w:r>
          </w:p>
        </w:tc>
      </w:tr>
      <w:tr w:rsidR="00FF11C5" w:rsidRPr="007116DB" w14:paraId="28863218" w14:textId="77777777" w:rsidTr="005A4737">
        <w:tc>
          <w:tcPr>
            <w:tcW w:w="539" w:type="dxa"/>
            <w:shd w:val="clear" w:color="auto" w:fill="D2F1EF" w:themeFill="accent3" w:themeFillTint="33"/>
          </w:tcPr>
          <w:p w14:paraId="54699EA3"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8</w:t>
            </w:r>
          </w:p>
        </w:tc>
        <w:tc>
          <w:tcPr>
            <w:tcW w:w="1842" w:type="dxa"/>
            <w:shd w:val="clear" w:color="auto" w:fill="FFFFFF"/>
          </w:tcPr>
          <w:p w14:paraId="72F7BD4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29 stycznia</w:t>
            </w:r>
          </w:p>
        </w:tc>
        <w:tc>
          <w:tcPr>
            <w:tcW w:w="5699" w:type="dxa"/>
            <w:shd w:val="clear" w:color="auto" w:fill="auto"/>
          </w:tcPr>
          <w:p w14:paraId="252687B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31. Finał WOŚP. Do akcji MOK, jako wolontariuszy zgłosił 94 wolontariuszy z 7 szkół podstawowych z terenu Gminy Sulejów</w:t>
            </w:r>
          </w:p>
        </w:tc>
        <w:tc>
          <w:tcPr>
            <w:tcW w:w="1276" w:type="dxa"/>
            <w:shd w:val="clear" w:color="auto" w:fill="auto"/>
          </w:tcPr>
          <w:p w14:paraId="5230853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MOK, kwesta na terenie miasta </w:t>
            </w:r>
          </w:p>
          <w:p w14:paraId="2A7368B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i Gminy Sulejów</w:t>
            </w:r>
          </w:p>
        </w:tc>
      </w:tr>
      <w:tr w:rsidR="00FF11C5" w:rsidRPr="007116DB" w14:paraId="68482499" w14:textId="77777777" w:rsidTr="005A4737">
        <w:tc>
          <w:tcPr>
            <w:tcW w:w="539" w:type="dxa"/>
            <w:shd w:val="clear" w:color="auto" w:fill="D2F1EF" w:themeFill="accent3" w:themeFillTint="33"/>
          </w:tcPr>
          <w:p w14:paraId="3F3C79DE"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9</w:t>
            </w:r>
          </w:p>
        </w:tc>
        <w:tc>
          <w:tcPr>
            <w:tcW w:w="1842" w:type="dxa"/>
            <w:shd w:val="clear" w:color="auto" w:fill="FFFFFF"/>
          </w:tcPr>
          <w:p w14:paraId="0E1C0781"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29 stycznia</w:t>
            </w:r>
          </w:p>
        </w:tc>
        <w:tc>
          <w:tcPr>
            <w:tcW w:w="5699" w:type="dxa"/>
            <w:shd w:val="clear" w:color="auto" w:fill="auto"/>
          </w:tcPr>
          <w:p w14:paraId="645888C6"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auto"/>
                <w:sz w:val="24"/>
                <w:szCs w:val="24"/>
              </w:rPr>
              <w:t>koncert kolęd i pastorałek Zespołu Ludowego „</w:t>
            </w:r>
            <w:proofErr w:type="spellStart"/>
            <w:r w:rsidRPr="007116DB">
              <w:rPr>
                <w:rFonts w:eastAsia="Century Schoolbook" w:cstheme="minorHAnsi"/>
                <w:b w:val="0"/>
                <w:color w:val="auto"/>
                <w:sz w:val="24"/>
                <w:szCs w:val="24"/>
              </w:rPr>
              <w:t>Piliczanie</w:t>
            </w:r>
            <w:proofErr w:type="spellEnd"/>
            <w:r w:rsidRPr="007116DB">
              <w:rPr>
                <w:rFonts w:eastAsia="Century Schoolbook" w:cstheme="minorHAnsi"/>
                <w:b w:val="0"/>
                <w:color w:val="auto"/>
                <w:sz w:val="24"/>
                <w:szCs w:val="24"/>
              </w:rPr>
              <w:t xml:space="preserve">” w kościele pw. Św. Floriana w Sulejowie </w:t>
            </w:r>
          </w:p>
        </w:tc>
        <w:tc>
          <w:tcPr>
            <w:tcW w:w="1276" w:type="dxa"/>
            <w:shd w:val="clear" w:color="auto" w:fill="auto"/>
          </w:tcPr>
          <w:p w14:paraId="3383F48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Kościół św. Floriana</w:t>
            </w:r>
          </w:p>
        </w:tc>
      </w:tr>
      <w:tr w:rsidR="00FF11C5" w:rsidRPr="007116DB" w14:paraId="2D89DE63" w14:textId="77777777" w:rsidTr="005A4737">
        <w:tc>
          <w:tcPr>
            <w:tcW w:w="539" w:type="dxa"/>
            <w:shd w:val="clear" w:color="auto" w:fill="D2F1EF" w:themeFill="accent3" w:themeFillTint="33"/>
          </w:tcPr>
          <w:p w14:paraId="32B0E7B6"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10</w:t>
            </w:r>
          </w:p>
        </w:tc>
        <w:tc>
          <w:tcPr>
            <w:tcW w:w="1842" w:type="dxa"/>
            <w:shd w:val="clear" w:color="auto" w:fill="FFFFFF"/>
          </w:tcPr>
          <w:p w14:paraId="47B5FAB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4 lutego</w:t>
            </w:r>
          </w:p>
        </w:tc>
        <w:tc>
          <w:tcPr>
            <w:tcW w:w="5699" w:type="dxa"/>
            <w:shd w:val="clear" w:color="auto" w:fill="auto"/>
          </w:tcPr>
          <w:p w14:paraId="2B5F66BE" w14:textId="28912E80" w:rsidR="00FF11C5" w:rsidRPr="007116DB" w:rsidRDefault="008473CC" w:rsidP="00BE4F47">
            <w:pPr>
              <w:shd w:val="clear" w:color="auto" w:fill="FFFFFF"/>
              <w:spacing w:line="240" w:lineRule="auto"/>
              <w:jc w:val="both"/>
              <w:rPr>
                <w:rFonts w:eastAsia="Century Schoolbook" w:cstheme="minorHAnsi"/>
                <w:b w:val="0"/>
                <w:color w:val="auto"/>
                <w:sz w:val="24"/>
                <w:szCs w:val="24"/>
              </w:rPr>
            </w:pPr>
            <w:r w:rsidRPr="007116DB">
              <w:rPr>
                <w:rFonts w:eastAsia="Century Schoolbook" w:cstheme="minorHAnsi"/>
                <w:b w:val="0"/>
                <w:color w:val="auto"/>
                <w:sz w:val="24"/>
                <w:szCs w:val="24"/>
              </w:rPr>
              <w:t xml:space="preserve">„Święta w nas” </w:t>
            </w:r>
            <w:r>
              <w:rPr>
                <w:rFonts w:eastAsia="Century Schoolbook" w:cstheme="minorHAnsi"/>
                <w:b w:val="0"/>
                <w:color w:val="auto"/>
                <w:sz w:val="24"/>
                <w:szCs w:val="24"/>
              </w:rPr>
              <w:t>-</w:t>
            </w:r>
            <w:r w:rsidRPr="007116DB">
              <w:rPr>
                <w:rFonts w:eastAsia="Century Schoolbook" w:cstheme="minorHAnsi"/>
                <w:b w:val="0"/>
                <w:color w:val="auto"/>
                <w:sz w:val="24"/>
                <w:szCs w:val="24"/>
              </w:rPr>
              <w:t>Koncert Świąt</w:t>
            </w:r>
            <w:r>
              <w:rPr>
                <w:rFonts w:eastAsia="Century Schoolbook" w:cstheme="minorHAnsi"/>
                <w:b w:val="0"/>
                <w:color w:val="auto"/>
                <w:sz w:val="24"/>
                <w:szCs w:val="24"/>
              </w:rPr>
              <w:t xml:space="preserve">eczny z towarzyszeniem zespołu </w:t>
            </w:r>
            <w:r w:rsidRPr="007116DB">
              <w:rPr>
                <w:rFonts w:eastAsia="Century Schoolbook" w:cstheme="minorHAnsi"/>
                <w:b w:val="0"/>
                <w:color w:val="auto"/>
                <w:sz w:val="24"/>
                <w:szCs w:val="24"/>
              </w:rPr>
              <w:t>Arkadiusz Solarz, Wiola Kupis</w:t>
            </w:r>
          </w:p>
        </w:tc>
        <w:tc>
          <w:tcPr>
            <w:tcW w:w="1276" w:type="dxa"/>
            <w:shd w:val="clear" w:color="auto" w:fill="auto"/>
          </w:tcPr>
          <w:p w14:paraId="05F545F8"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74349660" w14:textId="77777777" w:rsidTr="005A4737">
        <w:tc>
          <w:tcPr>
            <w:tcW w:w="539" w:type="dxa"/>
            <w:shd w:val="clear" w:color="auto" w:fill="D2F1EF" w:themeFill="accent3" w:themeFillTint="33"/>
          </w:tcPr>
          <w:p w14:paraId="1D2544A6"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11</w:t>
            </w:r>
          </w:p>
        </w:tc>
        <w:tc>
          <w:tcPr>
            <w:tcW w:w="1842" w:type="dxa"/>
            <w:shd w:val="clear" w:color="auto" w:fill="FFFFFF"/>
          </w:tcPr>
          <w:p w14:paraId="39C74F20"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11 lutego</w:t>
            </w:r>
          </w:p>
        </w:tc>
        <w:tc>
          <w:tcPr>
            <w:tcW w:w="5699" w:type="dxa"/>
            <w:shd w:val="clear" w:color="auto" w:fill="auto"/>
          </w:tcPr>
          <w:p w14:paraId="2E3348A8" w14:textId="77777777" w:rsidR="00FF11C5" w:rsidRPr="007116DB" w:rsidRDefault="00FF11C5" w:rsidP="00BE4F47">
            <w:pPr>
              <w:shd w:val="clear" w:color="auto" w:fill="FFFFFF"/>
              <w:spacing w:line="240" w:lineRule="auto"/>
              <w:jc w:val="both"/>
              <w:rPr>
                <w:rFonts w:eastAsia="Century Schoolbook" w:cstheme="minorHAnsi"/>
                <w:b w:val="0"/>
                <w:color w:val="auto"/>
                <w:sz w:val="24"/>
                <w:szCs w:val="24"/>
              </w:rPr>
            </w:pPr>
            <w:r w:rsidRPr="007116DB">
              <w:rPr>
                <w:rFonts w:eastAsia="Century Schoolbook" w:cstheme="minorHAnsi"/>
                <w:b w:val="0"/>
                <w:color w:val="auto"/>
                <w:sz w:val="24"/>
                <w:szCs w:val="24"/>
              </w:rPr>
              <w:t>Wieczór Filmowy w MOK</w:t>
            </w:r>
          </w:p>
        </w:tc>
        <w:tc>
          <w:tcPr>
            <w:tcW w:w="1276" w:type="dxa"/>
            <w:shd w:val="clear" w:color="auto" w:fill="auto"/>
          </w:tcPr>
          <w:p w14:paraId="00771A3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44B6A1E6" w14:textId="77777777" w:rsidTr="005A4737">
        <w:tc>
          <w:tcPr>
            <w:tcW w:w="539" w:type="dxa"/>
            <w:shd w:val="clear" w:color="auto" w:fill="D2F1EF" w:themeFill="accent3" w:themeFillTint="33"/>
          </w:tcPr>
          <w:p w14:paraId="2079D325"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12</w:t>
            </w:r>
          </w:p>
        </w:tc>
        <w:tc>
          <w:tcPr>
            <w:tcW w:w="1842" w:type="dxa"/>
            <w:shd w:val="clear" w:color="auto" w:fill="FFFFFF"/>
          </w:tcPr>
          <w:p w14:paraId="7CA5F19A"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15 lutego</w:t>
            </w:r>
          </w:p>
        </w:tc>
        <w:tc>
          <w:tcPr>
            <w:tcW w:w="5699" w:type="dxa"/>
            <w:shd w:val="clear" w:color="auto" w:fill="auto"/>
          </w:tcPr>
          <w:p w14:paraId="0532A5DF" w14:textId="77777777" w:rsidR="00FF11C5" w:rsidRPr="007116DB" w:rsidRDefault="00FF11C5" w:rsidP="00BE4F47">
            <w:pPr>
              <w:shd w:val="clear" w:color="auto" w:fill="FFFFFF"/>
              <w:spacing w:line="240" w:lineRule="auto"/>
              <w:jc w:val="both"/>
              <w:rPr>
                <w:rFonts w:eastAsia="Century Schoolbook" w:cstheme="minorHAnsi"/>
                <w:b w:val="0"/>
                <w:color w:val="auto"/>
                <w:sz w:val="24"/>
                <w:szCs w:val="24"/>
              </w:rPr>
            </w:pPr>
            <w:r w:rsidRPr="007116DB">
              <w:rPr>
                <w:rFonts w:eastAsia="Century Schoolbook" w:cstheme="minorHAnsi"/>
                <w:b w:val="0"/>
                <w:color w:val="auto"/>
                <w:sz w:val="24"/>
                <w:szCs w:val="24"/>
              </w:rPr>
              <w:t>Spotkanie dla seniorów - „To i owo karnawałowo, czyli prywatka u seniora” – występy grup „</w:t>
            </w:r>
            <w:proofErr w:type="spellStart"/>
            <w:r w:rsidRPr="007116DB">
              <w:rPr>
                <w:rFonts w:eastAsia="Century Schoolbook" w:cstheme="minorHAnsi"/>
                <w:b w:val="0"/>
                <w:color w:val="auto"/>
                <w:sz w:val="24"/>
                <w:szCs w:val="24"/>
              </w:rPr>
              <w:t>aMOKtorzy</w:t>
            </w:r>
            <w:proofErr w:type="spellEnd"/>
            <w:r w:rsidRPr="007116DB">
              <w:rPr>
                <w:rFonts w:eastAsia="Century Schoolbook" w:cstheme="minorHAnsi"/>
                <w:b w:val="0"/>
                <w:color w:val="auto"/>
                <w:sz w:val="24"/>
                <w:szCs w:val="24"/>
              </w:rPr>
              <w:t xml:space="preserve">”, „Cykady”, „Róbmy swoje”. Wydarzenie </w:t>
            </w:r>
          </w:p>
          <w:p w14:paraId="0312187C" w14:textId="77777777" w:rsidR="00FF11C5" w:rsidRPr="007116DB" w:rsidRDefault="00FF11C5" w:rsidP="00BE4F47">
            <w:pPr>
              <w:shd w:val="clear" w:color="auto" w:fill="FFFFFF"/>
              <w:spacing w:line="240" w:lineRule="auto"/>
              <w:jc w:val="both"/>
              <w:rPr>
                <w:rFonts w:eastAsia="Century Schoolbook" w:cstheme="minorHAnsi"/>
                <w:b w:val="0"/>
                <w:color w:val="auto"/>
                <w:sz w:val="24"/>
                <w:szCs w:val="24"/>
              </w:rPr>
            </w:pPr>
            <w:r w:rsidRPr="007116DB">
              <w:rPr>
                <w:rFonts w:eastAsia="Century Schoolbook" w:cstheme="minorHAnsi"/>
                <w:b w:val="0"/>
                <w:color w:val="auto"/>
                <w:sz w:val="24"/>
                <w:szCs w:val="24"/>
              </w:rPr>
              <w:t>współorganizowane z sulejowską biblioteką</w:t>
            </w:r>
          </w:p>
        </w:tc>
        <w:tc>
          <w:tcPr>
            <w:tcW w:w="1276" w:type="dxa"/>
            <w:shd w:val="clear" w:color="auto" w:fill="auto"/>
          </w:tcPr>
          <w:p w14:paraId="6841F090"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4B6437E4" w14:textId="77777777" w:rsidTr="005A4737">
        <w:tc>
          <w:tcPr>
            <w:tcW w:w="539" w:type="dxa"/>
            <w:shd w:val="clear" w:color="auto" w:fill="D2F1EF" w:themeFill="accent3" w:themeFillTint="33"/>
          </w:tcPr>
          <w:p w14:paraId="2D6DE061"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13</w:t>
            </w:r>
          </w:p>
        </w:tc>
        <w:tc>
          <w:tcPr>
            <w:tcW w:w="1842" w:type="dxa"/>
            <w:shd w:val="clear" w:color="auto" w:fill="FFFFFF"/>
          </w:tcPr>
          <w:p w14:paraId="6B45AB5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 marca</w:t>
            </w:r>
          </w:p>
        </w:tc>
        <w:tc>
          <w:tcPr>
            <w:tcW w:w="5699" w:type="dxa"/>
            <w:shd w:val="clear" w:color="auto" w:fill="auto"/>
          </w:tcPr>
          <w:p w14:paraId="6ACA70EE"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Narodowy Dzień Pamięci „Żołnierzy Wyklętych”. </w:t>
            </w:r>
          </w:p>
          <w:p w14:paraId="735B5C4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lastRenderedPageBreak/>
              <w:t>Prelekcja Pawła Wąsa pt.: „Działalność konspiracyjnego Wojska Polskiego na ziemi łódzkiej (1945-1954) oraz rozstrzygniecie konkursu pn.: Żołnierze Wyklęci.</w:t>
            </w:r>
          </w:p>
        </w:tc>
        <w:tc>
          <w:tcPr>
            <w:tcW w:w="1276" w:type="dxa"/>
            <w:shd w:val="clear" w:color="auto" w:fill="auto"/>
          </w:tcPr>
          <w:p w14:paraId="12F13AAA"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lastRenderedPageBreak/>
              <w:t>MOK</w:t>
            </w:r>
          </w:p>
        </w:tc>
      </w:tr>
      <w:tr w:rsidR="00FF11C5" w:rsidRPr="007116DB" w14:paraId="473CF2B8" w14:textId="77777777" w:rsidTr="005A4737">
        <w:tc>
          <w:tcPr>
            <w:tcW w:w="539" w:type="dxa"/>
            <w:shd w:val="clear" w:color="auto" w:fill="D2F1EF" w:themeFill="accent3" w:themeFillTint="33"/>
          </w:tcPr>
          <w:p w14:paraId="5EC0FF24"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14</w:t>
            </w:r>
          </w:p>
        </w:tc>
        <w:tc>
          <w:tcPr>
            <w:tcW w:w="1842" w:type="dxa"/>
            <w:shd w:val="clear" w:color="auto" w:fill="FFFFFF"/>
          </w:tcPr>
          <w:p w14:paraId="2D08F5B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8 marca</w:t>
            </w:r>
          </w:p>
        </w:tc>
        <w:tc>
          <w:tcPr>
            <w:tcW w:w="5699" w:type="dxa"/>
            <w:shd w:val="clear" w:color="auto" w:fill="auto"/>
          </w:tcPr>
          <w:p w14:paraId="4BC6A3E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Seans filmowy dla pań</w:t>
            </w:r>
          </w:p>
        </w:tc>
        <w:tc>
          <w:tcPr>
            <w:tcW w:w="1276" w:type="dxa"/>
            <w:shd w:val="clear" w:color="auto" w:fill="auto"/>
          </w:tcPr>
          <w:p w14:paraId="1E8AA086"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5EC1FBB7" w14:textId="77777777" w:rsidTr="005A4737">
        <w:tc>
          <w:tcPr>
            <w:tcW w:w="539" w:type="dxa"/>
            <w:shd w:val="clear" w:color="auto" w:fill="D2F1EF" w:themeFill="accent3" w:themeFillTint="33"/>
          </w:tcPr>
          <w:p w14:paraId="083865F9"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15</w:t>
            </w:r>
          </w:p>
        </w:tc>
        <w:tc>
          <w:tcPr>
            <w:tcW w:w="1842" w:type="dxa"/>
            <w:shd w:val="clear" w:color="auto" w:fill="FFFFFF"/>
          </w:tcPr>
          <w:p w14:paraId="76ACAEDC"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21 kwietnia</w:t>
            </w:r>
          </w:p>
        </w:tc>
        <w:tc>
          <w:tcPr>
            <w:tcW w:w="5699" w:type="dxa"/>
            <w:shd w:val="clear" w:color="auto" w:fill="auto"/>
          </w:tcPr>
          <w:p w14:paraId="59BD30F8"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Seans filmowy</w:t>
            </w:r>
          </w:p>
        </w:tc>
        <w:tc>
          <w:tcPr>
            <w:tcW w:w="1276" w:type="dxa"/>
            <w:shd w:val="clear" w:color="auto" w:fill="auto"/>
          </w:tcPr>
          <w:p w14:paraId="4A0C8E75"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67194143" w14:textId="77777777" w:rsidTr="005A4737">
        <w:tc>
          <w:tcPr>
            <w:tcW w:w="539" w:type="dxa"/>
            <w:shd w:val="clear" w:color="auto" w:fill="D2F1EF" w:themeFill="accent3" w:themeFillTint="33"/>
          </w:tcPr>
          <w:p w14:paraId="52E273D2"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16</w:t>
            </w:r>
          </w:p>
        </w:tc>
        <w:tc>
          <w:tcPr>
            <w:tcW w:w="1842" w:type="dxa"/>
            <w:shd w:val="clear" w:color="auto" w:fill="FFFFFF"/>
          </w:tcPr>
          <w:p w14:paraId="54821F0C"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26 kwietnia</w:t>
            </w:r>
          </w:p>
        </w:tc>
        <w:tc>
          <w:tcPr>
            <w:tcW w:w="5699" w:type="dxa"/>
            <w:shd w:val="clear" w:color="auto" w:fill="auto"/>
          </w:tcPr>
          <w:p w14:paraId="1EEDEE7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Podwieczorek z Gwiazdą, czyli spotkanie z aktorem Arturem </w:t>
            </w:r>
            <w:proofErr w:type="spellStart"/>
            <w:r w:rsidRPr="007116DB">
              <w:rPr>
                <w:rFonts w:eastAsia="Century Schoolbook" w:cstheme="minorHAnsi"/>
                <w:b w:val="0"/>
                <w:color w:val="0F0D29" w:themeColor="text1"/>
                <w:sz w:val="24"/>
                <w:szCs w:val="24"/>
              </w:rPr>
              <w:t>Barcisiem</w:t>
            </w:r>
            <w:proofErr w:type="spellEnd"/>
          </w:p>
        </w:tc>
        <w:tc>
          <w:tcPr>
            <w:tcW w:w="1276" w:type="dxa"/>
            <w:shd w:val="clear" w:color="auto" w:fill="auto"/>
          </w:tcPr>
          <w:p w14:paraId="28E15226"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19345449" w14:textId="77777777" w:rsidTr="005A4737">
        <w:tc>
          <w:tcPr>
            <w:tcW w:w="539" w:type="dxa"/>
            <w:shd w:val="clear" w:color="auto" w:fill="D2F1EF" w:themeFill="accent3" w:themeFillTint="33"/>
          </w:tcPr>
          <w:p w14:paraId="4EE98FCA"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17</w:t>
            </w:r>
          </w:p>
        </w:tc>
        <w:tc>
          <w:tcPr>
            <w:tcW w:w="1842" w:type="dxa"/>
            <w:shd w:val="clear" w:color="auto" w:fill="FFFFFF"/>
          </w:tcPr>
          <w:p w14:paraId="713E1A29"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28 kwietnia</w:t>
            </w:r>
          </w:p>
        </w:tc>
        <w:tc>
          <w:tcPr>
            <w:tcW w:w="5699" w:type="dxa"/>
            <w:shd w:val="clear" w:color="auto" w:fill="auto"/>
          </w:tcPr>
          <w:p w14:paraId="767E98AB"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Seans filmowy</w:t>
            </w:r>
          </w:p>
        </w:tc>
        <w:tc>
          <w:tcPr>
            <w:tcW w:w="1276" w:type="dxa"/>
            <w:shd w:val="clear" w:color="auto" w:fill="auto"/>
          </w:tcPr>
          <w:p w14:paraId="71B3C909"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27C3931E" w14:textId="77777777" w:rsidTr="005A4737">
        <w:trPr>
          <w:trHeight w:val="843"/>
        </w:trPr>
        <w:tc>
          <w:tcPr>
            <w:tcW w:w="539" w:type="dxa"/>
            <w:shd w:val="clear" w:color="auto" w:fill="D2F1EF" w:themeFill="accent3" w:themeFillTint="33"/>
          </w:tcPr>
          <w:p w14:paraId="07922B4C"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18</w:t>
            </w:r>
          </w:p>
        </w:tc>
        <w:tc>
          <w:tcPr>
            <w:tcW w:w="1842" w:type="dxa"/>
            <w:shd w:val="clear" w:color="auto" w:fill="FFFFFF"/>
          </w:tcPr>
          <w:p w14:paraId="0D93AD9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3 maja</w:t>
            </w:r>
          </w:p>
        </w:tc>
        <w:tc>
          <w:tcPr>
            <w:tcW w:w="5699" w:type="dxa"/>
            <w:shd w:val="clear" w:color="auto" w:fill="auto"/>
          </w:tcPr>
          <w:p w14:paraId="75786A46"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Święto Konstytucji 3-go Maja</w:t>
            </w:r>
          </w:p>
        </w:tc>
        <w:tc>
          <w:tcPr>
            <w:tcW w:w="1276" w:type="dxa"/>
            <w:shd w:val="clear" w:color="auto" w:fill="auto"/>
          </w:tcPr>
          <w:p w14:paraId="27920481"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Kościół św. Floriana, pomnik</w:t>
            </w:r>
          </w:p>
        </w:tc>
      </w:tr>
      <w:tr w:rsidR="00FF11C5" w:rsidRPr="007116DB" w14:paraId="5037691B" w14:textId="77777777" w:rsidTr="005A4737">
        <w:trPr>
          <w:trHeight w:val="843"/>
        </w:trPr>
        <w:tc>
          <w:tcPr>
            <w:tcW w:w="539" w:type="dxa"/>
            <w:shd w:val="clear" w:color="auto" w:fill="D2F1EF" w:themeFill="accent3" w:themeFillTint="33"/>
          </w:tcPr>
          <w:p w14:paraId="14EFBFF7"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19</w:t>
            </w:r>
          </w:p>
        </w:tc>
        <w:tc>
          <w:tcPr>
            <w:tcW w:w="1842" w:type="dxa"/>
            <w:shd w:val="clear" w:color="auto" w:fill="FFFFFF"/>
          </w:tcPr>
          <w:p w14:paraId="4CA426F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13 maja</w:t>
            </w:r>
          </w:p>
        </w:tc>
        <w:tc>
          <w:tcPr>
            <w:tcW w:w="5699" w:type="dxa"/>
            <w:shd w:val="clear" w:color="auto" w:fill="auto"/>
          </w:tcPr>
          <w:p w14:paraId="5076DEF1"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Koncert Jubileuszowy Zespołu Ludowego </w:t>
            </w:r>
            <w:proofErr w:type="spellStart"/>
            <w:r w:rsidRPr="007116DB">
              <w:rPr>
                <w:rFonts w:eastAsia="Century Schoolbook" w:cstheme="minorHAnsi"/>
                <w:b w:val="0"/>
                <w:color w:val="0F0D29" w:themeColor="text1"/>
                <w:sz w:val="24"/>
                <w:szCs w:val="24"/>
              </w:rPr>
              <w:t>Piliczanie</w:t>
            </w:r>
            <w:proofErr w:type="spellEnd"/>
            <w:r w:rsidRPr="007116DB">
              <w:rPr>
                <w:rFonts w:eastAsia="Century Schoolbook" w:cstheme="minorHAnsi"/>
                <w:b w:val="0"/>
                <w:color w:val="0F0D29" w:themeColor="text1"/>
                <w:sz w:val="24"/>
                <w:szCs w:val="24"/>
              </w:rPr>
              <w:t xml:space="preserve"> z okazji 5 </w:t>
            </w:r>
            <w:proofErr w:type="spellStart"/>
            <w:r w:rsidRPr="007116DB">
              <w:rPr>
                <w:rFonts w:eastAsia="Century Schoolbook" w:cstheme="minorHAnsi"/>
                <w:b w:val="0"/>
                <w:color w:val="0F0D29" w:themeColor="text1"/>
                <w:sz w:val="24"/>
                <w:szCs w:val="24"/>
              </w:rPr>
              <w:t>lecia</w:t>
            </w:r>
            <w:proofErr w:type="spellEnd"/>
            <w:r w:rsidRPr="007116DB">
              <w:rPr>
                <w:rFonts w:eastAsia="Century Schoolbook" w:cstheme="minorHAnsi"/>
                <w:b w:val="0"/>
                <w:color w:val="0F0D29" w:themeColor="text1"/>
                <w:sz w:val="24"/>
                <w:szCs w:val="24"/>
              </w:rPr>
              <w:t xml:space="preserve"> istnienia zespołu</w:t>
            </w:r>
          </w:p>
        </w:tc>
        <w:tc>
          <w:tcPr>
            <w:tcW w:w="1276" w:type="dxa"/>
            <w:shd w:val="clear" w:color="auto" w:fill="auto"/>
          </w:tcPr>
          <w:p w14:paraId="7B5392E6"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3648140F" w14:textId="77777777" w:rsidTr="005A4737">
        <w:tc>
          <w:tcPr>
            <w:tcW w:w="539" w:type="dxa"/>
            <w:shd w:val="clear" w:color="auto" w:fill="D2F1EF" w:themeFill="accent3" w:themeFillTint="33"/>
          </w:tcPr>
          <w:p w14:paraId="78C80BD8"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20</w:t>
            </w:r>
          </w:p>
        </w:tc>
        <w:tc>
          <w:tcPr>
            <w:tcW w:w="1842" w:type="dxa"/>
            <w:shd w:val="clear" w:color="auto" w:fill="FFFFFF"/>
          </w:tcPr>
          <w:p w14:paraId="2D7B51E9"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19 maja</w:t>
            </w:r>
          </w:p>
        </w:tc>
        <w:tc>
          <w:tcPr>
            <w:tcW w:w="5699" w:type="dxa"/>
            <w:shd w:val="clear" w:color="auto" w:fill="auto"/>
          </w:tcPr>
          <w:p w14:paraId="6F02159C"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Seans filmowy</w:t>
            </w:r>
          </w:p>
        </w:tc>
        <w:tc>
          <w:tcPr>
            <w:tcW w:w="1276" w:type="dxa"/>
            <w:shd w:val="clear" w:color="auto" w:fill="auto"/>
          </w:tcPr>
          <w:p w14:paraId="3E03E3D4"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3A68BEFF" w14:textId="77777777" w:rsidTr="005A4737">
        <w:tc>
          <w:tcPr>
            <w:tcW w:w="539" w:type="dxa"/>
            <w:shd w:val="clear" w:color="auto" w:fill="D2F1EF" w:themeFill="accent3" w:themeFillTint="33"/>
          </w:tcPr>
          <w:p w14:paraId="06364757"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21</w:t>
            </w:r>
          </w:p>
        </w:tc>
        <w:tc>
          <w:tcPr>
            <w:tcW w:w="1842" w:type="dxa"/>
            <w:shd w:val="clear" w:color="auto" w:fill="FFFFFF"/>
          </w:tcPr>
          <w:p w14:paraId="6B5B777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31 maja</w:t>
            </w:r>
          </w:p>
        </w:tc>
        <w:tc>
          <w:tcPr>
            <w:tcW w:w="5699" w:type="dxa"/>
            <w:shd w:val="clear" w:color="auto" w:fill="auto"/>
          </w:tcPr>
          <w:p w14:paraId="2F023C0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Otwarty konkurs wokalny „Co nam w duszach gra”</w:t>
            </w:r>
          </w:p>
        </w:tc>
        <w:tc>
          <w:tcPr>
            <w:tcW w:w="1276" w:type="dxa"/>
            <w:shd w:val="clear" w:color="auto" w:fill="auto"/>
          </w:tcPr>
          <w:p w14:paraId="03C512A4"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672ACA83" w14:textId="77777777" w:rsidTr="005A4737">
        <w:trPr>
          <w:trHeight w:val="734"/>
        </w:trPr>
        <w:tc>
          <w:tcPr>
            <w:tcW w:w="539" w:type="dxa"/>
            <w:shd w:val="clear" w:color="auto" w:fill="D2F1EF" w:themeFill="accent3" w:themeFillTint="33"/>
          </w:tcPr>
          <w:p w14:paraId="5F7416EC"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22</w:t>
            </w:r>
          </w:p>
        </w:tc>
        <w:tc>
          <w:tcPr>
            <w:tcW w:w="1842" w:type="dxa"/>
            <w:shd w:val="clear" w:color="auto" w:fill="FFFFFF"/>
          </w:tcPr>
          <w:p w14:paraId="03A05738"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1 czerwca </w:t>
            </w:r>
          </w:p>
        </w:tc>
        <w:tc>
          <w:tcPr>
            <w:tcW w:w="5699" w:type="dxa"/>
            <w:shd w:val="clear" w:color="auto" w:fill="auto"/>
          </w:tcPr>
          <w:p w14:paraId="393EC00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Dzień Dziecka</w:t>
            </w:r>
          </w:p>
        </w:tc>
        <w:tc>
          <w:tcPr>
            <w:tcW w:w="1276" w:type="dxa"/>
            <w:shd w:val="clear" w:color="auto" w:fill="auto"/>
          </w:tcPr>
          <w:p w14:paraId="3758DD3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3186B71E" w14:textId="77777777" w:rsidTr="005A4737">
        <w:trPr>
          <w:trHeight w:val="734"/>
        </w:trPr>
        <w:tc>
          <w:tcPr>
            <w:tcW w:w="539" w:type="dxa"/>
            <w:shd w:val="clear" w:color="auto" w:fill="D2F1EF" w:themeFill="accent3" w:themeFillTint="33"/>
          </w:tcPr>
          <w:p w14:paraId="6FA7ED63"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23</w:t>
            </w:r>
          </w:p>
        </w:tc>
        <w:tc>
          <w:tcPr>
            <w:tcW w:w="1842" w:type="dxa"/>
            <w:shd w:val="clear" w:color="auto" w:fill="FFFFFF"/>
          </w:tcPr>
          <w:p w14:paraId="184ADB1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5 czerwca</w:t>
            </w:r>
          </w:p>
        </w:tc>
        <w:tc>
          <w:tcPr>
            <w:tcW w:w="5699" w:type="dxa"/>
            <w:shd w:val="clear" w:color="auto" w:fill="auto"/>
          </w:tcPr>
          <w:p w14:paraId="0AC3B908"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Dzień Filmu i Teatru, w ramach którego odbyły się warsztaty </w:t>
            </w:r>
            <w:proofErr w:type="spellStart"/>
            <w:r w:rsidRPr="007116DB">
              <w:rPr>
                <w:rFonts w:eastAsia="Century Schoolbook" w:cstheme="minorHAnsi"/>
                <w:b w:val="0"/>
                <w:color w:val="0F0D29" w:themeColor="text1"/>
                <w:sz w:val="24"/>
                <w:szCs w:val="24"/>
              </w:rPr>
              <w:t>teatralno</w:t>
            </w:r>
            <w:proofErr w:type="spellEnd"/>
            <w:r w:rsidRPr="007116DB">
              <w:rPr>
                <w:rFonts w:eastAsia="Century Schoolbook" w:cstheme="minorHAnsi"/>
                <w:b w:val="0"/>
                <w:color w:val="0F0D29" w:themeColor="text1"/>
                <w:sz w:val="24"/>
                <w:szCs w:val="24"/>
              </w:rPr>
              <w:t xml:space="preserve"> – filmowe, spektakl muzyczny Podopiecznych Miejskiego Ośrodka Kultury oraz </w:t>
            </w:r>
          </w:p>
          <w:p w14:paraId="119E19D0"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Podwieczorek z Gwiazdą – aktorką i piosenkarką Katarzyną Żak.</w:t>
            </w:r>
          </w:p>
        </w:tc>
        <w:tc>
          <w:tcPr>
            <w:tcW w:w="1276" w:type="dxa"/>
            <w:shd w:val="clear" w:color="auto" w:fill="auto"/>
          </w:tcPr>
          <w:p w14:paraId="7950F2FC"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51127B0F" w14:textId="77777777" w:rsidTr="005A4737">
        <w:trPr>
          <w:trHeight w:val="696"/>
        </w:trPr>
        <w:tc>
          <w:tcPr>
            <w:tcW w:w="539" w:type="dxa"/>
            <w:shd w:val="clear" w:color="auto" w:fill="D2F1EF" w:themeFill="accent3" w:themeFillTint="33"/>
          </w:tcPr>
          <w:p w14:paraId="182BC042"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24</w:t>
            </w:r>
          </w:p>
        </w:tc>
        <w:tc>
          <w:tcPr>
            <w:tcW w:w="1842" w:type="dxa"/>
            <w:shd w:val="clear" w:color="auto" w:fill="FFFFFF"/>
          </w:tcPr>
          <w:p w14:paraId="617B6CF4"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23 czerwca</w:t>
            </w:r>
          </w:p>
        </w:tc>
        <w:tc>
          <w:tcPr>
            <w:tcW w:w="5699" w:type="dxa"/>
            <w:shd w:val="clear" w:color="auto" w:fill="auto"/>
          </w:tcPr>
          <w:p w14:paraId="570FC9B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Noc Świętojańska</w:t>
            </w:r>
          </w:p>
        </w:tc>
        <w:tc>
          <w:tcPr>
            <w:tcW w:w="1276" w:type="dxa"/>
            <w:shd w:val="clear" w:color="auto" w:fill="auto"/>
          </w:tcPr>
          <w:p w14:paraId="13B9919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Stacja Polana w Sulejowie </w:t>
            </w:r>
          </w:p>
        </w:tc>
      </w:tr>
      <w:tr w:rsidR="00FF11C5" w:rsidRPr="007116DB" w14:paraId="11E0445B" w14:textId="77777777" w:rsidTr="005A4737">
        <w:trPr>
          <w:trHeight w:val="776"/>
        </w:trPr>
        <w:tc>
          <w:tcPr>
            <w:tcW w:w="539" w:type="dxa"/>
            <w:shd w:val="clear" w:color="auto" w:fill="D2F1EF" w:themeFill="accent3" w:themeFillTint="33"/>
          </w:tcPr>
          <w:p w14:paraId="4D07D34D"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25</w:t>
            </w:r>
          </w:p>
        </w:tc>
        <w:tc>
          <w:tcPr>
            <w:tcW w:w="1842" w:type="dxa"/>
            <w:shd w:val="clear" w:color="auto" w:fill="FFFFFF"/>
          </w:tcPr>
          <w:p w14:paraId="40421D8B"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lipiec</w:t>
            </w:r>
          </w:p>
        </w:tc>
        <w:tc>
          <w:tcPr>
            <w:tcW w:w="5699" w:type="dxa"/>
            <w:shd w:val="clear" w:color="auto" w:fill="auto"/>
          </w:tcPr>
          <w:p w14:paraId="43743EE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Zajęcia wakacyjne dla dzieci</w:t>
            </w:r>
            <w:r w:rsidRPr="007116DB">
              <w:rPr>
                <w:rFonts w:eastAsia="Century Schoolbook" w:cstheme="minorHAnsi"/>
                <w:b w:val="0"/>
                <w:color w:val="0F0D29" w:themeColor="text1"/>
                <w:sz w:val="24"/>
                <w:szCs w:val="24"/>
              </w:rPr>
              <w:br/>
            </w:r>
          </w:p>
        </w:tc>
        <w:tc>
          <w:tcPr>
            <w:tcW w:w="1276" w:type="dxa"/>
            <w:shd w:val="clear" w:color="auto" w:fill="auto"/>
          </w:tcPr>
          <w:p w14:paraId="5D9E02DA"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MOK, Świetlicy wiejskiej w Kole </w:t>
            </w:r>
            <w:r w:rsidRPr="007116DB">
              <w:rPr>
                <w:rFonts w:eastAsia="Century Schoolbook" w:cstheme="minorHAnsi"/>
                <w:b w:val="0"/>
                <w:color w:val="0F0D29" w:themeColor="text1"/>
                <w:sz w:val="24"/>
                <w:szCs w:val="24"/>
              </w:rPr>
              <w:br/>
            </w:r>
          </w:p>
        </w:tc>
      </w:tr>
      <w:tr w:rsidR="00FF11C5" w:rsidRPr="007116DB" w14:paraId="4DBB7AB2" w14:textId="77777777" w:rsidTr="005A4737">
        <w:trPr>
          <w:trHeight w:val="776"/>
        </w:trPr>
        <w:tc>
          <w:tcPr>
            <w:tcW w:w="539" w:type="dxa"/>
            <w:shd w:val="clear" w:color="auto" w:fill="D2F1EF" w:themeFill="accent3" w:themeFillTint="33"/>
          </w:tcPr>
          <w:p w14:paraId="63AB24C2"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26</w:t>
            </w:r>
          </w:p>
        </w:tc>
        <w:tc>
          <w:tcPr>
            <w:tcW w:w="1842" w:type="dxa"/>
            <w:shd w:val="clear" w:color="auto" w:fill="FFFFFF"/>
          </w:tcPr>
          <w:p w14:paraId="37AE0E2E"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 września</w:t>
            </w:r>
          </w:p>
        </w:tc>
        <w:tc>
          <w:tcPr>
            <w:tcW w:w="5699" w:type="dxa"/>
            <w:shd w:val="clear" w:color="auto" w:fill="auto"/>
          </w:tcPr>
          <w:p w14:paraId="2B62BD2D"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Filmowe zakończenie wakacji</w:t>
            </w:r>
          </w:p>
        </w:tc>
        <w:tc>
          <w:tcPr>
            <w:tcW w:w="1276" w:type="dxa"/>
            <w:shd w:val="clear" w:color="auto" w:fill="auto"/>
          </w:tcPr>
          <w:p w14:paraId="06001F3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6156582D" w14:textId="77777777" w:rsidTr="005A4737">
        <w:tc>
          <w:tcPr>
            <w:tcW w:w="539" w:type="dxa"/>
            <w:shd w:val="clear" w:color="auto" w:fill="D2F1EF" w:themeFill="accent3" w:themeFillTint="33"/>
          </w:tcPr>
          <w:p w14:paraId="2C5ECB18"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27</w:t>
            </w:r>
          </w:p>
        </w:tc>
        <w:tc>
          <w:tcPr>
            <w:tcW w:w="1842" w:type="dxa"/>
            <w:shd w:val="clear" w:color="auto" w:fill="FFFFFF"/>
          </w:tcPr>
          <w:p w14:paraId="4BA215A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4 września</w:t>
            </w:r>
          </w:p>
        </w:tc>
        <w:tc>
          <w:tcPr>
            <w:tcW w:w="5699" w:type="dxa"/>
            <w:shd w:val="clear" w:color="auto" w:fill="auto"/>
          </w:tcPr>
          <w:p w14:paraId="2426BCBB"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84. Rocznica Bombardowania Sulejowa</w:t>
            </w:r>
          </w:p>
          <w:p w14:paraId="7D2329D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p>
        </w:tc>
        <w:tc>
          <w:tcPr>
            <w:tcW w:w="1276" w:type="dxa"/>
            <w:shd w:val="clear" w:color="auto" w:fill="auto"/>
          </w:tcPr>
          <w:p w14:paraId="49085FF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Kościół św. Floriana, pomnik, MOK</w:t>
            </w:r>
          </w:p>
        </w:tc>
      </w:tr>
      <w:tr w:rsidR="00FF11C5" w:rsidRPr="007116DB" w14:paraId="71BD4EA5" w14:textId="77777777" w:rsidTr="005A4737">
        <w:tc>
          <w:tcPr>
            <w:tcW w:w="539" w:type="dxa"/>
            <w:shd w:val="clear" w:color="auto" w:fill="D2F1EF" w:themeFill="accent3" w:themeFillTint="33"/>
          </w:tcPr>
          <w:p w14:paraId="4881A132"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28</w:t>
            </w:r>
          </w:p>
        </w:tc>
        <w:tc>
          <w:tcPr>
            <w:tcW w:w="1842" w:type="dxa"/>
            <w:shd w:val="clear" w:color="auto" w:fill="FFFFFF"/>
          </w:tcPr>
          <w:p w14:paraId="3011D5C1"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10 września</w:t>
            </w:r>
          </w:p>
        </w:tc>
        <w:tc>
          <w:tcPr>
            <w:tcW w:w="5699" w:type="dxa"/>
            <w:shd w:val="clear" w:color="auto" w:fill="auto"/>
          </w:tcPr>
          <w:p w14:paraId="374217BE"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Dożynki i Święto Gminy we Włodzimierzowie</w:t>
            </w:r>
          </w:p>
        </w:tc>
        <w:tc>
          <w:tcPr>
            <w:tcW w:w="1276" w:type="dxa"/>
            <w:shd w:val="clear" w:color="auto" w:fill="auto"/>
          </w:tcPr>
          <w:p w14:paraId="7D95AA90"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Włodzimierzów</w:t>
            </w:r>
          </w:p>
        </w:tc>
      </w:tr>
      <w:tr w:rsidR="00FF11C5" w:rsidRPr="007116DB" w14:paraId="5C1D27F8" w14:textId="77777777" w:rsidTr="005A4737">
        <w:tc>
          <w:tcPr>
            <w:tcW w:w="539" w:type="dxa"/>
            <w:shd w:val="clear" w:color="auto" w:fill="D2F1EF" w:themeFill="accent3" w:themeFillTint="33"/>
          </w:tcPr>
          <w:p w14:paraId="067F055C"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29</w:t>
            </w:r>
          </w:p>
        </w:tc>
        <w:tc>
          <w:tcPr>
            <w:tcW w:w="1842" w:type="dxa"/>
            <w:shd w:val="clear" w:color="auto" w:fill="FFFFFF"/>
          </w:tcPr>
          <w:p w14:paraId="51FD3FC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27 września</w:t>
            </w:r>
          </w:p>
        </w:tc>
        <w:tc>
          <w:tcPr>
            <w:tcW w:w="5699" w:type="dxa"/>
            <w:shd w:val="clear" w:color="auto" w:fill="auto"/>
          </w:tcPr>
          <w:p w14:paraId="7B85DA89"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spotkanie dla seniorów - „Seniorze nie zgub drogi- razem na tropie bezpieczeństwa”</w:t>
            </w:r>
          </w:p>
          <w:p w14:paraId="591DC104"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p>
        </w:tc>
        <w:tc>
          <w:tcPr>
            <w:tcW w:w="1276" w:type="dxa"/>
            <w:shd w:val="clear" w:color="auto" w:fill="auto"/>
          </w:tcPr>
          <w:p w14:paraId="65828B0C"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3E1A84C2" w14:textId="77777777" w:rsidTr="005A4737">
        <w:tc>
          <w:tcPr>
            <w:tcW w:w="539" w:type="dxa"/>
            <w:shd w:val="clear" w:color="auto" w:fill="D2F1EF" w:themeFill="accent3" w:themeFillTint="33"/>
          </w:tcPr>
          <w:p w14:paraId="6593426A"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30</w:t>
            </w:r>
          </w:p>
        </w:tc>
        <w:tc>
          <w:tcPr>
            <w:tcW w:w="1842" w:type="dxa"/>
            <w:shd w:val="clear" w:color="auto" w:fill="FFFFFF"/>
          </w:tcPr>
          <w:p w14:paraId="5D67B6D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październik</w:t>
            </w:r>
          </w:p>
        </w:tc>
        <w:tc>
          <w:tcPr>
            <w:tcW w:w="5699" w:type="dxa"/>
            <w:shd w:val="clear" w:color="auto" w:fill="auto"/>
          </w:tcPr>
          <w:p w14:paraId="6EDF6519"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Rozpoczęcie zajęć w MOK na rok szkolny 2022/2023</w:t>
            </w:r>
          </w:p>
        </w:tc>
        <w:tc>
          <w:tcPr>
            <w:tcW w:w="1276" w:type="dxa"/>
            <w:shd w:val="clear" w:color="auto" w:fill="auto"/>
          </w:tcPr>
          <w:p w14:paraId="0B3652FE"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429CCD9C" w14:textId="77777777" w:rsidTr="005A4737">
        <w:tc>
          <w:tcPr>
            <w:tcW w:w="539" w:type="dxa"/>
            <w:shd w:val="clear" w:color="auto" w:fill="D2F1EF" w:themeFill="accent3" w:themeFillTint="33"/>
          </w:tcPr>
          <w:p w14:paraId="1A63DFF2"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31</w:t>
            </w:r>
          </w:p>
        </w:tc>
        <w:tc>
          <w:tcPr>
            <w:tcW w:w="1842" w:type="dxa"/>
            <w:shd w:val="clear" w:color="auto" w:fill="FFFFFF"/>
          </w:tcPr>
          <w:p w14:paraId="0492F5C0"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19 października</w:t>
            </w:r>
          </w:p>
        </w:tc>
        <w:tc>
          <w:tcPr>
            <w:tcW w:w="5699" w:type="dxa"/>
            <w:shd w:val="clear" w:color="auto" w:fill="auto"/>
          </w:tcPr>
          <w:p w14:paraId="14EA6805"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Podwieczorek z Gwiazdą – aktorką Elżbieta Romanowska</w:t>
            </w:r>
          </w:p>
          <w:p w14:paraId="7FA5542A"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p>
        </w:tc>
        <w:tc>
          <w:tcPr>
            <w:tcW w:w="1276" w:type="dxa"/>
            <w:shd w:val="clear" w:color="auto" w:fill="auto"/>
          </w:tcPr>
          <w:p w14:paraId="049AD2FC"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616AF7D7" w14:textId="77777777" w:rsidTr="005A4737">
        <w:tc>
          <w:tcPr>
            <w:tcW w:w="539" w:type="dxa"/>
            <w:shd w:val="clear" w:color="auto" w:fill="D2F1EF" w:themeFill="accent3" w:themeFillTint="33"/>
          </w:tcPr>
          <w:p w14:paraId="1488BF21"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lastRenderedPageBreak/>
              <w:t>32</w:t>
            </w:r>
          </w:p>
        </w:tc>
        <w:tc>
          <w:tcPr>
            <w:tcW w:w="1842" w:type="dxa"/>
            <w:shd w:val="clear" w:color="auto" w:fill="FFFFFF"/>
          </w:tcPr>
          <w:p w14:paraId="5D19063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22 października</w:t>
            </w:r>
          </w:p>
        </w:tc>
        <w:tc>
          <w:tcPr>
            <w:tcW w:w="5699" w:type="dxa"/>
            <w:shd w:val="clear" w:color="auto" w:fill="auto"/>
          </w:tcPr>
          <w:p w14:paraId="241052C9"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występ stand-</w:t>
            </w:r>
            <w:proofErr w:type="spellStart"/>
            <w:r w:rsidRPr="007116DB">
              <w:rPr>
                <w:rFonts w:eastAsia="Century Schoolbook" w:cstheme="minorHAnsi"/>
                <w:b w:val="0"/>
                <w:color w:val="0F0D29" w:themeColor="text1"/>
                <w:sz w:val="24"/>
                <w:szCs w:val="24"/>
              </w:rPr>
              <w:t>up</w:t>
            </w:r>
            <w:proofErr w:type="spellEnd"/>
            <w:r w:rsidRPr="007116DB">
              <w:rPr>
                <w:rFonts w:eastAsia="Century Schoolbook" w:cstheme="minorHAnsi"/>
                <w:b w:val="0"/>
                <w:color w:val="0F0D29" w:themeColor="text1"/>
                <w:sz w:val="24"/>
                <w:szCs w:val="24"/>
              </w:rPr>
              <w:t xml:space="preserve"> „Do startu Start” w wykonaniu Czarka Sikory.</w:t>
            </w:r>
          </w:p>
        </w:tc>
        <w:tc>
          <w:tcPr>
            <w:tcW w:w="1276" w:type="dxa"/>
            <w:shd w:val="clear" w:color="auto" w:fill="auto"/>
          </w:tcPr>
          <w:p w14:paraId="2144A49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196C7134" w14:textId="77777777" w:rsidTr="005A4737">
        <w:tc>
          <w:tcPr>
            <w:tcW w:w="539" w:type="dxa"/>
            <w:shd w:val="clear" w:color="auto" w:fill="D2F1EF" w:themeFill="accent3" w:themeFillTint="33"/>
          </w:tcPr>
          <w:p w14:paraId="5FB2DBC7"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33</w:t>
            </w:r>
          </w:p>
        </w:tc>
        <w:tc>
          <w:tcPr>
            <w:tcW w:w="1842" w:type="dxa"/>
            <w:shd w:val="clear" w:color="auto" w:fill="FFFFFF"/>
          </w:tcPr>
          <w:p w14:paraId="6BA657FA"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27 października</w:t>
            </w:r>
          </w:p>
        </w:tc>
        <w:tc>
          <w:tcPr>
            <w:tcW w:w="5699" w:type="dxa"/>
            <w:shd w:val="clear" w:color="auto" w:fill="auto"/>
          </w:tcPr>
          <w:p w14:paraId="678A073B"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Seans filmowy</w:t>
            </w:r>
          </w:p>
        </w:tc>
        <w:tc>
          <w:tcPr>
            <w:tcW w:w="1276" w:type="dxa"/>
            <w:shd w:val="clear" w:color="auto" w:fill="auto"/>
          </w:tcPr>
          <w:p w14:paraId="3544548D"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2F16FD21" w14:textId="77777777" w:rsidTr="005A4737">
        <w:tc>
          <w:tcPr>
            <w:tcW w:w="539" w:type="dxa"/>
            <w:shd w:val="clear" w:color="auto" w:fill="D2F1EF" w:themeFill="accent3" w:themeFillTint="33"/>
          </w:tcPr>
          <w:p w14:paraId="703F9268"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34</w:t>
            </w:r>
          </w:p>
        </w:tc>
        <w:tc>
          <w:tcPr>
            <w:tcW w:w="1842" w:type="dxa"/>
            <w:shd w:val="clear" w:color="auto" w:fill="FFFFFF"/>
          </w:tcPr>
          <w:p w14:paraId="51E09AAA"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28 października</w:t>
            </w:r>
          </w:p>
        </w:tc>
        <w:tc>
          <w:tcPr>
            <w:tcW w:w="5699" w:type="dxa"/>
            <w:shd w:val="clear" w:color="auto" w:fill="auto"/>
          </w:tcPr>
          <w:p w14:paraId="309A416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Nostalgiczny Koncert w wykonaniu grupy „Anetta Bartłomiejczyk &amp; </w:t>
            </w:r>
            <w:proofErr w:type="spellStart"/>
            <w:r w:rsidRPr="007116DB">
              <w:rPr>
                <w:rFonts w:eastAsia="Century Schoolbook" w:cstheme="minorHAnsi"/>
                <w:b w:val="0"/>
                <w:color w:val="0F0D29" w:themeColor="text1"/>
                <w:sz w:val="24"/>
                <w:szCs w:val="24"/>
              </w:rPr>
              <w:t>Bodo</w:t>
            </w:r>
            <w:proofErr w:type="spellEnd"/>
            <w:r w:rsidRPr="007116DB">
              <w:rPr>
                <w:rFonts w:eastAsia="Century Schoolbook" w:cstheme="minorHAnsi"/>
                <w:b w:val="0"/>
                <w:color w:val="0F0D29" w:themeColor="text1"/>
                <w:sz w:val="24"/>
                <w:szCs w:val="24"/>
              </w:rPr>
              <w:t xml:space="preserve"> Band”</w:t>
            </w:r>
          </w:p>
        </w:tc>
        <w:tc>
          <w:tcPr>
            <w:tcW w:w="1276" w:type="dxa"/>
            <w:shd w:val="clear" w:color="auto" w:fill="auto"/>
          </w:tcPr>
          <w:p w14:paraId="28CBD77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54244656" w14:textId="77777777" w:rsidTr="005A4737">
        <w:tc>
          <w:tcPr>
            <w:tcW w:w="539" w:type="dxa"/>
            <w:shd w:val="clear" w:color="auto" w:fill="D2F1EF" w:themeFill="accent3" w:themeFillTint="33"/>
          </w:tcPr>
          <w:p w14:paraId="1FF9943C"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35</w:t>
            </w:r>
          </w:p>
        </w:tc>
        <w:tc>
          <w:tcPr>
            <w:tcW w:w="1842" w:type="dxa"/>
            <w:shd w:val="clear" w:color="auto" w:fill="FFFFFF"/>
          </w:tcPr>
          <w:p w14:paraId="44B892F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11 listopada</w:t>
            </w:r>
          </w:p>
        </w:tc>
        <w:tc>
          <w:tcPr>
            <w:tcW w:w="5699" w:type="dxa"/>
            <w:shd w:val="clear" w:color="auto" w:fill="auto"/>
          </w:tcPr>
          <w:p w14:paraId="77EA1CE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105. Rocznica odzyskania przez Polskę Niepodległości - widowisko patriotyczno-historyczne z udziałem członków „</w:t>
            </w:r>
            <w:proofErr w:type="spellStart"/>
            <w:r w:rsidRPr="007116DB">
              <w:rPr>
                <w:rFonts w:eastAsia="Century Schoolbook" w:cstheme="minorHAnsi"/>
                <w:b w:val="0"/>
                <w:color w:val="0F0D29" w:themeColor="text1"/>
                <w:sz w:val="24"/>
                <w:szCs w:val="24"/>
              </w:rPr>
              <w:t>Cykad”,’Róbmy</w:t>
            </w:r>
            <w:proofErr w:type="spellEnd"/>
            <w:r w:rsidRPr="007116DB">
              <w:rPr>
                <w:rFonts w:eastAsia="Century Schoolbook" w:cstheme="minorHAnsi"/>
                <w:b w:val="0"/>
                <w:color w:val="0F0D29" w:themeColor="text1"/>
                <w:sz w:val="24"/>
                <w:szCs w:val="24"/>
              </w:rPr>
              <w:t xml:space="preserve"> </w:t>
            </w:r>
            <w:proofErr w:type="spellStart"/>
            <w:r w:rsidRPr="007116DB">
              <w:rPr>
                <w:rFonts w:eastAsia="Century Schoolbook" w:cstheme="minorHAnsi"/>
                <w:b w:val="0"/>
                <w:color w:val="0F0D29" w:themeColor="text1"/>
                <w:sz w:val="24"/>
                <w:szCs w:val="24"/>
              </w:rPr>
              <w:t>Swoje”i</w:t>
            </w:r>
            <w:proofErr w:type="spellEnd"/>
            <w:r w:rsidRPr="007116DB">
              <w:rPr>
                <w:rFonts w:eastAsia="Century Schoolbook" w:cstheme="minorHAnsi"/>
                <w:b w:val="0"/>
                <w:color w:val="0F0D29" w:themeColor="text1"/>
                <w:sz w:val="24"/>
                <w:szCs w:val="24"/>
              </w:rPr>
              <w:t xml:space="preserve"> „</w:t>
            </w:r>
            <w:proofErr w:type="spellStart"/>
            <w:r w:rsidRPr="007116DB">
              <w:rPr>
                <w:rFonts w:eastAsia="Century Schoolbook" w:cstheme="minorHAnsi"/>
                <w:b w:val="0"/>
                <w:color w:val="0F0D29" w:themeColor="text1"/>
                <w:sz w:val="24"/>
                <w:szCs w:val="24"/>
              </w:rPr>
              <w:t>aMOKtorów</w:t>
            </w:r>
            <w:proofErr w:type="spellEnd"/>
            <w:r w:rsidRPr="007116DB">
              <w:rPr>
                <w:rFonts w:eastAsia="Century Schoolbook" w:cstheme="minorHAnsi"/>
                <w:b w:val="0"/>
                <w:color w:val="0F0D29" w:themeColor="text1"/>
                <w:sz w:val="24"/>
                <w:szCs w:val="24"/>
              </w:rPr>
              <w:t xml:space="preserve">” </w:t>
            </w:r>
          </w:p>
        </w:tc>
        <w:tc>
          <w:tcPr>
            <w:tcW w:w="1276" w:type="dxa"/>
            <w:shd w:val="clear" w:color="auto" w:fill="auto"/>
          </w:tcPr>
          <w:p w14:paraId="6B631B89"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Kościół św. Floriana, pomnik, MOK </w:t>
            </w:r>
          </w:p>
        </w:tc>
      </w:tr>
      <w:tr w:rsidR="00FF11C5" w:rsidRPr="007116DB" w14:paraId="071027AB" w14:textId="77777777" w:rsidTr="005A4737">
        <w:tc>
          <w:tcPr>
            <w:tcW w:w="539" w:type="dxa"/>
            <w:shd w:val="clear" w:color="auto" w:fill="D2F1EF" w:themeFill="accent3" w:themeFillTint="33"/>
          </w:tcPr>
          <w:p w14:paraId="0EAB3CEB"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36</w:t>
            </w:r>
          </w:p>
        </w:tc>
        <w:tc>
          <w:tcPr>
            <w:tcW w:w="1842" w:type="dxa"/>
            <w:shd w:val="clear" w:color="auto" w:fill="FFFFFF"/>
          </w:tcPr>
          <w:p w14:paraId="5A4CB785"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13 listopada</w:t>
            </w:r>
          </w:p>
        </w:tc>
        <w:tc>
          <w:tcPr>
            <w:tcW w:w="5699" w:type="dxa"/>
            <w:shd w:val="clear" w:color="auto" w:fill="auto"/>
          </w:tcPr>
          <w:p w14:paraId="4C295357"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Seans filmowy</w:t>
            </w:r>
          </w:p>
        </w:tc>
        <w:tc>
          <w:tcPr>
            <w:tcW w:w="1276" w:type="dxa"/>
            <w:shd w:val="clear" w:color="auto" w:fill="auto"/>
          </w:tcPr>
          <w:p w14:paraId="686F0B44"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2645EF14" w14:textId="77777777" w:rsidTr="005A4737">
        <w:tc>
          <w:tcPr>
            <w:tcW w:w="539" w:type="dxa"/>
            <w:shd w:val="clear" w:color="auto" w:fill="D2F1EF" w:themeFill="accent3" w:themeFillTint="33"/>
          </w:tcPr>
          <w:p w14:paraId="11CE772F"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37</w:t>
            </w:r>
          </w:p>
        </w:tc>
        <w:tc>
          <w:tcPr>
            <w:tcW w:w="1842" w:type="dxa"/>
            <w:shd w:val="clear" w:color="auto" w:fill="FFFFFF"/>
          </w:tcPr>
          <w:p w14:paraId="38BEF20F"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14 listopada</w:t>
            </w:r>
          </w:p>
        </w:tc>
        <w:tc>
          <w:tcPr>
            <w:tcW w:w="5699" w:type="dxa"/>
            <w:shd w:val="clear" w:color="auto" w:fill="auto"/>
          </w:tcPr>
          <w:p w14:paraId="1058F4D5"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Światowy Dzień Seniora – występ Iwonny Buczkowskiej</w:t>
            </w:r>
          </w:p>
        </w:tc>
        <w:tc>
          <w:tcPr>
            <w:tcW w:w="1276" w:type="dxa"/>
            <w:shd w:val="clear" w:color="auto" w:fill="auto"/>
          </w:tcPr>
          <w:p w14:paraId="3FB53884"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116FEA52" w14:textId="77777777" w:rsidTr="005A4737">
        <w:tc>
          <w:tcPr>
            <w:tcW w:w="539" w:type="dxa"/>
            <w:shd w:val="clear" w:color="auto" w:fill="D2F1EF" w:themeFill="accent3" w:themeFillTint="33"/>
          </w:tcPr>
          <w:p w14:paraId="63F1A4E9"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38</w:t>
            </w:r>
          </w:p>
        </w:tc>
        <w:tc>
          <w:tcPr>
            <w:tcW w:w="1842" w:type="dxa"/>
            <w:shd w:val="clear" w:color="auto" w:fill="FFFFFF"/>
          </w:tcPr>
          <w:p w14:paraId="485065E5"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18 listopada</w:t>
            </w:r>
          </w:p>
        </w:tc>
        <w:tc>
          <w:tcPr>
            <w:tcW w:w="5699" w:type="dxa"/>
            <w:shd w:val="clear" w:color="auto" w:fill="auto"/>
          </w:tcPr>
          <w:p w14:paraId="4F61E79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Seans filmowy</w:t>
            </w:r>
          </w:p>
        </w:tc>
        <w:tc>
          <w:tcPr>
            <w:tcW w:w="1276" w:type="dxa"/>
            <w:shd w:val="clear" w:color="auto" w:fill="auto"/>
          </w:tcPr>
          <w:p w14:paraId="79FD9CA9"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09EC8F98" w14:textId="77777777" w:rsidTr="005A4737">
        <w:tc>
          <w:tcPr>
            <w:tcW w:w="539" w:type="dxa"/>
            <w:shd w:val="clear" w:color="auto" w:fill="D2F1EF" w:themeFill="accent3" w:themeFillTint="33"/>
          </w:tcPr>
          <w:p w14:paraId="0D7D0710"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39</w:t>
            </w:r>
          </w:p>
        </w:tc>
        <w:tc>
          <w:tcPr>
            <w:tcW w:w="1842" w:type="dxa"/>
            <w:shd w:val="clear" w:color="auto" w:fill="FFFFFF"/>
          </w:tcPr>
          <w:p w14:paraId="108497EE"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6 grudnia</w:t>
            </w:r>
          </w:p>
        </w:tc>
        <w:tc>
          <w:tcPr>
            <w:tcW w:w="5699" w:type="dxa"/>
            <w:shd w:val="clear" w:color="auto" w:fill="auto"/>
          </w:tcPr>
          <w:p w14:paraId="49C531E5"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 xml:space="preserve">seans filmowy i bal z okazji Mikołajek </w:t>
            </w:r>
          </w:p>
        </w:tc>
        <w:tc>
          <w:tcPr>
            <w:tcW w:w="1276" w:type="dxa"/>
            <w:shd w:val="clear" w:color="auto" w:fill="auto"/>
          </w:tcPr>
          <w:p w14:paraId="2D17ED04"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1BEE6A53" w14:textId="77777777" w:rsidTr="005A4737">
        <w:tc>
          <w:tcPr>
            <w:tcW w:w="539" w:type="dxa"/>
            <w:shd w:val="clear" w:color="auto" w:fill="D2F1EF" w:themeFill="accent3" w:themeFillTint="33"/>
          </w:tcPr>
          <w:p w14:paraId="534D653A"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40</w:t>
            </w:r>
          </w:p>
        </w:tc>
        <w:tc>
          <w:tcPr>
            <w:tcW w:w="1842" w:type="dxa"/>
            <w:shd w:val="clear" w:color="auto" w:fill="FFFFFF"/>
          </w:tcPr>
          <w:p w14:paraId="5B3145F3"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8 grudnia</w:t>
            </w:r>
          </w:p>
        </w:tc>
        <w:tc>
          <w:tcPr>
            <w:tcW w:w="5699" w:type="dxa"/>
            <w:shd w:val="clear" w:color="auto" w:fill="auto"/>
          </w:tcPr>
          <w:p w14:paraId="0C5559FD"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Seans filmowy</w:t>
            </w:r>
          </w:p>
        </w:tc>
        <w:tc>
          <w:tcPr>
            <w:tcW w:w="1276" w:type="dxa"/>
            <w:shd w:val="clear" w:color="auto" w:fill="auto"/>
          </w:tcPr>
          <w:p w14:paraId="416A092A"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r w:rsidR="00FF11C5" w:rsidRPr="007116DB" w14:paraId="1E2F52DF" w14:textId="77777777" w:rsidTr="005A4737">
        <w:tc>
          <w:tcPr>
            <w:tcW w:w="539" w:type="dxa"/>
            <w:shd w:val="clear" w:color="auto" w:fill="D2F1EF" w:themeFill="accent3" w:themeFillTint="33"/>
          </w:tcPr>
          <w:p w14:paraId="2471B25E" w14:textId="77777777" w:rsidR="00FF11C5" w:rsidRPr="007116DB" w:rsidRDefault="00FF11C5" w:rsidP="00BE4F47">
            <w:pPr>
              <w:contextualSpacing/>
              <w:jc w:val="both"/>
              <w:rPr>
                <w:rFonts w:eastAsia="Century Schoolbook" w:cstheme="minorHAnsi"/>
                <w:b w:val="0"/>
                <w:color w:val="0F0D29" w:themeColor="text1"/>
                <w:sz w:val="24"/>
                <w:szCs w:val="24"/>
                <w:lang w:bidi="en-US"/>
              </w:rPr>
            </w:pPr>
            <w:r w:rsidRPr="007116DB">
              <w:rPr>
                <w:rFonts w:eastAsia="Century Schoolbook" w:cstheme="minorHAnsi"/>
                <w:b w:val="0"/>
                <w:color w:val="0F0D29" w:themeColor="text1"/>
                <w:sz w:val="24"/>
                <w:szCs w:val="24"/>
                <w:lang w:bidi="en-US"/>
              </w:rPr>
              <w:t>41</w:t>
            </w:r>
          </w:p>
        </w:tc>
        <w:tc>
          <w:tcPr>
            <w:tcW w:w="1842" w:type="dxa"/>
            <w:shd w:val="clear" w:color="auto" w:fill="FFFFFF"/>
          </w:tcPr>
          <w:p w14:paraId="38D48D2D"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15 grudnia</w:t>
            </w:r>
          </w:p>
        </w:tc>
        <w:tc>
          <w:tcPr>
            <w:tcW w:w="5699" w:type="dxa"/>
            <w:shd w:val="clear" w:color="auto" w:fill="auto"/>
          </w:tcPr>
          <w:p w14:paraId="4D38C6B2"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Koncert dla dzieci w wykonaniu grupy „Centrum Uśmiechu”</w:t>
            </w:r>
          </w:p>
        </w:tc>
        <w:tc>
          <w:tcPr>
            <w:tcW w:w="1276" w:type="dxa"/>
            <w:shd w:val="clear" w:color="auto" w:fill="auto"/>
          </w:tcPr>
          <w:p w14:paraId="162B8238" w14:textId="77777777" w:rsidR="00FF11C5" w:rsidRPr="007116DB" w:rsidRDefault="00FF11C5" w:rsidP="00BE4F47">
            <w:pPr>
              <w:shd w:val="clear" w:color="auto" w:fill="FFFFFF"/>
              <w:spacing w:line="240" w:lineRule="auto"/>
              <w:jc w:val="both"/>
              <w:rPr>
                <w:rFonts w:eastAsia="Century Schoolbook" w:cstheme="minorHAnsi"/>
                <w:b w:val="0"/>
                <w:color w:val="0F0D29" w:themeColor="text1"/>
                <w:sz w:val="24"/>
                <w:szCs w:val="24"/>
              </w:rPr>
            </w:pPr>
            <w:r w:rsidRPr="007116DB">
              <w:rPr>
                <w:rFonts w:eastAsia="Century Schoolbook" w:cstheme="minorHAnsi"/>
                <w:b w:val="0"/>
                <w:color w:val="0F0D29" w:themeColor="text1"/>
                <w:sz w:val="24"/>
                <w:szCs w:val="24"/>
              </w:rPr>
              <w:t>MOK</w:t>
            </w:r>
          </w:p>
        </w:tc>
      </w:tr>
    </w:tbl>
    <w:p w14:paraId="188AF527" w14:textId="77777777" w:rsidR="00FF11C5" w:rsidRDefault="00FF11C5" w:rsidP="007116DB">
      <w:pPr>
        <w:shd w:val="clear" w:color="auto" w:fill="FFFFFF"/>
        <w:jc w:val="both"/>
        <w:rPr>
          <w:rFonts w:ascii="Arial" w:eastAsia="Century Schoolbook" w:hAnsi="Arial" w:cs="Arial"/>
          <w:color w:val="0F0D29" w:themeColor="text1"/>
          <w:sz w:val="24"/>
          <w:szCs w:val="24"/>
        </w:rPr>
      </w:pPr>
    </w:p>
    <w:p w14:paraId="345BB0FF" w14:textId="77777777" w:rsidR="005E5A68" w:rsidRPr="007116DB" w:rsidRDefault="005E5A68" w:rsidP="007116DB">
      <w:pPr>
        <w:shd w:val="clear" w:color="auto" w:fill="FFFFFF"/>
        <w:jc w:val="both"/>
        <w:rPr>
          <w:rFonts w:ascii="Arial" w:eastAsia="Century Schoolbook" w:hAnsi="Arial" w:cs="Arial"/>
          <w:color w:val="0F0D29" w:themeColor="text1"/>
          <w:sz w:val="24"/>
          <w:szCs w:val="24"/>
        </w:rPr>
      </w:pPr>
    </w:p>
    <w:p w14:paraId="75C1AC96" w14:textId="77777777" w:rsidR="00DF1D1B" w:rsidRPr="00B03700" w:rsidRDefault="00DF1D1B" w:rsidP="00DF1D1B">
      <w:pPr>
        <w:spacing w:line="360" w:lineRule="auto"/>
        <w:jc w:val="both"/>
        <w:rPr>
          <w:rFonts w:eastAsia="Century Schoolbook"/>
          <w:b w:val="0"/>
          <w:bCs/>
          <w:color w:val="0F0D29" w:themeColor="text1"/>
          <w:sz w:val="24"/>
          <w:szCs w:val="24"/>
        </w:rPr>
      </w:pPr>
      <w:r w:rsidRPr="00B03700">
        <w:rPr>
          <w:rFonts w:eastAsia="Century Schoolbook"/>
          <w:bCs/>
          <w:color w:val="0F0D29" w:themeColor="text1"/>
          <w:sz w:val="24"/>
          <w:szCs w:val="24"/>
        </w:rPr>
        <w:t xml:space="preserve">MIEJSKA BIBLIOTEKA PUBLICZNA W SULEJOWIE </w:t>
      </w:r>
    </w:p>
    <w:p w14:paraId="2206E64A" w14:textId="77777777" w:rsidR="00DF1D1B" w:rsidRDefault="00DF1D1B" w:rsidP="00DF1D1B">
      <w:pPr>
        <w:jc w:val="both"/>
        <w:rPr>
          <w:rFonts w:eastAsia="Century Schoolbook"/>
          <w:color w:val="0F0D29" w:themeColor="text1"/>
          <w:sz w:val="24"/>
          <w:szCs w:val="24"/>
        </w:rPr>
      </w:pPr>
    </w:p>
    <w:p w14:paraId="2BA334E5" w14:textId="77777777" w:rsidR="005E5A68" w:rsidRPr="00B03700" w:rsidRDefault="005E5A68" w:rsidP="00DF1D1B">
      <w:pPr>
        <w:jc w:val="both"/>
        <w:rPr>
          <w:rFonts w:eastAsia="Century Schoolbook"/>
          <w:color w:val="0F0D29" w:themeColor="text1"/>
          <w:sz w:val="24"/>
          <w:szCs w:val="24"/>
        </w:rPr>
      </w:pPr>
    </w:p>
    <w:p w14:paraId="7DBD58A8"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Miejska Biblioteka Publiczna w Sulejowie zarządza trzema Filiami Bibliotecznymi, które znajdują się w miejscowościach: Łęczno, Przygłów i Uszczyn. </w:t>
      </w:r>
    </w:p>
    <w:p w14:paraId="63FF1293"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Zaspokajając gusta i preferencje czytelników biblioteka systematycznie dokonuje zakupów nowości wydawniczych. Placówka stara się również pozyskiwać środki zewnętrzne. </w:t>
      </w:r>
    </w:p>
    <w:p w14:paraId="4B7880D2"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W 2023 roku pozyskała z </w:t>
      </w:r>
      <w:proofErr w:type="spellStart"/>
      <w:r w:rsidRPr="00DF1D1B">
        <w:rPr>
          <w:rFonts w:eastAsia="Century Schoolbook"/>
          <w:b w:val="0"/>
          <w:bCs/>
          <w:color w:val="0F0D29" w:themeColor="text1"/>
          <w:sz w:val="24"/>
          <w:szCs w:val="24"/>
        </w:rPr>
        <w:t>MKiDzN</w:t>
      </w:r>
      <w:proofErr w:type="spellEnd"/>
      <w:r w:rsidRPr="00DF1D1B">
        <w:rPr>
          <w:rFonts w:eastAsia="Century Schoolbook"/>
          <w:b w:val="0"/>
          <w:bCs/>
          <w:color w:val="0F0D29" w:themeColor="text1"/>
          <w:sz w:val="24"/>
          <w:szCs w:val="24"/>
        </w:rPr>
        <w:t xml:space="preserve"> dotację w kwocie 23.850,00zł na zakup nowości wydawniczych. W 2023 roku przybyły ogółem 2.742 książki dla potrzeb Miejskiej Biblioteki Publicznej oraz Filii Bibliotecznych. </w:t>
      </w:r>
    </w:p>
    <w:p w14:paraId="68F2D5F2"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Ogółem wartość pozyskanych w 2023 r.  książek wynosiła  74.729,00 w tym: </w:t>
      </w:r>
    </w:p>
    <w:p w14:paraId="4706A710" w14:textId="77777777" w:rsidR="00DF1D1B" w:rsidRPr="00DF1D1B" w:rsidRDefault="00DF1D1B" w:rsidP="00DF1D1B">
      <w:pPr>
        <w:contextualSpacing/>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- 50.400,00  to zakup z dotacji Organizatora,</w:t>
      </w:r>
    </w:p>
    <w:p w14:paraId="6543FE35" w14:textId="77777777" w:rsidR="00DF1D1B" w:rsidRPr="00DF1D1B" w:rsidRDefault="00DF1D1B" w:rsidP="00DF1D1B">
      <w:pPr>
        <w:contextualSpacing/>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- 23.850,00 zakup z dotacji  Ministerstwa Kultury i Dziedzictwa Narodowego, </w:t>
      </w:r>
    </w:p>
    <w:p w14:paraId="7C7C1895" w14:textId="77777777" w:rsidR="00DF1D1B" w:rsidRPr="00DF1D1B" w:rsidRDefault="00DF1D1B" w:rsidP="00DF1D1B">
      <w:pPr>
        <w:contextualSpacing/>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- 479,00 dary otrzymane od czytelników.</w:t>
      </w:r>
    </w:p>
    <w:p w14:paraId="3FC80A75" w14:textId="77777777" w:rsidR="00DF1D1B" w:rsidRPr="00DF1D1B" w:rsidRDefault="00DF1D1B" w:rsidP="00DF1D1B">
      <w:pPr>
        <w:contextualSpacing/>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Biblioteka wraz z filiami oferuje czytelnikom dostęp do stanowisk internetowych umożliwiających korzystanie z zewnętrznych baz danych. W głównej siedzibie biblioteki można bezpłatnie korzystać z Cyfrowej  Wypożyczalni Publikacji Naukowych Biblioteki Narodowej </w:t>
      </w:r>
      <w:proofErr w:type="spellStart"/>
      <w:r w:rsidRPr="00DF1D1B">
        <w:rPr>
          <w:rFonts w:eastAsia="Century Schoolbook"/>
          <w:b w:val="0"/>
          <w:bCs/>
          <w:color w:val="0F0D29" w:themeColor="text1"/>
          <w:sz w:val="24"/>
          <w:szCs w:val="24"/>
        </w:rPr>
        <w:t>Academica</w:t>
      </w:r>
      <w:proofErr w:type="spellEnd"/>
      <w:r w:rsidRPr="00DF1D1B">
        <w:rPr>
          <w:rFonts w:eastAsia="Century Schoolbook"/>
          <w:b w:val="0"/>
          <w:bCs/>
          <w:color w:val="0F0D29" w:themeColor="text1"/>
          <w:sz w:val="24"/>
          <w:szCs w:val="24"/>
        </w:rPr>
        <w:t xml:space="preserve">. W zasobach wypożyczalni </w:t>
      </w:r>
      <w:proofErr w:type="spellStart"/>
      <w:r w:rsidRPr="00DF1D1B">
        <w:rPr>
          <w:rFonts w:eastAsia="Century Schoolbook"/>
          <w:b w:val="0"/>
          <w:bCs/>
          <w:color w:val="0F0D29" w:themeColor="text1"/>
          <w:sz w:val="24"/>
          <w:szCs w:val="24"/>
        </w:rPr>
        <w:t>Academica</w:t>
      </w:r>
      <w:proofErr w:type="spellEnd"/>
      <w:r w:rsidRPr="00DF1D1B">
        <w:rPr>
          <w:rFonts w:eastAsia="Century Schoolbook"/>
          <w:b w:val="0"/>
          <w:bCs/>
          <w:color w:val="0F0D29" w:themeColor="text1"/>
          <w:sz w:val="24"/>
          <w:szCs w:val="24"/>
        </w:rPr>
        <w:t xml:space="preserve"> znajduje się obecnie ponad 1,9 mln.  publikacji m.in. książki, czasopisma, grafiki, fotografie czy mapy.</w:t>
      </w:r>
    </w:p>
    <w:p w14:paraId="78460DEE"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W 2023 r. w bibliotekach ogółem zarejestrowanych było 2.058 czytelników,  z tego 1.317 osób to czytelnicy zarejestrowani w Miejskiej Bibliotece Publicznej w Sulejowie. Biblioteki odwiedziło 20.342 czytelników, którzy wypożyczyli 45.207 książek. Na miejscu udostępniono 2.824 woluminów.  Do czytelników zalegających ze zwrotem książek wysłane zostały upomnienia. </w:t>
      </w:r>
    </w:p>
    <w:p w14:paraId="32916517"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Głównym zadaniem statutowym biblioteki jest gromadzenie, opracowywanie </w:t>
      </w:r>
      <w:r w:rsidRPr="00DF1D1B">
        <w:rPr>
          <w:rFonts w:eastAsia="Century Schoolbook"/>
          <w:b w:val="0"/>
          <w:bCs/>
          <w:color w:val="0F0D29" w:themeColor="text1"/>
          <w:sz w:val="24"/>
          <w:szCs w:val="24"/>
        </w:rPr>
        <w:br/>
        <w:t xml:space="preserve">i udostępnianie książek oraz przechowywanie materiałów bibliotecznych ze szczególnym </w:t>
      </w:r>
      <w:r w:rsidRPr="00DF1D1B">
        <w:rPr>
          <w:rFonts w:eastAsia="Century Schoolbook"/>
          <w:b w:val="0"/>
          <w:bCs/>
          <w:color w:val="0F0D29" w:themeColor="text1"/>
          <w:sz w:val="24"/>
          <w:szCs w:val="24"/>
        </w:rPr>
        <w:lastRenderedPageBreak/>
        <w:t>uwzględnieniem materiałów dokumentujących dorobek kulturalny, naukowy i gospodarczy regionu. Wszystkie nabyte książki są opracowywane, wprowadzane do systemu bibliotecznego SOWA oraz obkładane w folię. Aby zaspokoić potrzeby i oczekiwania osób słabowidzących w stosunku do literatury,  biblioteka  systematycznie dokonuje zakupów książek z dużą czcionką.</w:t>
      </w:r>
    </w:p>
    <w:p w14:paraId="0EDFE020" w14:textId="02163050"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Biblioteka  służy zaspokajaniu potrzeb kulturalnych, oświatowych i informacyjnych oraz uczestniczy </w:t>
      </w:r>
      <w:r>
        <w:rPr>
          <w:rFonts w:eastAsia="Century Schoolbook"/>
          <w:b w:val="0"/>
          <w:bCs/>
          <w:color w:val="0F0D29" w:themeColor="text1"/>
          <w:sz w:val="24"/>
          <w:szCs w:val="24"/>
        </w:rPr>
        <w:br/>
      </w:r>
      <w:r w:rsidRPr="00DF1D1B">
        <w:rPr>
          <w:rFonts w:eastAsia="Century Schoolbook"/>
          <w:b w:val="0"/>
          <w:bCs/>
          <w:color w:val="0F0D29" w:themeColor="text1"/>
          <w:sz w:val="24"/>
          <w:szCs w:val="24"/>
        </w:rPr>
        <w:t xml:space="preserve">w upowszechnianiu wiedzy i kultury. Ważnym zadaniem jakie stawia sobie biblioteka jest również upowszechnianie czytelnictwa i wprowadzanie dzieci i młodzieży </w:t>
      </w:r>
      <w:r w:rsidRPr="00DF1D1B">
        <w:rPr>
          <w:rFonts w:eastAsia="Century Schoolbook"/>
          <w:b w:val="0"/>
          <w:bCs/>
          <w:color w:val="0F0D29" w:themeColor="text1"/>
          <w:sz w:val="24"/>
          <w:szCs w:val="24"/>
        </w:rPr>
        <w:br/>
        <w:t>w krąg kultury literackiej. Książnica stara  się kształtować odpowiednie nawyki i zachowania czytelnicze, a także formować pozytywną postawę wobec książki i czytania. Poza tym, celem biblioteki jest jawienie się dzieciom jako miejsce dające możliwość rozwoju własnych zainteresowań, a także jako miejsce rozrywki. Oprócz podstawowych zadań jakie spełnia biblioteka, wykonuje ona wiele zadań mających na celu udział w podniesieniu kulturalnego i edukacyjnego poziomu społeczeństwa. Poprzez działalność stara się trafić do różnych grup społecznych. Biblioteka jest miejscem do którego trafiają zarówno dzieci i młodzież, dorośli i osoby starsze. Każda z tych grup wymaga indywidualnego podejścia, tak by trafnie zrozumieć potrzeby i zainteresowania, którymi się kierują. Ponadto działalność kulturalną i edukacyjną obejmuje współpraca ze szkołami, przedszkolami, organizacjami społecznymi, instytucjami działającymi na terenie gminy, jak również poza nią.</w:t>
      </w:r>
    </w:p>
    <w:p w14:paraId="3DA5EB04"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Miejska Biblioteka Publiczna w Sulejowie  wraz z filiami zachęca poprzez różne działania do uczestnictwa w życiu kulturalnym gminy m.in. poprzez organizowanie konkursów czy spotkań  z czytelnikami. W roku sprawozdawczym odbyły się łącznie 152 wydarzenia w tym:</w:t>
      </w:r>
    </w:p>
    <w:p w14:paraId="2135C58E"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-15 szkoleń bibliotecznych dla 268 użytkowników;</w:t>
      </w:r>
    </w:p>
    <w:p w14:paraId="26E8AEE8"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- 46 zajęć edukacyjnych dla 1.034 uczestników;</w:t>
      </w:r>
    </w:p>
    <w:p w14:paraId="478AB759"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Wśród zorganizowanych wydarzeń największym zainteresowaniem cieszyły się:</w:t>
      </w:r>
    </w:p>
    <w:p w14:paraId="2FA8AC99"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Warsztaty edukacyjne „Zioła i ich zastosowanie”</w:t>
      </w:r>
    </w:p>
    <w:p w14:paraId="74F22632"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Spotkanie autorskie z Panią Moniką Kacprzyk</w:t>
      </w:r>
    </w:p>
    <w:p w14:paraId="08B04A59"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Konkurs recytatorski „Fredro z humorem”</w:t>
      </w:r>
    </w:p>
    <w:p w14:paraId="6E20E74F"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Warsztaty florystyczne „Las w słoiku”</w:t>
      </w:r>
    </w:p>
    <w:p w14:paraId="7F56BDA1"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Ferie i  wakacje z biblioteką;</w:t>
      </w:r>
    </w:p>
    <w:p w14:paraId="3DB5B41D"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Cykl spotkań z czytelnikami pt. ”Romans z książką”</w:t>
      </w:r>
    </w:p>
    <w:p w14:paraId="7ECB824A"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Dzień pamięci poświęcony Sewerynie Szmaglewskiej pt. „Jej portret”</w:t>
      </w:r>
    </w:p>
    <w:p w14:paraId="60525534"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Cykl spotkań z Biblioterapii w Domu Pomocy Społecznej „Happy Port” w Poniatowie</w:t>
      </w:r>
    </w:p>
    <w:p w14:paraId="519BA3B3"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Spotkanie autorskie z Panem Tomaszem Millerem</w:t>
      </w:r>
    </w:p>
    <w:p w14:paraId="5AE3F4E0"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Spotkanie autorskie z Panią Iwoną Buczkowską z okazji ogólnopolskiego Dnia Głośnego Czytania</w:t>
      </w:r>
    </w:p>
    <w:p w14:paraId="76360FF6"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Narodowe Czytanie „Nad Niemnem” E. Orzeszkowej</w:t>
      </w:r>
    </w:p>
    <w:p w14:paraId="130F415D"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Europejski Dzień Seniora – Zielona Europa (warsztaty oraz wycieczka do Palmiarni oraz do      Planetarium</w:t>
      </w:r>
    </w:p>
    <w:p w14:paraId="4B4B3CF7"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Ogólnopolski Dzień Seniora – recital z Panią Iwoną Buczkowską</w:t>
      </w:r>
    </w:p>
    <w:p w14:paraId="206EA1B4"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Andrzejki w bibliotece</w:t>
      </w:r>
    </w:p>
    <w:p w14:paraId="4F3E454A"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Mikołaj w bibliotece</w:t>
      </w:r>
    </w:p>
    <w:p w14:paraId="22F50BFD" w14:textId="77777777" w:rsidR="00DF1D1B" w:rsidRPr="00DF1D1B" w:rsidRDefault="00DF1D1B" w:rsidP="00DF1D1B">
      <w:pPr>
        <w:jc w:val="both"/>
        <w:rPr>
          <w:rFonts w:eastAsia="Century Schoolbook"/>
          <w:b w:val="0"/>
          <w:bCs/>
          <w:color w:val="0F0D29" w:themeColor="text1"/>
          <w:sz w:val="24"/>
          <w:szCs w:val="24"/>
        </w:rPr>
      </w:pPr>
    </w:p>
    <w:p w14:paraId="2DD9B62A" w14:textId="77777777" w:rsidR="00DF1D1B" w:rsidRPr="00DF1D1B" w:rsidRDefault="00DF1D1B" w:rsidP="00DF1D1B">
      <w:pPr>
        <w:jc w:val="both"/>
        <w:rPr>
          <w:rFonts w:ascii="Arial" w:eastAsia="Century Schoolbook" w:hAnsi="Arial" w:cs="Arial"/>
          <w:b w:val="0"/>
          <w:bCs/>
          <w:color w:val="0F0D29" w:themeColor="text1"/>
          <w:sz w:val="24"/>
          <w:szCs w:val="24"/>
        </w:rPr>
      </w:pPr>
      <w:r w:rsidRPr="00DF1D1B">
        <w:rPr>
          <w:rFonts w:eastAsia="Century Schoolbook"/>
          <w:b w:val="0"/>
          <w:bCs/>
          <w:color w:val="0F0D29" w:themeColor="text1"/>
          <w:sz w:val="24"/>
          <w:szCs w:val="24"/>
        </w:rPr>
        <w:lastRenderedPageBreak/>
        <w:t>W roku ubiegłym w bibliotece głównej oraz w filiach ogłoszono 35 konkursów (w tym konkursy literackie, plastyczne oraz czytelnicze) , w których udział wzięło 474 uczestników. Uczestnikom konkursów ufundowane zostały nagrody książkowe oraz rzeczowe.</w:t>
      </w:r>
    </w:p>
    <w:p w14:paraId="142E2727"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Ponadto Miejska Biblioteka Publiczna w Sulejowie była głównym organizatorem ogólnopolskich akcji: Narodowego Czytania  oraz Dnia Seniora, skierowanych do mieszkańców naszej gminy.</w:t>
      </w:r>
    </w:p>
    <w:p w14:paraId="49A0B7FE" w14:textId="77777777" w:rsidR="00DF1D1B" w:rsidRPr="00DF1D1B" w:rsidRDefault="00DF1D1B" w:rsidP="00DF1D1B">
      <w:pPr>
        <w:jc w:val="both"/>
        <w:rPr>
          <w:rFonts w:eastAsia="Century Schoolbook"/>
          <w:b w:val="0"/>
          <w:bCs/>
          <w:color w:val="0F0D29" w:themeColor="text1"/>
          <w:sz w:val="24"/>
          <w:szCs w:val="24"/>
        </w:rPr>
      </w:pPr>
      <w:r w:rsidRPr="00DF1D1B">
        <w:rPr>
          <w:rFonts w:eastAsia="Century Schoolbook"/>
          <w:b w:val="0"/>
          <w:bCs/>
          <w:color w:val="0F0D29" w:themeColor="text1"/>
          <w:sz w:val="24"/>
          <w:szCs w:val="24"/>
        </w:rPr>
        <w:t xml:space="preserve">Reasumując, działalność biblioteki nie sprowadza się jedynie do zadań statutowych lecz </w:t>
      </w:r>
      <w:r w:rsidRPr="00DF1D1B">
        <w:rPr>
          <w:rFonts w:eastAsia="Century Schoolbook"/>
          <w:b w:val="0"/>
          <w:bCs/>
          <w:color w:val="0F0D29" w:themeColor="text1"/>
          <w:sz w:val="24"/>
          <w:szCs w:val="24"/>
        </w:rPr>
        <w:br/>
        <w:t xml:space="preserve">w znacznym stopniu kształtuje postawy moralne i patriotyczne związane z kulturą narodową </w:t>
      </w:r>
      <w:r w:rsidRPr="00DF1D1B">
        <w:rPr>
          <w:rFonts w:eastAsia="Century Schoolbook"/>
          <w:b w:val="0"/>
          <w:bCs/>
          <w:color w:val="0F0D29" w:themeColor="text1"/>
          <w:sz w:val="24"/>
          <w:szCs w:val="24"/>
        </w:rPr>
        <w:br/>
        <w:t>i regionalną, promuje czytelnictwo jako formę spędzania wolnego czasu, oraz wpływa na kreatywność poprzez prezentacje własnych dokonań twórczych.</w:t>
      </w:r>
    </w:p>
    <w:p w14:paraId="47B7EB10" w14:textId="77777777" w:rsidR="00DF1D1B" w:rsidRDefault="00DF1D1B" w:rsidP="00D53B94">
      <w:pPr>
        <w:pStyle w:val="NormalnyWeb"/>
        <w:shd w:val="clear" w:color="auto" w:fill="FFFFFF"/>
        <w:jc w:val="both"/>
        <w:rPr>
          <w:rFonts w:asciiTheme="minorHAnsi" w:hAnsiTheme="minorHAnsi" w:cstheme="minorHAnsi"/>
          <w:b w:val="0"/>
          <w:bCs/>
          <w:color w:val="auto"/>
          <w:shd w:val="clear" w:color="auto" w:fill="FFFFFF"/>
        </w:rPr>
      </w:pPr>
    </w:p>
    <w:p w14:paraId="1BB7CB99" w14:textId="77777777" w:rsidR="002E1AA1" w:rsidRDefault="002E1AA1" w:rsidP="00D53B94">
      <w:pPr>
        <w:pStyle w:val="NormalnyWeb"/>
        <w:shd w:val="clear" w:color="auto" w:fill="FFFFFF"/>
        <w:jc w:val="both"/>
        <w:rPr>
          <w:rFonts w:asciiTheme="minorHAnsi" w:hAnsiTheme="minorHAnsi" w:cstheme="minorHAnsi"/>
          <w:b w:val="0"/>
          <w:bCs/>
          <w:color w:val="auto"/>
          <w:shd w:val="clear" w:color="auto" w:fill="FFFFFF"/>
        </w:rPr>
      </w:pPr>
    </w:p>
    <w:p w14:paraId="4D88B9ED" w14:textId="5BFAED59" w:rsidR="00DF1D1B" w:rsidRPr="00DF1D1B" w:rsidRDefault="00DF1D1B" w:rsidP="00D53B94">
      <w:pPr>
        <w:pStyle w:val="NormalnyWeb"/>
        <w:shd w:val="clear" w:color="auto" w:fill="FFFFFF"/>
        <w:jc w:val="both"/>
        <w:rPr>
          <w:rFonts w:asciiTheme="minorHAnsi" w:hAnsiTheme="minorHAnsi" w:cstheme="minorHAnsi"/>
          <w:color w:val="auto"/>
          <w:sz w:val="28"/>
          <w:szCs w:val="28"/>
          <w:shd w:val="clear" w:color="auto" w:fill="FFFFFF"/>
        </w:rPr>
      </w:pPr>
      <w:r w:rsidRPr="00DF1D1B">
        <w:rPr>
          <w:rFonts w:asciiTheme="minorHAnsi" w:hAnsiTheme="minorHAnsi" w:cstheme="minorHAnsi"/>
          <w:color w:val="auto"/>
          <w:sz w:val="28"/>
          <w:szCs w:val="28"/>
          <w:shd w:val="clear" w:color="auto" w:fill="FFFFFF"/>
        </w:rPr>
        <w:t xml:space="preserve">Sport na terenie Gminy Sulejów </w:t>
      </w:r>
    </w:p>
    <w:p w14:paraId="22F04BF1" w14:textId="77777777" w:rsidR="00DF1D1B" w:rsidRDefault="00DF1D1B" w:rsidP="00D53B94">
      <w:pPr>
        <w:pStyle w:val="NormalnyWeb"/>
        <w:shd w:val="clear" w:color="auto" w:fill="FFFFFF"/>
        <w:jc w:val="both"/>
        <w:rPr>
          <w:rFonts w:asciiTheme="minorHAnsi" w:hAnsiTheme="minorHAnsi" w:cstheme="minorHAnsi"/>
          <w:b w:val="0"/>
          <w:bCs/>
          <w:color w:val="auto"/>
          <w:shd w:val="clear" w:color="auto" w:fill="FFFFFF"/>
        </w:rPr>
      </w:pPr>
    </w:p>
    <w:p w14:paraId="2CA91361" w14:textId="77777777" w:rsidR="002E1AA1" w:rsidRDefault="002E1AA1" w:rsidP="00D53B94">
      <w:pPr>
        <w:pStyle w:val="NormalnyWeb"/>
        <w:shd w:val="clear" w:color="auto" w:fill="FFFFFF"/>
        <w:jc w:val="both"/>
        <w:rPr>
          <w:rFonts w:asciiTheme="minorHAnsi" w:hAnsiTheme="minorHAnsi" w:cstheme="minorHAnsi"/>
          <w:b w:val="0"/>
          <w:bCs/>
          <w:color w:val="auto"/>
          <w:shd w:val="clear" w:color="auto" w:fill="FFFFFF"/>
        </w:rPr>
      </w:pPr>
    </w:p>
    <w:p w14:paraId="2252B5A5" w14:textId="6DD96300" w:rsidR="00D53B94" w:rsidRDefault="00D53B94" w:rsidP="00D53B94">
      <w:pPr>
        <w:pStyle w:val="NormalnyWeb"/>
        <w:shd w:val="clear" w:color="auto" w:fill="FFFFFF"/>
        <w:jc w:val="both"/>
        <w:rPr>
          <w:rFonts w:asciiTheme="minorHAnsi" w:hAnsiTheme="minorHAnsi" w:cstheme="minorHAnsi"/>
          <w:b w:val="0"/>
          <w:bCs/>
          <w:color w:val="auto"/>
          <w:shd w:val="clear" w:color="auto" w:fill="FFFFFF"/>
        </w:rPr>
      </w:pPr>
      <w:r w:rsidRPr="00D53B94">
        <w:rPr>
          <w:rFonts w:asciiTheme="minorHAnsi" w:hAnsiTheme="minorHAnsi" w:cstheme="minorHAnsi"/>
          <w:b w:val="0"/>
          <w:bCs/>
          <w:color w:val="auto"/>
          <w:shd w:val="clear" w:color="auto" w:fill="FFFFFF"/>
        </w:rPr>
        <w:t>W ubiegłym roku Sulejów również był sportową stolicą regionu. Pierwszą ogólnopolską imprezę zorganizowano już w lutym, wówczas w Pilicy zauważono…morsy. Mroźna kąpiel w tak pięknych okolicznościach przyrody to sama przyjemność – podkreślali uczestnicy VI Biegu Morsa, zakończonego tradycyjną kąpielą w Pilicy. W niedzielę, 5 lutego 2023 r. na terenie sulejowskiej „Polanki” spotkali się miłośnicy morsowania i zimowych biegów z różnych zakątków naszego kraju.</w:t>
      </w:r>
    </w:p>
    <w:p w14:paraId="4338EFCD" w14:textId="77777777" w:rsidR="00711D8F" w:rsidRDefault="00711D8F" w:rsidP="00D53B94">
      <w:pPr>
        <w:pStyle w:val="NormalnyWeb"/>
        <w:shd w:val="clear" w:color="auto" w:fill="FFFFFF"/>
        <w:jc w:val="both"/>
        <w:rPr>
          <w:rFonts w:asciiTheme="minorHAnsi" w:hAnsiTheme="minorHAnsi" w:cstheme="minorHAnsi"/>
          <w:b w:val="0"/>
          <w:bCs/>
          <w:color w:val="auto"/>
          <w:shd w:val="clear" w:color="auto" w:fill="FFFFFF"/>
        </w:rPr>
      </w:pPr>
    </w:p>
    <w:p w14:paraId="21CC2448" w14:textId="2006C10B" w:rsidR="00711D8F" w:rsidRPr="00711D8F" w:rsidRDefault="00711D8F" w:rsidP="00D53B94">
      <w:pPr>
        <w:pStyle w:val="NormalnyWeb"/>
        <w:shd w:val="clear" w:color="auto" w:fill="FFFFFF"/>
        <w:jc w:val="both"/>
        <w:rPr>
          <w:rFonts w:asciiTheme="minorHAnsi" w:hAnsiTheme="minorHAnsi" w:cstheme="minorHAnsi"/>
          <w:b w:val="0"/>
          <w:bCs/>
          <w:color w:val="auto"/>
          <w:sz w:val="20"/>
          <w:szCs w:val="20"/>
          <w:shd w:val="clear" w:color="auto" w:fill="FFFFFF"/>
        </w:rPr>
      </w:pPr>
      <w:r w:rsidRPr="00711D8F">
        <w:rPr>
          <w:rFonts w:asciiTheme="minorHAnsi" w:hAnsiTheme="minorHAnsi" w:cstheme="minorHAnsi"/>
          <w:b w:val="0"/>
          <w:bCs/>
          <w:color w:val="auto"/>
          <w:sz w:val="20"/>
          <w:szCs w:val="20"/>
          <w:shd w:val="clear" w:color="auto" w:fill="FFFFFF"/>
        </w:rPr>
        <w:t xml:space="preserve">Rysunek </w:t>
      </w:r>
      <w:r w:rsidR="005507C8">
        <w:rPr>
          <w:rFonts w:asciiTheme="minorHAnsi" w:hAnsiTheme="minorHAnsi" w:cstheme="minorHAnsi"/>
          <w:b w:val="0"/>
          <w:bCs/>
          <w:color w:val="auto"/>
          <w:sz w:val="20"/>
          <w:szCs w:val="20"/>
          <w:shd w:val="clear" w:color="auto" w:fill="FFFFFF"/>
        </w:rPr>
        <w:t>2</w:t>
      </w:r>
      <w:r w:rsidR="00F85698">
        <w:rPr>
          <w:rFonts w:asciiTheme="minorHAnsi" w:hAnsiTheme="minorHAnsi" w:cstheme="minorHAnsi"/>
          <w:b w:val="0"/>
          <w:bCs/>
          <w:color w:val="auto"/>
          <w:sz w:val="20"/>
          <w:szCs w:val="20"/>
          <w:shd w:val="clear" w:color="auto" w:fill="FFFFFF"/>
        </w:rPr>
        <w:t>2</w:t>
      </w:r>
      <w:r w:rsidRPr="00711D8F">
        <w:rPr>
          <w:rFonts w:asciiTheme="minorHAnsi" w:hAnsiTheme="minorHAnsi" w:cstheme="minorHAnsi"/>
          <w:b w:val="0"/>
          <w:bCs/>
          <w:color w:val="auto"/>
          <w:sz w:val="20"/>
          <w:szCs w:val="20"/>
          <w:shd w:val="clear" w:color="auto" w:fill="FFFFFF"/>
        </w:rPr>
        <w:t>.  VI Bieg Morsa i Wielkie Morsowanie w Sulejowie</w:t>
      </w:r>
      <w:r w:rsidR="006C0203">
        <w:rPr>
          <w:rFonts w:asciiTheme="minorHAnsi" w:hAnsiTheme="minorHAnsi" w:cstheme="minorHAnsi"/>
          <w:b w:val="0"/>
          <w:bCs/>
          <w:color w:val="auto"/>
          <w:sz w:val="20"/>
          <w:szCs w:val="20"/>
          <w:shd w:val="clear" w:color="auto" w:fill="FFFFFF"/>
        </w:rPr>
        <w:t>.</w:t>
      </w:r>
    </w:p>
    <w:p w14:paraId="162C3140" w14:textId="5A70AAC8" w:rsidR="00D53B94" w:rsidRDefault="00D53B94" w:rsidP="00D53B94">
      <w:pPr>
        <w:pStyle w:val="NormalnyWeb"/>
        <w:shd w:val="clear" w:color="auto" w:fill="FFFFFF"/>
        <w:jc w:val="both"/>
        <w:rPr>
          <w:rFonts w:asciiTheme="minorHAnsi" w:hAnsiTheme="minorHAnsi" w:cstheme="minorHAnsi"/>
          <w:b w:val="0"/>
          <w:bCs/>
          <w:color w:val="auto"/>
          <w:shd w:val="clear" w:color="auto" w:fill="FFFFFF"/>
        </w:rPr>
      </w:pPr>
      <w:r w:rsidRPr="00DF1D1B">
        <w:rPr>
          <w:b w:val="0"/>
          <w:bCs/>
          <w:noProof/>
        </w:rPr>
        <w:drawing>
          <wp:inline distT="0" distB="0" distL="0" distR="0" wp14:anchorId="1151D85A" wp14:editId="0477F486">
            <wp:extent cx="3783628" cy="2082800"/>
            <wp:effectExtent l="0" t="0" r="7620" b="0"/>
            <wp:docPr id="13802341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98348" cy="2090903"/>
                    </a:xfrm>
                    <a:prstGeom prst="rect">
                      <a:avLst/>
                    </a:prstGeom>
                    <a:noFill/>
                    <a:ln>
                      <a:noFill/>
                    </a:ln>
                  </pic:spPr>
                </pic:pic>
              </a:graphicData>
            </a:graphic>
          </wp:inline>
        </w:drawing>
      </w:r>
    </w:p>
    <w:p w14:paraId="569FCD3E" w14:textId="631F5153" w:rsidR="00D53B94" w:rsidRPr="00F85698" w:rsidRDefault="00711D8F" w:rsidP="00D53B94">
      <w:pPr>
        <w:pStyle w:val="NormalnyWeb"/>
        <w:shd w:val="clear" w:color="auto" w:fill="FFFFFF"/>
        <w:jc w:val="both"/>
        <w:rPr>
          <w:rFonts w:asciiTheme="minorHAnsi" w:hAnsiTheme="minorHAnsi" w:cstheme="minorHAnsi"/>
          <w:b w:val="0"/>
          <w:bCs/>
          <w:color w:val="auto"/>
          <w:sz w:val="20"/>
          <w:szCs w:val="20"/>
          <w:shd w:val="clear" w:color="auto" w:fill="FFFFFF"/>
        </w:rPr>
      </w:pPr>
      <w:r w:rsidRPr="00F85698">
        <w:rPr>
          <w:rFonts w:asciiTheme="minorHAnsi" w:hAnsiTheme="minorHAnsi" w:cstheme="minorHAnsi"/>
          <w:b w:val="0"/>
          <w:bCs/>
          <w:color w:val="auto"/>
          <w:sz w:val="20"/>
          <w:szCs w:val="20"/>
          <w:shd w:val="clear" w:color="auto" w:fill="FFFFFF"/>
        </w:rPr>
        <w:t xml:space="preserve">Źródło. UM Sulejów </w:t>
      </w:r>
    </w:p>
    <w:p w14:paraId="094A8CA7" w14:textId="77777777" w:rsidR="00711D8F" w:rsidRDefault="00711D8F" w:rsidP="00D53B94">
      <w:pPr>
        <w:pStyle w:val="NormalnyWeb"/>
        <w:shd w:val="clear" w:color="auto" w:fill="FFFFFF"/>
        <w:jc w:val="both"/>
        <w:rPr>
          <w:rFonts w:asciiTheme="minorHAnsi" w:hAnsiTheme="minorHAnsi" w:cstheme="minorHAnsi"/>
          <w:b w:val="0"/>
          <w:bCs/>
          <w:color w:val="auto"/>
          <w:shd w:val="clear" w:color="auto" w:fill="FFFFFF"/>
        </w:rPr>
      </w:pPr>
    </w:p>
    <w:p w14:paraId="6A6BE3F2" w14:textId="3614CA40" w:rsidR="00D53B94" w:rsidRDefault="00D53B94" w:rsidP="00D53B94">
      <w:pPr>
        <w:pStyle w:val="NormalnyWeb"/>
        <w:shd w:val="clear" w:color="auto" w:fill="FFFFFF"/>
        <w:jc w:val="both"/>
        <w:rPr>
          <w:rFonts w:asciiTheme="minorHAnsi" w:hAnsiTheme="minorHAnsi" w:cstheme="minorHAnsi"/>
          <w:b w:val="0"/>
          <w:bCs/>
          <w:color w:val="auto"/>
          <w:shd w:val="clear" w:color="auto" w:fill="FFFFFF"/>
        </w:rPr>
      </w:pPr>
      <w:r w:rsidRPr="00D53B94">
        <w:rPr>
          <w:rFonts w:asciiTheme="minorHAnsi" w:hAnsiTheme="minorHAnsi" w:cstheme="minorHAnsi"/>
          <w:b w:val="0"/>
          <w:bCs/>
          <w:color w:val="auto"/>
          <w:shd w:val="clear" w:color="auto" w:fill="FFFFFF"/>
        </w:rPr>
        <w:t xml:space="preserve"> W kwietniu od obrotów, spektakularnych figur i dopracowanych w najdrobniejszych szczegółach układów mogło zakręcić się w głowie. W sobotę, 29 kwietnia 2023 roku do Sulejowa przyjechało kilkaset </w:t>
      </w:r>
      <w:proofErr w:type="spellStart"/>
      <w:r w:rsidRPr="00D53B94">
        <w:rPr>
          <w:rFonts w:asciiTheme="minorHAnsi" w:hAnsiTheme="minorHAnsi" w:cstheme="minorHAnsi"/>
          <w:b w:val="0"/>
          <w:bCs/>
          <w:color w:val="auto"/>
          <w:shd w:val="clear" w:color="auto" w:fill="FFFFFF"/>
        </w:rPr>
        <w:t>mażoretek</w:t>
      </w:r>
      <w:proofErr w:type="spellEnd"/>
      <w:r w:rsidRPr="00D53B94">
        <w:rPr>
          <w:rFonts w:asciiTheme="minorHAnsi" w:hAnsiTheme="minorHAnsi" w:cstheme="minorHAnsi"/>
          <w:b w:val="0"/>
          <w:bCs/>
          <w:color w:val="auto"/>
          <w:shd w:val="clear" w:color="auto" w:fill="FFFFFF"/>
        </w:rPr>
        <w:t xml:space="preserve"> z trzech województw (Łódzkiego, Mazowieckiego i Świętokrzyskiego), aby rywalizować o awans do finałów mistrzostw Polski. Nominacje zdobyły między innymi nasze sulejowskie „Perły”. </w:t>
      </w:r>
    </w:p>
    <w:p w14:paraId="1159E288" w14:textId="77777777" w:rsidR="002E1AA1" w:rsidRDefault="002E1AA1" w:rsidP="00711D8F">
      <w:pPr>
        <w:pStyle w:val="NormalnyWeb"/>
        <w:shd w:val="clear" w:color="auto" w:fill="FFFFFF"/>
        <w:jc w:val="both"/>
        <w:rPr>
          <w:rFonts w:asciiTheme="minorHAnsi" w:hAnsiTheme="minorHAnsi" w:cstheme="minorHAnsi"/>
          <w:b w:val="0"/>
          <w:bCs/>
          <w:color w:val="auto"/>
          <w:sz w:val="20"/>
          <w:szCs w:val="20"/>
          <w:shd w:val="clear" w:color="auto" w:fill="FFFFFF"/>
        </w:rPr>
      </w:pPr>
    </w:p>
    <w:p w14:paraId="7B99C31C" w14:textId="77777777" w:rsidR="002E1AA1" w:rsidRDefault="002E1AA1" w:rsidP="00711D8F">
      <w:pPr>
        <w:pStyle w:val="NormalnyWeb"/>
        <w:shd w:val="clear" w:color="auto" w:fill="FFFFFF"/>
        <w:jc w:val="both"/>
        <w:rPr>
          <w:rFonts w:asciiTheme="minorHAnsi" w:hAnsiTheme="minorHAnsi" w:cstheme="minorHAnsi"/>
          <w:b w:val="0"/>
          <w:bCs/>
          <w:color w:val="auto"/>
          <w:sz w:val="20"/>
          <w:szCs w:val="20"/>
          <w:shd w:val="clear" w:color="auto" w:fill="FFFFFF"/>
        </w:rPr>
      </w:pPr>
    </w:p>
    <w:p w14:paraId="0C9CAC6F" w14:textId="77777777" w:rsidR="002E1AA1" w:rsidRDefault="002E1AA1" w:rsidP="00711D8F">
      <w:pPr>
        <w:pStyle w:val="NormalnyWeb"/>
        <w:shd w:val="clear" w:color="auto" w:fill="FFFFFF"/>
        <w:jc w:val="both"/>
        <w:rPr>
          <w:rFonts w:asciiTheme="minorHAnsi" w:hAnsiTheme="minorHAnsi" w:cstheme="minorHAnsi"/>
          <w:b w:val="0"/>
          <w:bCs/>
          <w:color w:val="auto"/>
          <w:sz w:val="20"/>
          <w:szCs w:val="20"/>
          <w:shd w:val="clear" w:color="auto" w:fill="FFFFFF"/>
        </w:rPr>
      </w:pPr>
    </w:p>
    <w:p w14:paraId="060D89C0" w14:textId="77777777" w:rsidR="002E1AA1" w:rsidRDefault="002E1AA1" w:rsidP="00711D8F">
      <w:pPr>
        <w:pStyle w:val="NormalnyWeb"/>
        <w:shd w:val="clear" w:color="auto" w:fill="FFFFFF"/>
        <w:jc w:val="both"/>
        <w:rPr>
          <w:rFonts w:asciiTheme="minorHAnsi" w:hAnsiTheme="minorHAnsi" w:cstheme="minorHAnsi"/>
          <w:b w:val="0"/>
          <w:bCs/>
          <w:color w:val="auto"/>
          <w:sz w:val="20"/>
          <w:szCs w:val="20"/>
          <w:shd w:val="clear" w:color="auto" w:fill="FFFFFF"/>
        </w:rPr>
      </w:pPr>
    </w:p>
    <w:p w14:paraId="181E3A85" w14:textId="77777777" w:rsidR="002E1AA1" w:rsidRDefault="002E1AA1" w:rsidP="00711D8F">
      <w:pPr>
        <w:pStyle w:val="NormalnyWeb"/>
        <w:shd w:val="clear" w:color="auto" w:fill="FFFFFF"/>
        <w:jc w:val="both"/>
        <w:rPr>
          <w:rFonts w:asciiTheme="minorHAnsi" w:hAnsiTheme="minorHAnsi" w:cstheme="minorHAnsi"/>
          <w:b w:val="0"/>
          <w:bCs/>
          <w:color w:val="auto"/>
          <w:sz w:val="20"/>
          <w:szCs w:val="20"/>
          <w:shd w:val="clear" w:color="auto" w:fill="FFFFFF"/>
        </w:rPr>
      </w:pPr>
    </w:p>
    <w:p w14:paraId="55763909" w14:textId="77777777" w:rsidR="002E1AA1" w:rsidRDefault="002E1AA1" w:rsidP="00711D8F">
      <w:pPr>
        <w:pStyle w:val="NormalnyWeb"/>
        <w:shd w:val="clear" w:color="auto" w:fill="FFFFFF"/>
        <w:jc w:val="both"/>
        <w:rPr>
          <w:rFonts w:asciiTheme="minorHAnsi" w:hAnsiTheme="minorHAnsi" w:cstheme="minorHAnsi"/>
          <w:b w:val="0"/>
          <w:bCs/>
          <w:color w:val="auto"/>
          <w:sz w:val="20"/>
          <w:szCs w:val="20"/>
          <w:shd w:val="clear" w:color="auto" w:fill="FFFFFF"/>
        </w:rPr>
      </w:pPr>
    </w:p>
    <w:p w14:paraId="76C6E868" w14:textId="77777777" w:rsidR="002E1AA1" w:rsidRDefault="002E1AA1" w:rsidP="00711D8F">
      <w:pPr>
        <w:pStyle w:val="NormalnyWeb"/>
        <w:shd w:val="clear" w:color="auto" w:fill="FFFFFF"/>
        <w:jc w:val="both"/>
        <w:rPr>
          <w:rFonts w:asciiTheme="minorHAnsi" w:hAnsiTheme="minorHAnsi" w:cstheme="minorHAnsi"/>
          <w:b w:val="0"/>
          <w:bCs/>
          <w:color w:val="auto"/>
          <w:sz w:val="20"/>
          <w:szCs w:val="20"/>
          <w:shd w:val="clear" w:color="auto" w:fill="FFFFFF"/>
        </w:rPr>
      </w:pPr>
    </w:p>
    <w:p w14:paraId="16B5B346" w14:textId="3376FCA4" w:rsidR="00711D8F" w:rsidRPr="00711D8F" w:rsidRDefault="00711D8F" w:rsidP="00711D8F">
      <w:pPr>
        <w:pStyle w:val="NormalnyWeb"/>
        <w:shd w:val="clear" w:color="auto" w:fill="FFFFFF"/>
        <w:jc w:val="both"/>
        <w:rPr>
          <w:rFonts w:asciiTheme="minorHAnsi" w:hAnsiTheme="minorHAnsi" w:cstheme="minorHAnsi"/>
          <w:b w:val="0"/>
          <w:bCs/>
          <w:color w:val="auto"/>
          <w:sz w:val="20"/>
          <w:szCs w:val="20"/>
          <w:shd w:val="clear" w:color="auto" w:fill="FFFFFF"/>
        </w:rPr>
      </w:pPr>
      <w:r w:rsidRPr="00711D8F">
        <w:rPr>
          <w:rFonts w:asciiTheme="minorHAnsi" w:hAnsiTheme="minorHAnsi" w:cstheme="minorHAnsi"/>
          <w:b w:val="0"/>
          <w:bCs/>
          <w:color w:val="auto"/>
          <w:sz w:val="20"/>
          <w:szCs w:val="20"/>
          <w:shd w:val="clear" w:color="auto" w:fill="FFFFFF"/>
        </w:rPr>
        <w:lastRenderedPageBreak/>
        <w:t xml:space="preserve">Rysunek </w:t>
      </w:r>
      <w:r w:rsidR="005507C8">
        <w:rPr>
          <w:rFonts w:asciiTheme="minorHAnsi" w:hAnsiTheme="minorHAnsi" w:cstheme="minorHAnsi"/>
          <w:b w:val="0"/>
          <w:bCs/>
          <w:color w:val="auto"/>
          <w:sz w:val="20"/>
          <w:szCs w:val="20"/>
          <w:shd w:val="clear" w:color="auto" w:fill="FFFFFF"/>
        </w:rPr>
        <w:t>2</w:t>
      </w:r>
      <w:r w:rsidR="00F85698">
        <w:rPr>
          <w:rFonts w:asciiTheme="minorHAnsi" w:hAnsiTheme="minorHAnsi" w:cstheme="minorHAnsi"/>
          <w:b w:val="0"/>
          <w:bCs/>
          <w:color w:val="auto"/>
          <w:sz w:val="20"/>
          <w:szCs w:val="20"/>
          <w:shd w:val="clear" w:color="auto" w:fill="FFFFFF"/>
        </w:rPr>
        <w:t>3</w:t>
      </w:r>
      <w:r w:rsidRPr="00711D8F">
        <w:rPr>
          <w:rFonts w:asciiTheme="minorHAnsi" w:hAnsiTheme="minorHAnsi" w:cstheme="minorHAnsi"/>
          <w:b w:val="0"/>
          <w:bCs/>
          <w:color w:val="auto"/>
          <w:sz w:val="20"/>
          <w:szCs w:val="20"/>
          <w:shd w:val="clear" w:color="auto" w:fill="FFFFFF"/>
        </w:rPr>
        <w:t xml:space="preserve">. Mistrzostwa Polski Środkowej </w:t>
      </w:r>
      <w:proofErr w:type="spellStart"/>
      <w:r w:rsidRPr="00711D8F">
        <w:rPr>
          <w:rFonts w:asciiTheme="minorHAnsi" w:hAnsiTheme="minorHAnsi" w:cstheme="minorHAnsi"/>
          <w:b w:val="0"/>
          <w:bCs/>
          <w:color w:val="auto"/>
          <w:sz w:val="20"/>
          <w:szCs w:val="20"/>
          <w:shd w:val="clear" w:color="auto" w:fill="FFFFFF"/>
        </w:rPr>
        <w:t>Mażoretek</w:t>
      </w:r>
      <w:proofErr w:type="spellEnd"/>
      <w:r w:rsidR="006C0203">
        <w:rPr>
          <w:rFonts w:asciiTheme="minorHAnsi" w:hAnsiTheme="minorHAnsi" w:cstheme="minorHAnsi"/>
          <w:b w:val="0"/>
          <w:bCs/>
          <w:color w:val="auto"/>
          <w:sz w:val="20"/>
          <w:szCs w:val="20"/>
          <w:shd w:val="clear" w:color="auto" w:fill="FFFFFF"/>
        </w:rPr>
        <w:t>.</w:t>
      </w:r>
    </w:p>
    <w:p w14:paraId="6B36ADEE" w14:textId="77777777" w:rsidR="00D53B94" w:rsidRPr="00D53B94" w:rsidRDefault="00D53B94" w:rsidP="00711D8F">
      <w:pPr>
        <w:spacing w:line="240" w:lineRule="auto"/>
        <w:rPr>
          <w:rFonts w:ascii="Times New Roman" w:eastAsia="Times New Roman" w:hAnsi="Times New Roman" w:cs="Times New Roman"/>
          <w:b w:val="0"/>
          <w:color w:val="auto"/>
          <w:sz w:val="24"/>
          <w:szCs w:val="24"/>
          <w:lang w:eastAsia="pl-PL"/>
        </w:rPr>
      </w:pPr>
      <w:r w:rsidRPr="00D53B94">
        <w:rPr>
          <w:rFonts w:ascii="Times New Roman" w:eastAsia="Times New Roman" w:hAnsi="Times New Roman" w:cs="Times New Roman"/>
          <w:b w:val="0"/>
          <w:noProof/>
          <w:color w:val="auto"/>
          <w:sz w:val="24"/>
          <w:szCs w:val="24"/>
          <w:lang w:eastAsia="pl-PL"/>
        </w:rPr>
        <w:drawing>
          <wp:inline distT="0" distB="0" distL="0" distR="0" wp14:anchorId="2BBB83D1" wp14:editId="03E97294">
            <wp:extent cx="3918585" cy="1778000"/>
            <wp:effectExtent l="0" t="0" r="5715" b="0"/>
            <wp:docPr id="20523641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0657" cy="1792552"/>
                    </a:xfrm>
                    <a:prstGeom prst="rect">
                      <a:avLst/>
                    </a:prstGeom>
                    <a:noFill/>
                    <a:ln>
                      <a:noFill/>
                    </a:ln>
                  </pic:spPr>
                </pic:pic>
              </a:graphicData>
            </a:graphic>
          </wp:inline>
        </w:drawing>
      </w:r>
    </w:p>
    <w:p w14:paraId="5B19A513" w14:textId="3A5320D4" w:rsidR="00D53B94" w:rsidRPr="002E1AA1" w:rsidRDefault="00711D8F" w:rsidP="00711D8F">
      <w:pPr>
        <w:pStyle w:val="NormalnyWeb"/>
        <w:shd w:val="clear" w:color="auto" w:fill="FFFFFF"/>
        <w:jc w:val="both"/>
        <w:rPr>
          <w:rStyle w:val="Pogrubienie"/>
          <w:rFonts w:asciiTheme="minorHAnsi" w:hAnsiTheme="minorHAnsi" w:cstheme="minorHAnsi"/>
          <w:color w:val="auto"/>
          <w:sz w:val="20"/>
          <w:szCs w:val="20"/>
        </w:rPr>
      </w:pPr>
      <w:r w:rsidRPr="002E1AA1">
        <w:rPr>
          <w:rStyle w:val="Pogrubienie"/>
          <w:rFonts w:asciiTheme="minorHAnsi" w:hAnsiTheme="minorHAnsi" w:cstheme="minorHAnsi"/>
          <w:color w:val="auto"/>
          <w:sz w:val="20"/>
          <w:szCs w:val="20"/>
        </w:rPr>
        <w:t xml:space="preserve">Źródło UM Sulejów </w:t>
      </w:r>
    </w:p>
    <w:p w14:paraId="6D7871FF" w14:textId="77777777" w:rsidR="00711D8F" w:rsidRPr="00711D8F" w:rsidRDefault="00711D8F" w:rsidP="00D53B94">
      <w:pPr>
        <w:pStyle w:val="NormalnyWeb"/>
        <w:shd w:val="clear" w:color="auto" w:fill="FFFFFF"/>
        <w:jc w:val="both"/>
        <w:rPr>
          <w:rStyle w:val="Pogrubienie"/>
          <w:rFonts w:asciiTheme="minorHAnsi" w:hAnsiTheme="minorHAnsi" w:cstheme="minorHAnsi"/>
          <w:color w:val="auto"/>
          <w:sz w:val="20"/>
          <w:szCs w:val="20"/>
        </w:rPr>
      </w:pPr>
    </w:p>
    <w:p w14:paraId="722955E5" w14:textId="77777777" w:rsidR="00DF1D1B" w:rsidRDefault="00DF1D1B" w:rsidP="00D53B94">
      <w:pPr>
        <w:pStyle w:val="NormalnyWeb"/>
        <w:shd w:val="clear" w:color="auto" w:fill="FFFFFF"/>
        <w:jc w:val="both"/>
        <w:rPr>
          <w:rStyle w:val="Pogrubienie"/>
          <w:rFonts w:asciiTheme="minorHAnsi" w:hAnsiTheme="minorHAnsi" w:cstheme="minorHAnsi"/>
          <w:color w:val="auto"/>
        </w:rPr>
      </w:pPr>
    </w:p>
    <w:p w14:paraId="2FDE0176" w14:textId="28482111" w:rsidR="00D53B94" w:rsidRDefault="00D53B94" w:rsidP="00D53B94">
      <w:pPr>
        <w:pStyle w:val="NormalnyWeb"/>
        <w:shd w:val="clear" w:color="auto" w:fill="FFFFFF"/>
        <w:jc w:val="both"/>
        <w:rPr>
          <w:rFonts w:asciiTheme="minorHAnsi" w:hAnsiTheme="minorHAnsi" w:cstheme="minorHAnsi"/>
          <w:b w:val="0"/>
          <w:bCs/>
          <w:color w:val="auto"/>
        </w:rPr>
      </w:pPr>
      <w:r w:rsidRPr="00711D8F">
        <w:rPr>
          <w:rStyle w:val="Pogrubienie"/>
          <w:rFonts w:asciiTheme="minorHAnsi" w:hAnsiTheme="minorHAnsi" w:cstheme="minorHAnsi"/>
          <w:color w:val="auto"/>
        </w:rPr>
        <w:t>Siatkówka ma wiele odmian i każda jest bardzo widowiskowa. W ubiegłym roku kibicowaliśmy między innymi sportowcom z niepełnosprawnościami, którzy regularnie przekonują, że „niemożliwe nie istnieje”. W sobotę, 13 i niedzielę, 14 maja 2023 r. reprezentanci sześciu zespołów rywalizowali w Sulejowie o Puchar Polski w siatkówce na siedząco. Turniej odbył się w gminnej hali sportowej przy ulicy Koneckiej 45.</w:t>
      </w:r>
      <w:r w:rsidRPr="00D53B94">
        <w:rPr>
          <w:rFonts w:asciiTheme="minorHAnsi" w:hAnsiTheme="minorHAnsi" w:cstheme="minorHAnsi"/>
          <w:b w:val="0"/>
          <w:bCs/>
          <w:color w:val="auto"/>
        </w:rPr>
        <w:t xml:space="preserve"> Oglądanie siatkówki plażowej na najwyższym poziomie również sprawia wiele przyjemności, a w Sulejowie zmagania najlepszych można było podziwiać aż przez trzy dni. W niedzielę, 28 maja 2023 r. rozegrano najważniejsze mecze inauguracyjnego turnieju z cyklu Orlen Beach Volley Tour 2023. Podobnie jak rok wcześniej sportowcy rywalizowali na terenie sulejowskiego centrum sportów plażowych, przy ulicy Koneckiej. W sulejowskich eliminacjach Mistrzostw Polski triumfowali Justyna Łukaszewska i Izabela Błasiak oraz Jędrzej </w:t>
      </w:r>
      <w:proofErr w:type="spellStart"/>
      <w:r w:rsidRPr="00D53B94">
        <w:rPr>
          <w:rFonts w:asciiTheme="minorHAnsi" w:hAnsiTheme="minorHAnsi" w:cstheme="minorHAnsi"/>
          <w:b w:val="0"/>
          <w:bCs/>
          <w:color w:val="auto"/>
        </w:rPr>
        <w:t>Brożyniak</w:t>
      </w:r>
      <w:proofErr w:type="spellEnd"/>
      <w:r w:rsidRPr="00D53B94">
        <w:rPr>
          <w:rFonts w:asciiTheme="minorHAnsi" w:hAnsiTheme="minorHAnsi" w:cstheme="minorHAnsi"/>
          <w:b w:val="0"/>
          <w:bCs/>
          <w:color w:val="auto"/>
        </w:rPr>
        <w:t xml:space="preserve"> i Piotr Janiak. Ten prestiżowy turniej zorganizowano u nas już po raz drugi.</w:t>
      </w:r>
    </w:p>
    <w:p w14:paraId="44C78340" w14:textId="77777777" w:rsidR="00711D8F" w:rsidRDefault="00711D8F" w:rsidP="00D53B94">
      <w:pPr>
        <w:pStyle w:val="NormalnyWeb"/>
        <w:shd w:val="clear" w:color="auto" w:fill="FFFFFF"/>
        <w:jc w:val="both"/>
        <w:rPr>
          <w:rFonts w:asciiTheme="minorHAnsi" w:hAnsiTheme="minorHAnsi" w:cstheme="minorHAnsi"/>
          <w:b w:val="0"/>
          <w:bCs/>
          <w:color w:val="auto"/>
        </w:rPr>
      </w:pPr>
    </w:p>
    <w:p w14:paraId="0B74CC75" w14:textId="4A769A03" w:rsidR="00711D8F" w:rsidRPr="00F85698" w:rsidRDefault="00711D8F" w:rsidP="00711D8F">
      <w:pPr>
        <w:pStyle w:val="NormalnyWeb"/>
        <w:shd w:val="clear" w:color="auto" w:fill="FFFFFF"/>
        <w:jc w:val="both"/>
        <w:rPr>
          <w:rFonts w:asciiTheme="minorHAnsi" w:hAnsiTheme="minorHAnsi" w:cstheme="minorHAnsi"/>
          <w:b w:val="0"/>
          <w:bCs/>
          <w:color w:val="auto"/>
          <w:sz w:val="20"/>
          <w:szCs w:val="20"/>
        </w:rPr>
      </w:pPr>
      <w:r w:rsidRPr="00F85698">
        <w:rPr>
          <w:rFonts w:asciiTheme="minorHAnsi" w:hAnsiTheme="minorHAnsi" w:cstheme="minorHAnsi"/>
          <w:b w:val="0"/>
          <w:bCs/>
          <w:color w:val="auto"/>
          <w:sz w:val="20"/>
          <w:szCs w:val="20"/>
        </w:rPr>
        <w:t xml:space="preserve">Rysunek </w:t>
      </w:r>
      <w:r w:rsidR="005507C8" w:rsidRPr="00F85698">
        <w:rPr>
          <w:rFonts w:asciiTheme="minorHAnsi" w:hAnsiTheme="minorHAnsi" w:cstheme="minorHAnsi"/>
          <w:b w:val="0"/>
          <w:bCs/>
          <w:color w:val="auto"/>
          <w:sz w:val="20"/>
          <w:szCs w:val="20"/>
        </w:rPr>
        <w:t>2</w:t>
      </w:r>
      <w:r w:rsidR="00F85698" w:rsidRPr="00F85698">
        <w:rPr>
          <w:rFonts w:asciiTheme="minorHAnsi" w:hAnsiTheme="minorHAnsi" w:cstheme="minorHAnsi"/>
          <w:b w:val="0"/>
          <w:bCs/>
          <w:color w:val="auto"/>
          <w:sz w:val="20"/>
          <w:szCs w:val="20"/>
        </w:rPr>
        <w:t>4</w:t>
      </w:r>
      <w:r w:rsidRPr="00F85698">
        <w:rPr>
          <w:rFonts w:asciiTheme="minorHAnsi" w:hAnsiTheme="minorHAnsi" w:cstheme="minorHAnsi"/>
          <w:b w:val="0"/>
          <w:bCs/>
          <w:color w:val="auto"/>
          <w:sz w:val="20"/>
          <w:szCs w:val="20"/>
        </w:rPr>
        <w:t>. Puchar Polski w siatkówce na siedząco</w:t>
      </w:r>
      <w:r w:rsidR="006C0203">
        <w:rPr>
          <w:rFonts w:asciiTheme="minorHAnsi" w:hAnsiTheme="minorHAnsi" w:cstheme="minorHAnsi"/>
          <w:b w:val="0"/>
          <w:bCs/>
          <w:color w:val="auto"/>
          <w:sz w:val="20"/>
          <w:szCs w:val="20"/>
        </w:rPr>
        <w:t>.</w:t>
      </w:r>
    </w:p>
    <w:p w14:paraId="76A965C3" w14:textId="77777777" w:rsidR="00D53B94" w:rsidRPr="00D53B94" w:rsidRDefault="00D53B94" w:rsidP="00711D8F">
      <w:pPr>
        <w:spacing w:line="240" w:lineRule="auto"/>
        <w:rPr>
          <w:rFonts w:ascii="Times New Roman" w:eastAsia="Times New Roman" w:hAnsi="Times New Roman" w:cs="Times New Roman"/>
          <w:b w:val="0"/>
          <w:color w:val="auto"/>
          <w:sz w:val="24"/>
          <w:szCs w:val="24"/>
          <w:lang w:eastAsia="pl-PL"/>
        </w:rPr>
      </w:pPr>
      <w:r w:rsidRPr="00D53B94">
        <w:rPr>
          <w:rFonts w:ascii="Times New Roman" w:eastAsia="Times New Roman" w:hAnsi="Times New Roman" w:cs="Times New Roman"/>
          <w:b w:val="0"/>
          <w:noProof/>
          <w:color w:val="auto"/>
          <w:sz w:val="24"/>
          <w:szCs w:val="24"/>
          <w:lang w:eastAsia="pl-PL"/>
        </w:rPr>
        <w:drawing>
          <wp:inline distT="0" distB="0" distL="0" distR="0" wp14:anchorId="5BB1D2D0" wp14:editId="129F4A13">
            <wp:extent cx="3918857" cy="2603318"/>
            <wp:effectExtent l="0" t="0" r="5715" b="6985"/>
            <wp:docPr id="11808061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7942" cy="2615996"/>
                    </a:xfrm>
                    <a:prstGeom prst="rect">
                      <a:avLst/>
                    </a:prstGeom>
                    <a:noFill/>
                    <a:ln>
                      <a:noFill/>
                    </a:ln>
                  </pic:spPr>
                </pic:pic>
              </a:graphicData>
            </a:graphic>
          </wp:inline>
        </w:drawing>
      </w:r>
    </w:p>
    <w:p w14:paraId="381C46B2" w14:textId="065E9738" w:rsidR="00D53B94" w:rsidRPr="00F85698" w:rsidRDefault="00711D8F" w:rsidP="00711D8F">
      <w:pPr>
        <w:pStyle w:val="NormalnyWeb"/>
        <w:shd w:val="clear" w:color="auto" w:fill="FFFFFF"/>
        <w:jc w:val="both"/>
        <w:rPr>
          <w:rFonts w:asciiTheme="minorHAnsi" w:hAnsiTheme="minorHAnsi" w:cstheme="minorHAnsi"/>
          <w:b w:val="0"/>
          <w:bCs/>
          <w:color w:val="auto"/>
          <w:sz w:val="20"/>
          <w:szCs w:val="20"/>
        </w:rPr>
      </w:pPr>
      <w:r w:rsidRPr="00F85698">
        <w:rPr>
          <w:rFonts w:asciiTheme="minorHAnsi" w:hAnsiTheme="minorHAnsi" w:cstheme="minorHAnsi"/>
          <w:b w:val="0"/>
          <w:bCs/>
          <w:color w:val="auto"/>
          <w:sz w:val="20"/>
          <w:szCs w:val="20"/>
        </w:rPr>
        <w:t xml:space="preserve">Źródło UM Sulejów </w:t>
      </w:r>
    </w:p>
    <w:p w14:paraId="63977BC7" w14:textId="77777777" w:rsidR="002E1AA1" w:rsidRDefault="002E1AA1" w:rsidP="00D53B94">
      <w:pPr>
        <w:pStyle w:val="NormalnyWeb"/>
        <w:shd w:val="clear" w:color="auto" w:fill="FFFFFF"/>
        <w:jc w:val="both"/>
        <w:rPr>
          <w:rFonts w:asciiTheme="minorHAnsi" w:hAnsiTheme="minorHAnsi" w:cstheme="minorHAnsi"/>
          <w:b w:val="0"/>
          <w:bCs/>
          <w:color w:val="auto"/>
        </w:rPr>
      </w:pPr>
    </w:p>
    <w:p w14:paraId="7B94A950" w14:textId="47CECCE6" w:rsidR="00D53B94" w:rsidRDefault="00D53B94" w:rsidP="00D53B94">
      <w:pPr>
        <w:pStyle w:val="NormalnyWeb"/>
        <w:shd w:val="clear" w:color="auto" w:fill="FFFFFF"/>
        <w:jc w:val="both"/>
        <w:rPr>
          <w:rStyle w:val="Pogrubienie"/>
          <w:rFonts w:asciiTheme="minorHAnsi" w:hAnsiTheme="minorHAnsi" w:cstheme="minorHAnsi"/>
          <w:color w:val="auto"/>
        </w:rPr>
      </w:pPr>
      <w:r w:rsidRPr="00D53B94">
        <w:rPr>
          <w:rFonts w:asciiTheme="minorHAnsi" w:hAnsiTheme="minorHAnsi" w:cstheme="minorHAnsi"/>
          <w:b w:val="0"/>
          <w:bCs/>
          <w:color w:val="auto"/>
        </w:rPr>
        <w:t xml:space="preserve"> W czerwcu, w Sulejowie, </w:t>
      </w:r>
      <w:r w:rsidRPr="00D53B94">
        <w:rPr>
          <w:rStyle w:val="Pogrubienie"/>
          <w:rFonts w:asciiTheme="minorHAnsi" w:hAnsiTheme="minorHAnsi" w:cstheme="minorHAnsi"/>
          <w:color w:val="auto"/>
        </w:rPr>
        <w:t xml:space="preserve">przez dwa dni rywalizowali reprezentanci naszego kraju, </w:t>
      </w:r>
      <w:proofErr w:type="spellStart"/>
      <w:r w:rsidRPr="00D53B94">
        <w:rPr>
          <w:rStyle w:val="Pogrubienie"/>
          <w:rFonts w:asciiTheme="minorHAnsi" w:hAnsiTheme="minorHAnsi" w:cstheme="minorHAnsi"/>
          <w:color w:val="auto"/>
        </w:rPr>
        <w:t>multimedaliści</w:t>
      </w:r>
      <w:proofErr w:type="spellEnd"/>
      <w:r w:rsidRPr="00D53B94">
        <w:rPr>
          <w:rStyle w:val="Pogrubienie"/>
          <w:rFonts w:asciiTheme="minorHAnsi" w:hAnsiTheme="minorHAnsi" w:cstheme="minorHAnsi"/>
          <w:color w:val="auto"/>
        </w:rPr>
        <w:t xml:space="preserve"> mistrzostw Polski oraz żołnierze i weterani wojenni, którzy reprezentują nasz kraj podczas imprez z cyklu </w:t>
      </w:r>
      <w:proofErr w:type="spellStart"/>
      <w:r w:rsidRPr="00D53B94">
        <w:rPr>
          <w:rStyle w:val="Pogrubienie"/>
          <w:rFonts w:asciiTheme="minorHAnsi" w:hAnsiTheme="minorHAnsi" w:cstheme="minorHAnsi"/>
          <w:color w:val="auto"/>
        </w:rPr>
        <w:t>Invictus</w:t>
      </w:r>
      <w:proofErr w:type="spellEnd"/>
      <w:r w:rsidRPr="00D53B94">
        <w:rPr>
          <w:rStyle w:val="Pogrubienie"/>
          <w:rFonts w:asciiTheme="minorHAnsi" w:hAnsiTheme="minorHAnsi" w:cstheme="minorHAnsi"/>
          <w:color w:val="auto"/>
        </w:rPr>
        <w:t xml:space="preserve"> Games. W trakcie Mistrzostw Polski w siatkówce plażowej </w:t>
      </w:r>
      <w:proofErr w:type="spellStart"/>
      <w:r w:rsidRPr="00D53B94">
        <w:rPr>
          <w:rStyle w:val="Pogrubienie"/>
          <w:rFonts w:asciiTheme="minorHAnsi" w:hAnsiTheme="minorHAnsi" w:cstheme="minorHAnsi"/>
          <w:color w:val="auto"/>
        </w:rPr>
        <w:t>parasiatkarzy</w:t>
      </w:r>
      <w:proofErr w:type="spellEnd"/>
      <w:r w:rsidRPr="00D53B94">
        <w:rPr>
          <w:rStyle w:val="Pogrubienie"/>
          <w:rFonts w:asciiTheme="minorHAnsi" w:hAnsiTheme="minorHAnsi" w:cstheme="minorHAnsi"/>
          <w:color w:val="auto"/>
        </w:rPr>
        <w:t xml:space="preserve">, które odbyły się </w:t>
      </w:r>
      <w:r w:rsidRPr="00D53B94">
        <w:rPr>
          <w:rStyle w:val="Pogrubienie"/>
          <w:rFonts w:asciiTheme="minorHAnsi" w:hAnsiTheme="minorHAnsi" w:cstheme="minorHAnsi"/>
          <w:color w:val="auto"/>
        </w:rPr>
        <w:lastRenderedPageBreak/>
        <w:t>w naszym mieście, można było podziwiać zawodników i zawodniczki z całej Polski – ze Szczecina, Elbląga, Wrocławia, Zielonej Góry, Mysłowic oraz Łodzi.</w:t>
      </w:r>
    </w:p>
    <w:p w14:paraId="38949130" w14:textId="77777777" w:rsidR="00711D8F" w:rsidRDefault="00711D8F" w:rsidP="00D53B94">
      <w:pPr>
        <w:pStyle w:val="NormalnyWeb"/>
        <w:shd w:val="clear" w:color="auto" w:fill="FFFFFF"/>
        <w:jc w:val="both"/>
        <w:rPr>
          <w:rStyle w:val="Pogrubienie"/>
          <w:rFonts w:asciiTheme="minorHAnsi" w:hAnsiTheme="minorHAnsi" w:cstheme="minorHAnsi"/>
          <w:color w:val="auto"/>
        </w:rPr>
      </w:pPr>
    </w:p>
    <w:p w14:paraId="52B2F0FF" w14:textId="062EBF89" w:rsidR="00711D8F" w:rsidRPr="00711D8F" w:rsidRDefault="00711D8F" w:rsidP="00711D8F">
      <w:pPr>
        <w:pStyle w:val="NormalnyWeb"/>
        <w:shd w:val="clear" w:color="auto" w:fill="FFFFFF"/>
        <w:jc w:val="both"/>
        <w:rPr>
          <w:rStyle w:val="Pogrubienie"/>
          <w:rFonts w:asciiTheme="minorHAnsi" w:hAnsiTheme="minorHAnsi" w:cstheme="minorHAnsi"/>
          <w:color w:val="auto"/>
          <w:sz w:val="20"/>
          <w:szCs w:val="20"/>
        </w:rPr>
      </w:pPr>
      <w:r w:rsidRPr="00711D8F">
        <w:rPr>
          <w:rStyle w:val="Pogrubienie"/>
          <w:rFonts w:asciiTheme="minorHAnsi" w:hAnsiTheme="minorHAnsi" w:cstheme="minorHAnsi"/>
          <w:color w:val="auto"/>
          <w:sz w:val="20"/>
          <w:szCs w:val="20"/>
        </w:rPr>
        <w:t xml:space="preserve">Rysunek </w:t>
      </w:r>
      <w:r w:rsidR="005507C8">
        <w:rPr>
          <w:rStyle w:val="Pogrubienie"/>
          <w:rFonts w:asciiTheme="minorHAnsi" w:hAnsiTheme="minorHAnsi" w:cstheme="minorHAnsi"/>
          <w:color w:val="auto"/>
          <w:sz w:val="20"/>
          <w:szCs w:val="20"/>
        </w:rPr>
        <w:t>2</w:t>
      </w:r>
      <w:r w:rsidR="00F85698">
        <w:rPr>
          <w:rStyle w:val="Pogrubienie"/>
          <w:rFonts w:asciiTheme="minorHAnsi" w:hAnsiTheme="minorHAnsi" w:cstheme="minorHAnsi"/>
          <w:color w:val="auto"/>
          <w:sz w:val="20"/>
          <w:szCs w:val="20"/>
        </w:rPr>
        <w:t>5</w:t>
      </w:r>
      <w:r w:rsidRPr="00711D8F">
        <w:rPr>
          <w:rStyle w:val="Pogrubienie"/>
          <w:rFonts w:asciiTheme="minorHAnsi" w:hAnsiTheme="minorHAnsi" w:cstheme="minorHAnsi"/>
          <w:color w:val="auto"/>
          <w:sz w:val="20"/>
          <w:szCs w:val="20"/>
        </w:rPr>
        <w:t xml:space="preserve">. Orlen </w:t>
      </w:r>
      <w:proofErr w:type="spellStart"/>
      <w:r w:rsidRPr="00711D8F">
        <w:rPr>
          <w:rStyle w:val="Pogrubienie"/>
          <w:rFonts w:asciiTheme="minorHAnsi" w:hAnsiTheme="minorHAnsi" w:cstheme="minorHAnsi"/>
          <w:color w:val="auto"/>
          <w:sz w:val="20"/>
          <w:szCs w:val="20"/>
        </w:rPr>
        <w:t>Summer</w:t>
      </w:r>
      <w:proofErr w:type="spellEnd"/>
      <w:r w:rsidRPr="00711D8F">
        <w:rPr>
          <w:rStyle w:val="Pogrubienie"/>
          <w:rFonts w:asciiTheme="minorHAnsi" w:hAnsiTheme="minorHAnsi" w:cstheme="minorHAnsi"/>
          <w:color w:val="auto"/>
          <w:sz w:val="20"/>
          <w:szCs w:val="20"/>
        </w:rPr>
        <w:t xml:space="preserve"> Superliga 2023</w:t>
      </w:r>
      <w:r w:rsidR="006C0203">
        <w:rPr>
          <w:rStyle w:val="Pogrubienie"/>
          <w:rFonts w:asciiTheme="minorHAnsi" w:hAnsiTheme="minorHAnsi" w:cstheme="minorHAnsi"/>
          <w:color w:val="auto"/>
          <w:sz w:val="20"/>
          <w:szCs w:val="20"/>
        </w:rPr>
        <w:t>.</w:t>
      </w:r>
    </w:p>
    <w:p w14:paraId="23573E6F" w14:textId="77777777" w:rsidR="00D53B94" w:rsidRPr="00D53B94" w:rsidRDefault="00D53B94" w:rsidP="00711D8F">
      <w:pPr>
        <w:spacing w:line="240" w:lineRule="auto"/>
        <w:rPr>
          <w:rFonts w:ascii="Times New Roman" w:eastAsia="Times New Roman" w:hAnsi="Times New Roman" w:cs="Times New Roman"/>
          <w:b w:val="0"/>
          <w:bCs/>
          <w:color w:val="auto"/>
          <w:sz w:val="20"/>
          <w:szCs w:val="20"/>
          <w:lang w:eastAsia="pl-PL"/>
        </w:rPr>
      </w:pPr>
      <w:r w:rsidRPr="00D53B94">
        <w:rPr>
          <w:rFonts w:ascii="Times New Roman" w:eastAsia="Times New Roman" w:hAnsi="Times New Roman" w:cs="Times New Roman"/>
          <w:b w:val="0"/>
          <w:bCs/>
          <w:noProof/>
          <w:color w:val="auto"/>
          <w:sz w:val="20"/>
          <w:szCs w:val="20"/>
          <w:lang w:eastAsia="pl-PL"/>
        </w:rPr>
        <w:drawing>
          <wp:inline distT="0" distB="0" distL="0" distR="0" wp14:anchorId="6502FE7D" wp14:editId="48EBA17E">
            <wp:extent cx="3911600" cy="2404110"/>
            <wp:effectExtent l="0" t="0" r="0"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1601" cy="2416403"/>
                    </a:xfrm>
                    <a:prstGeom prst="rect">
                      <a:avLst/>
                    </a:prstGeom>
                    <a:noFill/>
                    <a:ln>
                      <a:noFill/>
                    </a:ln>
                  </pic:spPr>
                </pic:pic>
              </a:graphicData>
            </a:graphic>
          </wp:inline>
        </w:drawing>
      </w:r>
    </w:p>
    <w:p w14:paraId="05A739F1" w14:textId="213EE9C9" w:rsidR="00D53B94" w:rsidRDefault="00711D8F" w:rsidP="00711D8F">
      <w:pPr>
        <w:pStyle w:val="NormalnyWeb"/>
        <w:shd w:val="clear" w:color="auto" w:fill="FFFFFF"/>
        <w:jc w:val="both"/>
        <w:rPr>
          <w:rStyle w:val="Pogrubienie"/>
          <w:rFonts w:asciiTheme="minorHAnsi" w:hAnsiTheme="minorHAnsi" w:cstheme="minorHAnsi"/>
          <w:color w:val="auto"/>
          <w:sz w:val="20"/>
          <w:szCs w:val="20"/>
        </w:rPr>
      </w:pPr>
      <w:r w:rsidRPr="00711D8F">
        <w:rPr>
          <w:rStyle w:val="Pogrubienie"/>
          <w:rFonts w:asciiTheme="minorHAnsi" w:hAnsiTheme="minorHAnsi" w:cstheme="minorHAnsi"/>
          <w:color w:val="auto"/>
          <w:sz w:val="20"/>
          <w:szCs w:val="20"/>
        </w:rPr>
        <w:t xml:space="preserve">Źródło UM Sulejów </w:t>
      </w:r>
    </w:p>
    <w:p w14:paraId="2ACC8F86" w14:textId="77777777" w:rsidR="00711D8F" w:rsidRPr="00711D8F" w:rsidRDefault="00711D8F" w:rsidP="00711D8F">
      <w:pPr>
        <w:pStyle w:val="NormalnyWeb"/>
        <w:shd w:val="clear" w:color="auto" w:fill="FFFFFF"/>
        <w:jc w:val="both"/>
        <w:rPr>
          <w:rStyle w:val="Pogrubienie"/>
          <w:rFonts w:asciiTheme="minorHAnsi" w:hAnsiTheme="minorHAnsi" w:cstheme="minorHAnsi"/>
          <w:color w:val="auto"/>
          <w:sz w:val="20"/>
          <w:szCs w:val="20"/>
        </w:rPr>
      </w:pPr>
    </w:p>
    <w:p w14:paraId="71A31FD1" w14:textId="77777777" w:rsidR="00711D8F" w:rsidRDefault="00D53B94" w:rsidP="00D53B94">
      <w:pPr>
        <w:pStyle w:val="NormalnyWeb"/>
        <w:shd w:val="clear" w:color="auto" w:fill="FFFFFF"/>
        <w:jc w:val="both"/>
        <w:rPr>
          <w:rFonts w:asciiTheme="minorHAnsi" w:hAnsiTheme="minorHAnsi" w:cstheme="minorHAnsi"/>
          <w:color w:val="auto"/>
          <w:shd w:val="clear" w:color="auto" w:fill="FFFFFF"/>
        </w:rPr>
      </w:pPr>
      <w:r w:rsidRPr="00D53B94">
        <w:rPr>
          <w:rFonts w:asciiTheme="minorHAnsi" w:hAnsiTheme="minorHAnsi" w:cstheme="minorHAnsi"/>
          <w:b w:val="0"/>
          <w:bCs/>
          <w:color w:val="auto"/>
        </w:rPr>
        <w:t xml:space="preserve"> W lipcu „zaliczyliśmy” kolejny udany </w:t>
      </w:r>
      <w:r w:rsidRPr="00D53B94">
        <w:rPr>
          <w:rFonts w:asciiTheme="minorHAnsi" w:hAnsiTheme="minorHAnsi" w:cstheme="minorHAnsi"/>
          <w:b w:val="0"/>
          <w:bCs/>
          <w:color w:val="auto"/>
          <w:shd w:val="clear" w:color="auto" w:fill="FFFFFF"/>
        </w:rPr>
        <w:t xml:space="preserve">debiut na sportowej arenie ogólnopolskiej. Przez dwa dni na terenie naszego centrum sportów plażowych przy Szkole Podstawowej nr 1 im. Jana Pawła II w Sulejowie rywalizowali najlepsi szczypiorniści i szczypiornistki w Polsce. Seniorski turniej najwyższej rangi z cyklu Orlen </w:t>
      </w:r>
      <w:proofErr w:type="spellStart"/>
      <w:r w:rsidRPr="00D53B94">
        <w:rPr>
          <w:rFonts w:asciiTheme="minorHAnsi" w:hAnsiTheme="minorHAnsi" w:cstheme="minorHAnsi"/>
          <w:b w:val="0"/>
          <w:bCs/>
          <w:color w:val="auto"/>
          <w:shd w:val="clear" w:color="auto" w:fill="FFFFFF"/>
        </w:rPr>
        <w:t>Summer</w:t>
      </w:r>
      <w:proofErr w:type="spellEnd"/>
      <w:r w:rsidRPr="00D53B94">
        <w:rPr>
          <w:rFonts w:asciiTheme="minorHAnsi" w:hAnsiTheme="minorHAnsi" w:cstheme="minorHAnsi"/>
          <w:b w:val="0"/>
          <w:bCs/>
          <w:color w:val="auto"/>
          <w:shd w:val="clear" w:color="auto" w:fill="FFFFFF"/>
        </w:rPr>
        <w:t xml:space="preserve"> Superliga zorganizowano w naszym mieście po raz pierwszy. To był jeden z czterech eliminacyjnych turniejów, a zarazem jedyny w województwie łódzkim, podczas których najlepsi z najlepszych rywalizowali o awans do finału mistrzostw Polski. </w:t>
      </w:r>
      <w:r w:rsidRPr="00711D8F">
        <w:rPr>
          <w:rStyle w:val="Pogrubienie"/>
          <w:rFonts w:asciiTheme="minorHAnsi" w:hAnsiTheme="minorHAnsi" w:cstheme="minorHAnsi"/>
          <w:color w:val="auto"/>
        </w:rPr>
        <w:t>Tydzień później dekorowaliśmy mistrzów Polski wśród juniorów młodszych, ponieważ przez dwa dni w Sulejowie rywalizowali najlepsi juniorzy młodsi i najlepsze juniorki młodsze w plażowej piłce ręcznej. Także w lipcu ponad 130 osób wzięło udział w III Łazowskim biegu przełajowym i rodzinnym rajdzie rowerowym, które zorganizowano w sobotę, 15 lipca 2023 r. w Łazach Dąbrowie z okazji Dnia Walki i Męczeństwa Wsi Polskiej. W tym samym miesiącu po naszych lokalnych drogach ścigali się również zawodowcy. Najszybsi uczestnicy sulejowskiego etapu Wyścigu kolarskiego po ziemi łódzkiej pokonali rundę o długości 17 km w czasie około 20 minut. Takich rund w zależności od kategorii wiekowej musieli przejechać kilka. W sobotę, 22 lipca 2023 r., nasi mieszkańcy po raz pierwszy od wielu lat mogli podziwiać zmagania najlepszych młodych kolarzy w kraju.</w:t>
      </w:r>
      <w:r w:rsidRPr="00711D8F">
        <w:rPr>
          <w:rFonts w:asciiTheme="minorHAnsi" w:hAnsiTheme="minorHAnsi" w:cstheme="minorHAnsi"/>
          <w:color w:val="auto"/>
          <w:shd w:val="clear" w:color="auto" w:fill="FFFFFF"/>
        </w:rPr>
        <w:t xml:space="preserve"> </w:t>
      </w:r>
    </w:p>
    <w:p w14:paraId="735314A6" w14:textId="77777777" w:rsidR="00711D8F" w:rsidRDefault="00711D8F" w:rsidP="00D53B94">
      <w:pPr>
        <w:pStyle w:val="NormalnyWeb"/>
        <w:shd w:val="clear" w:color="auto" w:fill="FFFFFF"/>
        <w:jc w:val="both"/>
        <w:rPr>
          <w:rFonts w:asciiTheme="minorHAnsi" w:hAnsiTheme="minorHAnsi" w:cstheme="minorHAnsi"/>
          <w:color w:val="auto"/>
          <w:shd w:val="clear" w:color="auto" w:fill="FFFFFF"/>
        </w:rPr>
      </w:pPr>
    </w:p>
    <w:p w14:paraId="64AE6625" w14:textId="2EBF911D" w:rsidR="00711D8F" w:rsidRPr="00711D8F" w:rsidRDefault="00711D8F" w:rsidP="00711D8F">
      <w:pPr>
        <w:pStyle w:val="NormalnyWeb"/>
        <w:shd w:val="clear" w:color="auto" w:fill="FFFFFF"/>
        <w:jc w:val="both"/>
        <w:rPr>
          <w:rFonts w:asciiTheme="minorHAnsi" w:hAnsiTheme="minorHAnsi" w:cstheme="minorHAnsi"/>
          <w:b w:val="0"/>
          <w:bCs/>
          <w:color w:val="auto"/>
          <w:sz w:val="20"/>
          <w:szCs w:val="20"/>
          <w:shd w:val="clear" w:color="auto" w:fill="FFFFFF"/>
        </w:rPr>
      </w:pPr>
      <w:r w:rsidRPr="00711D8F">
        <w:rPr>
          <w:rFonts w:asciiTheme="minorHAnsi" w:hAnsiTheme="minorHAnsi" w:cstheme="minorHAnsi"/>
          <w:b w:val="0"/>
          <w:bCs/>
          <w:color w:val="auto"/>
          <w:sz w:val="20"/>
          <w:szCs w:val="20"/>
          <w:shd w:val="clear" w:color="auto" w:fill="FFFFFF"/>
        </w:rPr>
        <w:t xml:space="preserve">Rysunek </w:t>
      </w:r>
      <w:r w:rsidR="005507C8">
        <w:rPr>
          <w:rFonts w:asciiTheme="minorHAnsi" w:hAnsiTheme="minorHAnsi" w:cstheme="minorHAnsi"/>
          <w:b w:val="0"/>
          <w:bCs/>
          <w:color w:val="auto"/>
          <w:sz w:val="20"/>
          <w:szCs w:val="20"/>
          <w:shd w:val="clear" w:color="auto" w:fill="FFFFFF"/>
        </w:rPr>
        <w:t>2</w:t>
      </w:r>
      <w:r w:rsidR="00F85698">
        <w:rPr>
          <w:rFonts w:asciiTheme="minorHAnsi" w:hAnsiTheme="minorHAnsi" w:cstheme="minorHAnsi"/>
          <w:b w:val="0"/>
          <w:bCs/>
          <w:color w:val="auto"/>
          <w:sz w:val="20"/>
          <w:szCs w:val="20"/>
          <w:shd w:val="clear" w:color="auto" w:fill="FFFFFF"/>
        </w:rPr>
        <w:t>6</w:t>
      </w:r>
      <w:r w:rsidRPr="00711D8F">
        <w:rPr>
          <w:rFonts w:asciiTheme="minorHAnsi" w:hAnsiTheme="minorHAnsi" w:cstheme="minorHAnsi"/>
          <w:b w:val="0"/>
          <w:bCs/>
          <w:color w:val="auto"/>
          <w:sz w:val="20"/>
          <w:szCs w:val="20"/>
          <w:shd w:val="clear" w:color="auto" w:fill="FFFFFF"/>
        </w:rPr>
        <w:t>.</w:t>
      </w:r>
      <w:r w:rsidRPr="00711D8F">
        <w:rPr>
          <w:b w:val="0"/>
          <w:bCs/>
          <w:sz w:val="20"/>
          <w:szCs w:val="20"/>
        </w:rPr>
        <w:t xml:space="preserve"> </w:t>
      </w:r>
      <w:r w:rsidRPr="00711D8F">
        <w:rPr>
          <w:rFonts w:asciiTheme="minorHAnsi" w:hAnsiTheme="minorHAnsi" w:cstheme="minorHAnsi"/>
          <w:b w:val="0"/>
          <w:bCs/>
          <w:color w:val="auto"/>
          <w:sz w:val="20"/>
          <w:szCs w:val="20"/>
          <w:shd w:val="clear" w:color="auto" w:fill="FFFFFF"/>
        </w:rPr>
        <w:t>Wyścig kolarski po ziemi łódzkiej</w:t>
      </w:r>
      <w:r w:rsidR="006C0203">
        <w:rPr>
          <w:rFonts w:asciiTheme="minorHAnsi" w:hAnsiTheme="minorHAnsi" w:cstheme="minorHAnsi"/>
          <w:b w:val="0"/>
          <w:bCs/>
          <w:color w:val="auto"/>
          <w:sz w:val="20"/>
          <w:szCs w:val="20"/>
          <w:shd w:val="clear" w:color="auto" w:fill="FFFFFF"/>
        </w:rPr>
        <w:t>.</w:t>
      </w:r>
      <w:r w:rsidRPr="00711D8F">
        <w:rPr>
          <w:rFonts w:asciiTheme="minorHAnsi" w:hAnsiTheme="minorHAnsi" w:cstheme="minorHAnsi"/>
          <w:b w:val="0"/>
          <w:bCs/>
          <w:color w:val="auto"/>
          <w:sz w:val="20"/>
          <w:szCs w:val="20"/>
          <w:shd w:val="clear" w:color="auto" w:fill="FFFFFF"/>
        </w:rPr>
        <w:t xml:space="preserve"> </w:t>
      </w:r>
    </w:p>
    <w:p w14:paraId="1D8D7972" w14:textId="77777777" w:rsidR="002E1AA1" w:rsidRDefault="00711D8F" w:rsidP="002E1AA1">
      <w:pPr>
        <w:spacing w:line="240" w:lineRule="auto"/>
        <w:rPr>
          <w:rFonts w:cstheme="minorHAnsi"/>
          <w:b w:val="0"/>
          <w:bCs/>
          <w:color w:val="auto"/>
          <w:sz w:val="20"/>
          <w:szCs w:val="20"/>
          <w:shd w:val="clear" w:color="auto" w:fill="FFFFFF"/>
        </w:rPr>
      </w:pPr>
      <w:r w:rsidRPr="00711D8F">
        <w:rPr>
          <w:rFonts w:ascii="Times New Roman" w:eastAsia="Times New Roman" w:hAnsi="Times New Roman" w:cs="Times New Roman"/>
          <w:b w:val="0"/>
          <w:bCs/>
          <w:noProof/>
          <w:color w:val="auto"/>
          <w:sz w:val="20"/>
          <w:szCs w:val="20"/>
          <w:lang w:eastAsia="pl-PL"/>
        </w:rPr>
        <w:drawing>
          <wp:inline distT="0" distB="0" distL="0" distR="0" wp14:anchorId="05975276" wp14:editId="2ED246CB">
            <wp:extent cx="3986868" cy="1930400"/>
            <wp:effectExtent l="0" t="0" r="0" b="0"/>
            <wp:docPr id="115412998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73825" cy="1972504"/>
                    </a:xfrm>
                    <a:prstGeom prst="rect">
                      <a:avLst/>
                    </a:prstGeom>
                    <a:noFill/>
                    <a:ln>
                      <a:noFill/>
                    </a:ln>
                  </pic:spPr>
                </pic:pic>
              </a:graphicData>
            </a:graphic>
          </wp:inline>
        </w:drawing>
      </w:r>
    </w:p>
    <w:p w14:paraId="536B260C" w14:textId="53F29D68" w:rsidR="00711D8F" w:rsidRPr="002E1AA1" w:rsidRDefault="00711D8F" w:rsidP="002E1AA1">
      <w:pPr>
        <w:spacing w:line="240" w:lineRule="auto"/>
        <w:rPr>
          <w:rFonts w:ascii="Times New Roman" w:eastAsia="Times New Roman" w:hAnsi="Times New Roman" w:cs="Times New Roman"/>
          <w:b w:val="0"/>
          <w:bCs/>
          <w:color w:val="auto"/>
          <w:sz w:val="20"/>
          <w:szCs w:val="20"/>
          <w:lang w:eastAsia="pl-PL"/>
        </w:rPr>
      </w:pPr>
      <w:r w:rsidRPr="00711D8F">
        <w:rPr>
          <w:rFonts w:cstheme="minorHAnsi"/>
          <w:b w:val="0"/>
          <w:bCs/>
          <w:color w:val="auto"/>
          <w:sz w:val="20"/>
          <w:szCs w:val="20"/>
          <w:shd w:val="clear" w:color="auto" w:fill="FFFFFF"/>
        </w:rPr>
        <w:t xml:space="preserve">Źródło UM Sulejów </w:t>
      </w:r>
    </w:p>
    <w:p w14:paraId="49D25FC4" w14:textId="77777777" w:rsidR="00711D8F" w:rsidRPr="00711D8F" w:rsidRDefault="00711D8F" w:rsidP="00711D8F">
      <w:pPr>
        <w:pStyle w:val="NormalnyWeb"/>
        <w:shd w:val="clear" w:color="auto" w:fill="FFFFFF"/>
        <w:jc w:val="both"/>
        <w:rPr>
          <w:rFonts w:asciiTheme="minorHAnsi" w:hAnsiTheme="minorHAnsi" w:cstheme="minorHAnsi"/>
          <w:b w:val="0"/>
          <w:bCs/>
          <w:color w:val="auto"/>
          <w:sz w:val="20"/>
          <w:szCs w:val="20"/>
          <w:shd w:val="clear" w:color="auto" w:fill="FFFFFF"/>
        </w:rPr>
      </w:pPr>
    </w:p>
    <w:p w14:paraId="5ADC22A4" w14:textId="77777777" w:rsidR="00711D8F" w:rsidRDefault="00D53B94" w:rsidP="00D53B94">
      <w:pPr>
        <w:pStyle w:val="NormalnyWeb"/>
        <w:shd w:val="clear" w:color="auto" w:fill="FFFFFF"/>
        <w:jc w:val="both"/>
        <w:rPr>
          <w:rFonts w:asciiTheme="minorHAnsi" w:hAnsiTheme="minorHAnsi" w:cstheme="minorHAnsi"/>
          <w:b w:val="0"/>
          <w:bCs/>
          <w:color w:val="auto"/>
          <w:shd w:val="clear" w:color="auto" w:fill="FFFFFF"/>
        </w:rPr>
      </w:pPr>
      <w:r w:rsidRPr="00D53B94">
        <w:rPr>
          <w:rFonts w:asciiTheme="minorHAnsi" w:hAnsiTheme="minorHAnsi" w:cstheme="minorHAnsi"/>
          <w:b w:val="0"/>
          <w:bCs/>
          <w:color w:val="auto"/>
          <w:shd w:val="clear" w:color="auto" w:fill="FFFFFF"/>
        </w:rPr>
        <w:t>Z kolei w sierpniu zainaugurowano obchody 75. rocznicy działalności Miejsko-Gminnego Klubu Sportowego „Skalnik” Sulejów. Podczas festynu rodzinnego pod hasłem: Skalnik dla Pokoleń - Razem możemy więcej, który odbył się w niedzielę 6 sierpnia 2023 r. na boisku przy ulicy Błonie 26 w Sulejowie, zorganizowano między innymi prezentację wszystkich klubowych drużyn.</w:t>
      </w:r>
    </w:p>
    <w:p w14:paraId="0D5A2838" w14:textId="77777777" w:rsidR="00711D8F" w:rsidRDefault="00711D8F" w:rsidP="00D53B94">
      <w:pPr>
        <w:pStyle w:val="NormalnyWeb"/>
        <w:shd w:val="clear" w:color="auto" w:fill="FFFFFF"/>
        <w:jc w:val="both"/>
        <w:rPr>
          <w:rFonts w:asciiTheme="minorHAnsi" w:hAnsiTheme="minorHAnsi" w:cstheme="minorHAnsi"/>
          <w:b w:val="0"/>
          <w:bCs/>
          <w:color w:val="auto"/>
          <w:shd w:val="clear" w:color="auto" w:fill="FFFFFF"/>
        </w:rPr>
      </w:pPr>
    </w:p>
    <w:p w14:paraId="682D2102" w14:textId="01016D02" w:rsidR="00711D8F" w:rsidRPr="00711D8F" w:rsidRDefault="00711D8F" w:rsidP="00711D8F">
      <w:pPr>
        <w:pStyle w:val="NormalnyWeb"/>
        <w:shd w:val="clear" w:color="auto" w:fill="FFFFFF"/>
        <w:spacing w:line="240" w:lineRule="auto"/>
        <w:jc w:val="both"/>
        <w:rPr>
          <w:rFonts w:asciiTheme="minorHAnsi" w:hAnsiTheme="minorHAnsi" w:cstheme="minorHAnsi"/>
          <w:b w:val="0"/>
          <w:bCs/>
          <w:color w:val="auto"/>
          <w:sz w:val="20"/>
          <w:szCs w:val="20"/>
          <w:shd w:val="clear" w:color="auto" w:fill="FFFFFF"/>
        </w:rPr>
      </w:pPr>
      <w:r w:rsidRPr="00711D8F">
        <w:rPr>
          <w:rFonts w:asciiTheme="minorHAnsi" w:hAnsiTheme="minorHAnsi" w:cstheme="minorHAnsi"/>
          <w:b w:val="0"/>
          <w:bCs/>
          <w:color w:val="auto"/>
          <w:sz w:val="20"/>
          <w:szCs w:val="20"/>
          <w:shd w:val="clear" w:color="auto" w:fill="FFFFFF"/>
        </w:rPr>
        <w:t xml:space="preserve">Rysunek </w:t>
      </w:r>
      <w:r w:rsidR="005507C8">
        <w:rPr>
          <w:rFonts w:asciiTheme="minorHAnsi" w:hAnsiTheme="minorHAnsi" w:cstheme="minorHAnsi"/>
          <w:b w:val="0"/>
          <w:bCs/>
          <w:color w:val="auto"/>
          <w:sz w:val="20"/>
          <w:szCs w:val="20"/>
          <w:shd w:val="clear" w:color="auto" w:fill="FFFFFF"/>
        </w:rPr>
        <w:t>2</w:t>
      </w:r>
      <w:r w:rsidR="00F85698">
        <w:rPr>
          <w:rFonts w:asciiTheme="minorHAnsi" w:hAnsiTheme="minorHAnsi" w:cstheme="minorHAnsi"/>
          <w:b w:val="0"/>
          <w:bCs/>
          <w:color w:val="auto"/>
          <w:sz w:val="20"/>
          <w:szCs w:val="20"/>
          <w:shd w:val="clear" w:color="auto" w:fill="FFFFFF"/>
        </w:rPr>
        <w:t>7</w:t>
      </w:r>
      <w:r w:rsidRPr="00711D8F">
        <w:rPr>
          <w:rFonts w:asciiTheme="minorHAnsi" w:hAnsiTheme="minorHAnsi" w:cstheme="minorHAnsi"/>
          <w:b w:val="0"/>
          <w:bCs/>
          <w:color w:val="auto"/>
          <w:sz w:val="20"/>
          <w:szCs w:val="20"/>
          <w:shd w:val="clear" w:color="auto" w:fill="FFFFFF"/>
        </w:rPr>
        <w:t xml:space="preserve">. </w:t>
      </w:r>
      <w:r w:rsidR="006C0203">
        <w:rPr>
          <w:rFonts w:asciiTheme="minorHAnsi" w:hAnsiTheme="minorHAnsi" w:cstheme="minorHAnsi"/>
          <w:b w:val="0"/>
          <w:bCs/>
          <w:color w:val="auto"/>
          <w:sz w:val="20"/>
          <w:szCs w:val="20"/>
          <w:shd w:val="clear" w:color="auto" w:fill="FFFFFF"/>
        </w:rPr>
        <w:t xml:space="preserve">Plakat </w:t>
      </w:r>
      <w:r w:rsidRPr="00711D8F">
        <w:rPr>
          <w:rFonts w:asciiTheme="minorHAnsi" w:hAnsiTheme="minorHAnsi" w:cstheme="minorHAnsi"/>
          <w:b w:val="0"/>
          <w:bCs/>
          <w:color w:val="auto"/>
          <w:sz w:val="20"/>
          <w:szCs w:val="20"/>
          <w:shd w:val="clear" w:color="auto" w:fill="FFFFFF"/>
        </w:rPr>
        <w:t>z okazji 75-lecia Skalnika Sulejów</w:t>
      </w:r>
      <w:r w:rsidR="006C0203">
        <w:rPr>
          <w:rFonts w:asciiTheme="minorHAnsi" w:hAnsiTheme="minorHAnsi" w:cstheme="minorHAnsi"/>
          <w:b w:val="0"/>
          <w:bCs/>
          <w:color w:val="auto"/>
          <w:sz w:val="20"/>
          <w:szCs w:val="20"/>
          <w:shd w:val="clear" w:color="auto" w:fill="FFFFFF"/>
        </w:rPr>
        <w:t>.</w:t>
      </w:r>
    </w:p>
    <w:p w14:paraId="4A99E36C" w14:textId="77777777" w:rsidR="00711D8F" w:rsidRPr="00711D8F" w:rsidRDefault="00711D8F" w:rsidP="00711D8F">
      <w:pPr>
        <w:spacing w:before="100" w:beforeAutospacing="1" w:after="100" w:afterAutospacing="1" w:line="240" w:lineRule="auto"/>
        <w:rPr>
          <w:rFonts w:ascii="Times New Roman" w:eastAsia="Times New Roman" w:hAnsi="Times New Roman" w:cs="Times New Roman"/>
          <w:b w:val="0"/>
          <w:color w:val="auto"/>
          <w:sz w:val="24"/>
          <w:szCs w:val="24"/>
          <w:lang w:eastAsia="pl-PL"/>
        </w:rPr>
      </w:pPr>
      <w:r w:rsidRPr="00711D8F">
        <w:rPr>
          <w:rFonts w:ascii="Times New Roman" w:eastAsia="Times New Roman" w:hAnsi="Times New Roman" w:cs="Times New Roman"/>
          <w:b w:val="0"/>
          <w:noProof/>
          <w:color w:val="auto"/>
          <w:sz w:val="24"/>
          <w:szCs w:val="24"/>
          <w:lang w:eastAsia="pl-PL"/>
        </w:rPr>
        <w:drawing>
          <wp:inline distT="0" distB="0" distL="0" distR="0" wp14:anchorId="0CB677AF" wp14:editId="6E05CDFB">
            <wp:extent cx="4342130" cy="2064931"/>
            <wp:effectExtent l="0" t="0" r="1270" b="0"/>
            <wp:docPr id="5980523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8704" cy="2072813"/>
                    </a:xfrm>
                    <a:prstGeom prst="rect">
                      <a:avLst/>
                    </a:prstGeom>
                    <a:noFill/>
                    <a:ln>
                      <a:noFill/>
                    </a:ln>
                  </pic:spPr>
                </pic:pic>
              </a:graphicData>
            </a:graphic>
          </wp:inline>
        </w:drawing>
      </w:r>
    </w:p>
    <w:p w14:paraId="36870D96" w14:textId="77777777" w:rsidR="00711D8F" w:rsidRDefault="00711D8F" w:rsidP="00D53B94">
      <w:pPr>
        <w:pStyle w:val="NormalnyWeb"/>
        <w:shd w:val="clear" w:color="auto" w:fill="FFFFFF"/>
        <w:jc w:val="both"/>
        <w:rPr>
          <w:rFonts w:asciiTheme="minorHAnsi" w:hAnsiTheme="minorHAnsi" w:cstheme="minorHAnsi"/>
          <w:b w:val="0"/>
          <w:bCs/>
          <w:color w:val="auto"/>
          <w:shd w:val="clear" w:color="auto" w:fill="FFFFFF"/>
        </w:rPr>
      </w:pPr>
    </w:p>
    <w:p w14:paraId="1B1E46AF" w14:textId="762F0096" w:rsidR="00D53B94" w:rsidRPr="00D53B94" w:rsidRDefault="00711D8F" w:rsidP="00D53B94">
      <w:pPr>
        <w:pStyle w:val="NormalnyWeb"/>
        <w:shd w:val="clear" w:color="auto" w:fill="FFFFFF"/>
        <w:jc w:val="both"/>
        <w:rPr>
          <w:rFonts w:asciiTheme="minorHAnsi" w:eastAsia="Times New Roman" w:hAnsiTheme="minorHAnsi" w:cstheme="minorHAnsi"/>
          <w:b w:val="0"/>
          <w:bCs/>
          <w:color w:val="auto"/>
        </w:rPr>
      </w:pPr>
      <w:r>
        <w:rPr>
          <w:rFonts w:asciiTheme="minorHAnsi" w:hAnsiTheme="minorHAnsi" w:cstheme="minorHAnsi"/>
          <w:b w:val="0"/>
          <w:bCs/>
          <w:color w:val="auto"/>
          <w:shd w:val="clear" w:color="auto" w:fill="FFFFFF"/>
        </w:rPr>
        <w:t>W</w:t>
      </w:r>
      <w:r w:rsidR="00D53B94" w:rsidRPr="00D53B94">
        <w:rPr>
          <w:rFonts w:asciiTheme="minorHAnsi" w:hAnsiTheme="minorHAnsi" w:cstheme="minorHAnsi"/>
          <w:b w:val="0"/>
          <w:bCs/>
          <w:color w:val="auto"/>
          <w:shd w:val="clear" w:color="auto" w:fill="FFFFFF"/>
        </w:rPr>
        <w:t>e wrześniu i listopadzie zorganizowano z tej okazji jubileuszowe turnieje dla młodych piłkarzy i piłkarek z czterech roczników. To nie był jedyny sportowy jubileusz w ubiegłym roku, we wrześniu zorganizowano X edycję wyścigu wokół Zalewu Sulejowskiego, w którym wzięło udział kilkuset rowerzystów i biegaczy. Trybunalski Maraton Sulejowski to jedno z najpopularniejszych tego typu wydarzeń w naszym kraju, dlatego sportowcy chętnie wracają do naszego miasta.</w:t>
      </w:r>
    </w:p>
    <w:p w14:paraId="3F0C9DFD" w14:textId="2BE86C4E" w:rsidR="00F57D1F" w:rsidRDefault="00F57D1F">
      <w:pPr>
        <w:spacing w:after="200"/>
        <w:rPr>
          <w:rFonts w:asciiTheme="majorHAnsi" w:eastAsiaTheme="majorEastAsia" w:hAnsiTheme="majorHAnsi" w:cstheme="majorBidi"/>
          <w:color w:val="061F57" w:themeColor="text2" w:themeShade="BF"/>
          <w:kern w:val="28"/>
          <w:sz w:val="40"/>
          <w:szCs w:val="40"/>
        </w:rPr>
      </w:pPr>
      <w:r>
        <w:rPr>
          <w:sz w:val="40"/>
          <w:szCs w:val="40"/>
        </w:rPr>
        <w:br w:type="page"/>
      </w:r>
    </w:p>
    <w:p w14:paraId="7EE5148A" w14:textId="2E18D1BE" w:rsidR="00F57D1F" w:rsidRPr="00002A06" w:rsidRDefault="00F57D1F">
      <w:pPr>
        <w:pStyle w:val="Nagwek1"/>
        <w:numPr>
          <w:ilvl w:val="0"/>
          <w:numId w:val="1"/>
        </w:numPr>
        <w:rPr>
          <w:sz w:val="40"/>
          <w:szCs w:val="40"/>
        </w:rPr>
      </w:pPr>
      <w:bookmarkStart w:id="35" w:name="_Toc166235915"/>
      <w:r>
        <w:rPr>
          <w:sz w:val="40"/>
          <w:szCs w:val="40"/>
        </w:rPr>
        <w:lastRenderedPageBreak/>
        <w:t>POLITYKA SPOŁECZNA</w:t>
      </w:r>
      <w:bookmarkEnd w:id="35"/>
    </w:p>
    <w:p w14:paraId="4E9CA543" w14:textId="2DD41F76" w:rsidR="0065021D" w:rsidRPr="0065021D" w:rsidRDefault="0065021D" w:rsidP="0065021D">
      <w:pPr>
        <w:widowControl w:val="0"/>
        <w:suppressAutoHyphens/>
        <w:ind w:firstLine="360"/>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xml:space="preserve">Do podstawowych zadań pomocy społecznej należą: wspieranie osób i rodzin </w:t>
      </w:r>
      <w:r>
        <w:rPr>
          <w:rFonts w:eastAsia="SimSun" w:cstheme="minorHAnsi"/>
          <w:b w:val="0"/>
          <w:bCs/>
          <w:color w:val="auto"/>
          <w:kern w:val="1"/>
          <w:sz w:val="24"/>
          <w:szCs w:val="24"/>
          <w:lang w:eastAsia="hi-IN" w:bidi="hi-IN"/>
        </w:rPr>
        <w:t xml:space="preserve"> </w:t>
      </w:r>
      <w:r w:rsidRPr="0065021D">
        <w:rPr>
          <w:rFonts w:eastAsia="SimSun" w:cstheme="minorHAnsi"/>
          <w:b w:val="0"/>
          <w:bCs/>
          <w:color w:val="auto"/>
          <w:kern w:val="1"/>
          <w:sz w:val="24"/>
          <w:szCs w:val="24"/>
          <w:lang w:eastAsia="hi-IN" w:bidi="hi-IN"/>
        </w:rPr>
        <w:t>w wysiłkach zmierzających do zaspokojenia niezbędnych potrzeb życiowych i umożliwienie im życia w warunkach odpowiadających godności człowieka, a także zapobieganie trudnym sytuacjom życiowym przez podejmowanie działań mających na celu usamodzielnienie osób i rodzin oraz ich integrację ze środowiskiem.</w:t>
      </w:r>
    </w:p>
    <w:p w14:paraId="6A7CE596" w14:textId="77777777" w:rsidR="0065021D" w:rsidRPr="0065021D" w:rsidRDefault="0065021D" w:rsidP="0065021D">
      <w:pPr>
        <w:widowControl w:val="0"/>
        <w:suppressAutoHyphens/>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Świadczenia pieniężne przyznawane są z systemu pomocy społecznej pod warunkiem spełnienia jednocześnie dwóch kryteriów. Konieczne jest występowanie jednej z okoliczności wskazującej na trudną sytuację życiową, tj. bezrobocia, niepełnosprawności, wielodzietności, potrzeby ochrony macierzyństwa, sieroctwa, bezdomności i innych wskazanych w ustawie o pomocy społecznej oraz spełnienie kryterium dochodowego. Kryterium dochodowe ustalone dla celów pomocy społecznej:</w:t>
      </w:r>
    </w:p>
    <w:p w14:paraId="54809B0F" w14:textId="77777777" w:rsidR="0065021D" w:rsidRPr="0065021D" w:rsidRDefault="0065021D" w:rsidP="0065021D">
      <w:pPr>
        <w:widowControl w:val="0"/>
        <w:suppressAutoHyphens/>
        <w:autoSpaceDN w:val="0"/>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na osobę samotnie gospodarującą - 776,00 zł</w:t>
      </w:r>
    </w:p>
    <w:p w14:paraId="64C97A0B" w14:textId="77777777" w:rsidR="0065021D" w:rsidRPr="0065021D" w:rsidRDefault="0065021D" w:rsidP="0065021D">
      <w:pPr>
        <w:widowControl w:val="0"/>
        <w:suppressAutoHyphens/>
        <w:autoSpaceDN w:val="0"/>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na każdą osobę w rodzinie - 600,00 zł.</w:t>
      </w:r>
    </w:p>
    <w:p w14:paraId="205BF1E8" w14:textId="2CA9F7F3" w:rsidR="0065021D" w:rsidRPr="0065021D" w:rsidRDefault="0065021D" w:rsidP="0065021D">
      <w:pPr>
        <w:pStyle w:val="Standard"/>
        <w:spacing w:line="276" w:lineRule="auto"/>
        <w:ind w:firstLine="567"/>
        <w:jc w:val="both"/>
        <w:rPr>
          <w:rFonts w:asciiTheme="minorHAnsi" w:hAnsiTheme="minorHAnsi" w:cstheme="minorHAnsi"/>
          <w:bCs/>
        </w:rPr>
      </w:pPr>
      <w:bookmarkStart w:id="36" w:name="_Hlk95132878"/>
      <w:r w:rsidRPr="0065021D">
        <w:rPr>
          <w:rFonts w:asciiTheme="minorHAnsi" w:hAnsiTheme="minorHAnsi" w:cstheme="minorHAnsi"/>
          <w:bCs/>
        </w:rPr>
        <w:t xml:space="preserve">W gminie Sulejów, wg stanu na dzień 31 grudnia 2023 r. zamieszkiwało 16 018 osób. Spośród nich system pomocy społecznej w 2023 r. objął wsparciem 330 osób, którym przyznano decyzją świadczenie, w których żyły 505 osoby. </w:t>
      </w:r>
      <w:bookmarkEnd w:id="36"/>
      <w:r w:rsidRPr="0065021D">
        <w:rPr>
          <w:rFonts w:asciiTheme="minorHAnsi" w:hAnsiTheme="minorHAnsi" w:cstheme="minorHAnsi"/>
          <w:bCs/>
          <w:kern w:val="1"/>
          <w:lang w:eastAsia="hi-IN"/>
        </w:rPr>
        <w:t xml:space="preserve"> </w:t>
      </w:r>
      <w:r w:rsidRPr="0065021D">
        <w:rPr>
          <w:rFonts w:asciiTheme="minorHAnsi" w:hAnsiTheme="minorHAnsi" w:cstheme="minorHAnsi"/>
          <w:bCs/>
        </w:rPr>
        <w:t xml:space="preserve">Analizując ilość osób objętych wsparciem systemu pomocy społecznej </w:t>
      </w:r>
      <w:r w:rsidR="00D82A96">
        <w:rPr>
          <w:rFonts w:asciiTheme="minorHAnsi" w:hAnsiTheme="minorHAnsi" w:cstheme="minorHAnsi"/>
          <w:bCs/>
        </w:rPr>
        <w:br/>
      </w:r>
      <w:r w:rsidRPr="0065021D">
        <w:rPr>
          <w:rFonts w:asciiTheme="minorHAnsi" w:hAnsiTheme="minorHAnsi" w:cstheme="minorHAnsi"/>
          <w:bCs/>
        </w:rPr>
        <w:t xml:space="preserve">w stosunku do liczby mieszkańców gminy Sulejów, przyjąć należy, iż pomocą zostało objętych 2,06 % ogółu ludności gminy. </w:t>
      </w:r>
    </w:p>
    <w:p w14:paraId="223A551A" w14:textId="3DC7C4F7" w:rsidR="0065021D" w:rsidRPr="0065021D" w:rsidRDefault="0065021D" w:rsidP="0065021D">
      <w:pPr>
        <w:widowControl w:val="0"/>
        <w:suppressAutoHyphens/>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xml:space="preserve"> </w:t>
      </w:r>
    </w:p>
    <w:p w14:paraId="32DF9B91" w14:textId="587FABAF" w:rsidR="0065021D" w:rsidRPr="00D95075" w:rsidRDefault="0065021D" w:rsidP="0065021D">
      <w:pPr>
        <w:spacing w:line="240" w:lineRule="auto"/>
        <w:jc w:val="both"/>
        <w:rPr>
          <w:rFonts w:eastAsia="Times New Roman" w:cstheme="minorHAnsi"/>
          <w:b w:val="0"/>
          <w:bCs/>
          <w:color w:val="auto"/>
          <w:sz w:val="20"/>
          <w:szCs w:val="20"/>
        </w:rPr>
      </w:pPr>
      <w:r w:rsidRPr="00D95075">
        <w:rPr>
          <w:rFonts w:eastAsia="Times New Roman" w:cstheme="minorHAnsi"/>
          <w:b w:val="0"/>
          <w:bCs/>
          <w:color w:val="auto"/>
          <w:sz w:val="20"/>
          <w:szCs w:val="20"/>
        </w:rPr>
        <w:t xml:space="preserve">Tabela </w:t>
      </w:r>
      <w:r w:rsidR="00EE5627">
        <w:rPr>
          <w:rFonts w:eastAsia="Times New Roman" w:cstheme="minorHAnsi"/>
          <w:b w:val="0"/>
          <w:bCs/>
          <w:color w:val="auto"/>
          <w:sz w:val="20"/>
          <w:szCs w:val="20"/>
        </w:rPr>
        <w:t>24</w:t>
      </w:r>
      <w:r w:rsidRPr="00D95075">
        <w:rPr>
          <w:rFonts w:eastAsia="Times New Roman" w:cstheme="minorHAnsi"/>
          <w:b w:val="0"/>
          <w:bCs/>
          <w:color w:val="auto"/>
          <w:sz w:val="20"/>
          <w:szCs w:val="20"/>
        </w:rPr>
        <w:t>. Rzeczywista liczba rodzin objętych pomocą.</w:t>
      </w:r>
    </w:p>
    <w:p w14:paraId="475FE157" w14:textId="77777777" w:rsidR="0065021D" w:rsidRPr="0065021D" w:rsidRDefault="0065021D" w:rsidP="0065021D">
      <w:pPr>
        <w:spacing w:line="240" w:lineRule="auto"/>
        <w:jc w:val="both"/>
        <w:rPr>
          <w:rFonts w:eastAsia="Times New Roman" w:cstheme="minorHAnsi"/>
          <w:b w:val="0"/>
          <w:bCs/>
          <w:color w:val="auto"/>
          <w:sz w:val="24"/>
          <w:szCs w:val="24"/>
        </w:rPr>
      </w:pPr>
      <w:r w:rsidRPr="0065021D">
        <w:rPr>
          <w:rFonts w:eastAsia="Times New Roman" w:cstheme="minorHAnsi"/>
          <w:b w:val="0"/>
          <w:bCs/>
          <w:noProof/>
          <w:color w:val="auto"/>
          <w:sz w:val="24"/>
          <w:szCs w:val="24"/>
        </w:rPr>
        <w:drawing>
          <wp:inline distT="0" distB="0" distL="0" distR="0" wp14:anchorId="6A5B5F9B" wp14:editId="4E6FB186">
            <wp:extent cx="6120765" cy="3505200"/>
            <wp:effectExtent l="0" t="0" r="0" b="0"/>
            <wp:docPr id="15390622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505200"/>
                    </a:xfrm>
                    <a:prstGeom prst="rect">
                      <a:avLst/>
                    </a:prstGeom>
                    <a:noFill/>
                  </pic:spPr>
                </pic:pic>
              </a:graphicData>
            </a:graphic>
          </wp:inline>
        </w:drawing>
      </w:r>
    </w:p>
    <w:p w14:paraId="4454B460" w14:textId="77777777" w:rsidR="0065021D" w:rsidRPr="0065021D" w:rsidRDefault="0065021D" w:rsidP="0065021D">
      <w:pPr>
        <w:spacing w:line="360" w:lineRule="auto"/>
        <w:rPr>
          <w:rFonts w:eastAsia="Times New Roman" w:cstheme="minorHAnsi"/>
          <w:b w:val="0"/>
          <w:bCs/>
          <w:color w:val="auto"/>
          <w:sz w:val="24"/>
          <w:szCs w:val="24"/>
        </w:rPr>
      </w:pPr>
    </w:p>
    <w:p w14:paraId="0098A4B0" w14:textId="77777777" w:rsidR="0065021D" w:rsidRPr="0065021D" w:rsidRDefault="0065021D" w:rsidP="0065021D">
      <w:pPr>
        <w:spacing w:line="360" w:lineRule="auto"/>
        <w:rPr>
          <w:rFonts w:eastAsia="Times New Roman" w:cstheme="minorHAnsi"/>
          <w:b w:val="0"/>
          <w:bCs/>
          <w:color w:val="auto"/>
          <w:sz w:val="24"/>
          <w:szCs w:val="24"/>
        </w:rPr>
      </w:pPr>
    </w:p>
    <w:p w14:paraId="7AF2B74B" w14:textId="77777777" w:rsidR="0065021D" w:rsidRDefault="0065021D" w:rsidP="0065021D">
      <w:pPr>
        <w:spacing w:line="360" w:lineRule="auto"/>
        <w:rPr>
          <w:rFonts w:eastAsia="Times New Roman" w:cstheme="minorHAnsi"/>
          <w:b w:val="0"/>
          <w:bCs/>
          <w:color w:val="auto"/>
          <w:sz w:val="24"/>
          <w:szCs w:val="24"/>
        </w:rPr>
      </w:pPr>
    </w:p>
    <w:p w14:paraId="1961E4D5" w14:textId="77777777" w:rsidR="0065021D" w:rsidRPr="0065021D" w:rsidRDefault="0065021D" w:rsidP="0065021D">
      <w:pPr>
        <w:spacing w:line="360" w:lineRule="auto"/>
        <w:rPr>
          <w:rFonts w:eastAsia="Times New Roman" w:cstheme="minorHAnsi"/>
          <w:b w:val="0"/>
          <w:bCs/>
          <w:color w:val="auto"/>
          <w:sz w:val="24"/>
          <w:szCs w:val="24"/>
        </w:rPr>
      </w:pPr>
    </w:p>
    <w:p w14:paraId="5058FD76" w14:textId="6A8CE781" w:rsidR="0065021D" w:rsidRPr="00EE5627" w:rsidRDefault="0065021D" w:rsidP="0065021D">
      <w:pPr>
        <w:spacing w:line="240" w:lineRule="auto"/>
        <w:rPr>
          <w:rFonts w:eastAsia="Times New Roman" w:cstheme="minorHAnsi"/>
          <w:b w:val="0"/>
          <w:bCs/>
          <w:color w:val="auto"/>
          <w:sz w:val="20"/>
          <w:szCs w:val="20"/>
        </w:rPr>
      </w:pPr>
      <w:r w:rsidRPr="00EE5627">
        <w:rPr>
          <w:rFonts w:eastAsia="Times New Roman" w:cstheme="minorHAnsi"/>
          <w:b w:val="0"/>
          <w:bCs/>
          <w:color w:val="auto"/>
          <w:sz w:val="20"/>
          <w:szCs w:val="20"/>
        </w:rPr>
        <w:lastRenderedPageBreak/>
        <w:t>Tabela 2</w:t>
      </w:r>
      <w:r w:rsidR="00EE5627" w:rsidRPr="00EE5627">
        <w:rPr>
          <w:rFonts w:eastAsia="Times New Roman" w:cstheme="minorHAnsi"/>
          <w:b w:val="0"/>
          <w:bCs/>
          <w:color w:val="auto"/>
          <w:sz w:val="20"/>
          <w:szCs w:val="20"/>
        </w:rPr>
        <w:t>5</w:t>
      </w:r>
      <w:r w:rsidRPr="00EE5627">
        <w:rPr>
          <w:rFonts w:eastAsia="Times New Roman" w:cstheme="minorHAnsi"/>
          <w:b w:val="0"/>
          <w:bCs/>
          <w:color w:val="auto"/>
          <w:sz w:val="20"/>
          <w:szCs w:val="20"/>
        </w:rPr>
        <w:t xml:space="preserve">.  Powody trudnej sytuacji. </w:t>
      </w:r>
    </w:p>
    <w:p w14:paraId="010067BF" w14:textId="77777777" w:rsidR="0065021D" w:rsidRPr="0065021D" w:rsidRDefault="0065021D" w:rsidP="0065021D">
      <w:pPr>
        <w:spacing w:line="360" w:lineRule="auto"/>
        <w:rPr>
          <w:rFonts w:eastAsia="Times New Roman" w:cstheme="minorHAnsi"/>
          <w:b w:val="0"/>
          <w:bCs/>
          <w:color w:val="auto"/>
          <w:sz w:val="24"/>
          <w:szCs w:val="24"/>
        </w:rPr>
      </w:pPr>
      <w:r w:rsidRPr="0065021D">
        <w:rPr>
          <w:rFonts w:eastAsia="Times New Roman" w:cstheme="minorHAnsi"/>
          <w:b w:val="0"/>
          <w:bCs/>
          <w:noProof/>
          <w:color w:val="auto"/>
          <w:sz w:val="24"/>
          <w:szCs w:val="24"/>
        </w:rPr>
        <w:drawing>
          <wp:inline distT="0" distB="0" distL="0" distR="0" wp14:anchorId="2DFA30F5" wp14:editId="7234E138">
            <wp:extent cx="6120765" cy="4620895"/>
            <wp:effectExtent l="0" t="0" r="0" b="8255"/>
            <wp:docPr id="13255001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4620895"/>
                    </a:xfrm>
                    <a:prstGeom prst="rect">
                      <a:avLst/>
                    </a:prstGeom>
                    <a:noFill/>
                  </pic:spPr>
                </pic:pic>
              </a:graphicData>
            </a:graphic>
          </wp:inline>
        </w:drawing>
      </w:r>
    </w:p>
    <w:p w14:paraId="0798AFA1" w14:textId="77777777" w:rsidR="0065021D" w:rsidRPr="0065021D" w:rsidRDefault="0065021D" w:rsidP="0065021D">
      <w:pPr>
        <w:spacing w:line="360" w:lineRule="auto"/>
        <w:rPr>
          <w:rFonts w:eastAsia="Times New Roman" w:cstheme="minorHAnsi"/>
          <w:b w:val="0"/>
          <w:bCs/>
          <w:color w:val="auto"/>
          <w:sz w:val="24"/>
          <w:szCs w:val="24"/>
        </w:rPr>
      </w:pPr>
    </w:p>
    <w:p w14:paraId="07967189" w14:textId="59B9D220" w:rsidR="0065021D" w:rsidRPr="00D95075" w:rsidRDefault="0065021D" w:rsidP="0065021D">
      <w:pPr>
        <w:spacing w:line="240" w:lineRule="auto"/>
        <w:rPr>
          <w:rFonts w:cstheme="minorHAnsi"/>
          <w:b w:val="0"/>
          <w:bCs/>
          <w:color w:val="auto"/>
          <w:sz w:val="20"/>
          <w:szCs w:val="20"/>
        </w:rPr>
      </w:pPr>
      <w:r w:rsidRPr="00D95075">
        <w:rPr>
          <w:rFonts w:eastAsia="Times New Roman" w:cstheme="minorHAnsi"/>
          <w:b w:val="0"/>
          <w:bCs/>
          <w:color w:val="auto"/>
          <w:sz w:val="20"/>
          <w:szCs w:val="20"/>
        </w:rPr>
        <w:t xml:space="preserve">Tabela </w:t>
      </w:r>
      <w:r w:rsidR="00EE5627">
        <w:rPr>
          <w:rFonts w:eastAsia="Times New Roman" w:cstheme="minorHAnsi"/>
          <w:b w:val="0"/>
          <w:bCs/>
          <w:color w:val="auto"/>
          <w:sz w:val="20"/>
          <w:szCs w:val="20"/>
        </w:rPr>
        <w:t>26</w:t>
      </w:r>
      <w:r w:rsidRPr="00D95075">
        <w:rPr>
          <w:rFonts w:eastAsia="Times New Roman" w:cstheme="minorHAnsi"/>
          <w:b w:val="0"/>
          <w:bCs/>
          <w:color w:val="auto"/>
          <w:sz w:val="20"/>
          <w:szCs w:val="20"/>
        </w:rPr>
        <w:t xml:space="preserve">. </w:t>
      </w:r>
      <w:r w:rsidRPr="00D95075">
        <w:rPr>
          <w:rFonts w:cstheme="minorHAnsi"/>
          <w:b w:val="0"/>
          <w:bCs/>
          <w:color w:val="auto"/>
          <w:sz w:val="20"/>
          <w:szCs w:val="20"/>
        </w:rPr>
        <w:t xml:space="preserve"> Udzielone świadczenia pieniężne w 2023 roku</w:t>
      </w:r>
    </w:p>
    <w:tbl>
      <w:tblPr>
        <w:tblStyle w:val="Tabela-Siatka"/>
        <w:tblW w:w="0" w:type="auto"/>
        <w:tblLook w:val="04A0" w:firstRow="1" w:lastRow="0" w:firstColumn="1" w:lastColumn="0" w:noHBand="0" w:noVBand="1"/>
      </w:tblPr>
      <w:tblGrid>
        <w:gridCol w:w="936"/>
        <w:gridCol w:w="1990"/>
        <w:gridCol w:w="6513"/>
      </w:tblGrid>
      <w:tr w:rsidR="0065021D" w:rsidRPr="0065021D" w14:paraId="5E63E13B" w14:textId="77777777" w:rsidTr="006917B3">
        <w:tc>
          <w:tcPr>
            <w:tcW w:w="936" w:type="dxa"/>
            <w:shd w:val="clear" w:color="auto" w:fill="7AD6CF" w:themeFill="accent3" w:themeFillTint="99"/>
          </w:tcPr>
          <w:p w14:paraId="318E3CAC"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 xml:space="preserve">Lp. </w:t>
            </w:r>
          </w:p>
        </w:tc>
        <w:tc>
          <w:tcPr>
            <w:tcW w:w="8503" w:type="dxa"/>
            <w:gridSpan w:val="2"/>
            <w:shd w:val="clear" w:color="auto" w:fill="7AD6CF" w:themeFill="accent3" w:themeFillTint="99"/>
          </w:tcPr>
          <w:p w14:paraId="38BA4E8A"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Udzielone świadczenia pieniężne w 2023 roku.</w:t>
            </w:r>
          </w:p>
        </w:tc>
      </w:tr>
      <w:tr w:rsidR="0065021D" w:rsidRPr="0065021D" w14:paraId="586EAABA" w14:textId="77777777" w:rsidTr="006917B3">
        <w:tc>
          <w:tcPr>
            <w:tcW w:w="936" w:type="dxa"/>
            <w:shd w:val="clear" w:color="auto" w:fill="D2F1EF" w:themeFill="accent3" w:themeFillTint="33"/>
          </w:tcPr>
          <w:p w14:paraId="38C4758B" w14:textId="77777777" w:rsidR="0065021D" w:rsidRPr="0065021D" w:rsidRDefault="0065021D">
            <w:pPr>
              <w:numPr>
                <w:ilvl w:val="0"/>
                <w:numId w:val="45"/>
              </w:numPr>
              <w:spacing w:before="240" w:line="360" w:lineRule="auto"/>
              <w:contextualSpacing/>
              <w:rPr>
                <w:rFonts w:cstheme="minorHAnsi"/>
                <w:b w:val="0"/>
                <w:bCs/>
                <w:color w:val="auto"/>
                <w:sz w:val="24"/>
                <w:szCs w:val="24"/>
              </w:rPr>
            </w:pPr>
          </w:p>
        </w:tc>
        <w:tc>
          <w:tcPr>
            <w:tcW w:w="1990" w:type="dxa"/>
          </w:tcPr>
          <w:p w14:paraId="63DE188E" w14:textId="77777777" w:rsidR="0065021D" w:rsidRPr="0065021D" w:rsidRDefault="0065021D" w:rsidP="00AA2787">
            <w:pPr>
              <w:widowControl w:val="0"/>
              <w:suppressAutoHyphens/>
              <w:spacing w:line="360" w:lineRule="auto"/>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Zasiłki stałe</w:t>
            </w:r>
          </w:p>
          <w:p w14:paraId="5A60EF3A" w14:textId="77777777" w:rsidR="0065021D" w:rsidRPr="0065021D" w:rsidRDefault="0065021D" w:rsidP="00AA2787">
            <w:pPr>
              <w:spacing w:line="360" w:lineRule="auto"/>
              <w:rPr>
                <w:rFonts w:cstheme="minorHAnsi"/>
                <w:b w:val="0"/>
                <w:bCs/>
                <w:color w:val="auto"/>
                <w:sz w:val="24"/>
                <w:szCs w:val="24"/>
              </w:rPr>
            </w:pPr>
          </w:p>
        </w:tc>
        <w:tc>
          <w:tcPr>
            <w:tcW w:w="6513" w:type="dxa"/>
          </w:tcPr>
          <w:p w14:paraId="53C676A3" w14:textId="76DBC625" w:rsidR="0065021D" w:rsidRPr="0065021D" w:rsidRDefault="0065021D" w:rsidP="00D95075">
            <w:pPr>
              <w:pStyle w:val="Standard"/>
              <w:spacing w:line="276" w:lineRule="auto"/>
              <w:jc w:val="both"/>
              <w:rPr>
                <w:rFonts w:asciiTheme="minorHAnsi" w:hAnsiTheme="minorHAnsi" w:cstheme="minorHAnsi"/>
                <w:bCs/>
              </w:rPr>
            </w:pPr>
            <w:r w:rsidRPr="0065021D">
              <w:rPr>
                <w:rFonts w:asciiTheme="minorHAnsi" w:hAnsiTheme="minorHAnsi" w:cstheme="minorHAnsi"/>
                <w:bCs/>
              </w:rPr>
              <w:t>W okresie sprawozdawczym wydatkowano kwotę 587 618,00 zł z przeznaczeniem na wypłatę zasiłków stałych, przysługujących pełnoletnim osobom niezdolnym do pracy z powodu wieku lub całkowicie niezdolnym do pracy spełniającym kryterium dochodowe. Wysokość zasiłku stałego stanowi uzupełnienie dochodu tych osób do kryterium ustawowego. W 2023 r.  świadczenie to przyznano 96 osobom, z czego 80 to osoby samotnie gospodarujące, a 16 osoby pozostające w rodzinie.</w:t>
            </w:r>
          </w:p>
          <w:p w14:paraId="7FC21AA3" w14:textId="77777777" w:rsidR="0065021D" w:rsidRPr="0065021D" w:rsidRDefault="0065021D" w:rsidP="00D95075">
            <w:pPr>
              <w:pStyle w:val="standard0"/>
              <w:spacing w:line="276" w:lineRule="auto"/>
              <w:jc w:val="both"/>
              <w:rPr>
                <w:rFonts w:asciiTheme="minorHAnsi" w:hAnsiTheme="minorHAnsi" w:cstheme="minorHAnsi"/>
                <w:bCs/>
              </w:rPr>
            </w:pPr>
            <w:r w:rsidRPr="0065021D">
              <w:rPr>
                <w:rFonts w:asciiTheme="minorHAnsi" w:hAnsiTheme="minorHAnsi" w:cstheme="minorHAnsi"/>
                <w:bCs/>
              </w:rPr>
              <w:t xml:space="preserve">W okresie sprawozdawczym wydatkowano kwotę </w:t>
            </w:r>
            <w:r w:rsidRPr="0065021D">
              <w:rPr>
                <w:rStyle w:val="Pogrubienie"/>
                <w:rFonts w:asciiTheme="minorHAnsi" w:hAnsiTheme="minorHAnsi" w:cstheme="minorHAnsi"/>
                <w:b w:val="0"/>
              </w:rPr>
              <w:t>90 400,21 zł</w:t>
            </w:r>
            <w:r w:rsidRPr="0065021D">
              <w:rPr>
                <w:rFonts w:asciiTheme="minorHAnsi" w:hAnsiTheme="minorHAnsi" w:cstheme="minorHAnsi"/>
                <w:bCs/>
              </w:rPr>
              <w:t xml:space="preserve"> na opłacenie składek na ubezpieczenie zdrowotne za:</w:t>
            </w:r>
          </w:p>
          <w:p w14:paraId="5484CDBC" w14:textId="77777777" w:rsidR="0065021D" w:rsidRPr="0065021D" w:rsidRDefault="0065021D">
            <w:pPr>
              <w:pStyle w:val="standard00"/>
              <w:numPr>
                <w:ilvl w:val="0"/>
                <w:numId w:val="48"/>
              </w:numPr>
              <w:spacing w:line="276" w:lineRule="auto"/>
              <w:jc w:val="both"/>
              <w:rPr>
                <w:rFonts w:asciiTheme="minorHAnsi" w:hAnsiTheme="minorHAnsi" w:cstheme="minorHAnsi"/>
                <w:bCs/>
                <w:sz w:val="24"/>
                <w:szCs w:val="24"/>
              </w:rPr>
            </w:pPr>
            <w:r w:rsidRPr="0065021D">
              <w:rPr>
                <w:rStyle w:val="Pogrubienie"/>
                <w:rFonts w:asciiTheme="minorHAnsi" w:hAnsiTheme="minorHAnsi" w:cstheme="minorHAnsi"/>
                <w:b w:val="0"/>
                <w:sz w:val="24"/>
                <w:szCs w:val="24"/>
              </w:rPr>
              <w:t xml:space="preserve">79 </w:t>
            </w:r>
            <w:r w:rsidRPr="0065021D">
              <w:rPr>
                <w:rFonts w:asciiTheme="minorHAnsi" w:hAnsiTheme="minorHAnsi" w:cstheme="minorHAnsi"/>
                <w:bCs/>
                <w:sz w:val="24"/>
                <w:szCs w:val="24"/>
              </w:rPr>
              <w:t xml:space="preserve">osób pobierających zasiłek stały na kwotę – </w:t>
            </w:r>
            <w:r w:rsidRPr="0065021D">
              <w:rPr>
                <w:rStyle w:val="Pogrubienie"/>
                <w:rFonts w:asciiTheme="minorHAnsi" w:hAnsiTheme="minorHAnsi" w:cstheme="minorHAnsi"/>
                <w:b w:val="0"/>
                <w:sz w:val="24"/>
                <w:szCs w:val="24"/>
              </w:rPr>
              <w:t>47 182,42 zł</w:t>
            </w:r>
          </w:p>
          <w:p w14:paraId="6A08388F" w14:textId="3B2875C0" w:rsidR="0065021D" w:rsidRPr="00D95075" w:rsidRDefault="0065021D">
            <w:pPr>
              <w:pStyle w:val="standard0"/>
              <w:numPr>
                <w:ilvl w:val="0"/>
                <w:numId w:val="49"/>
              </w:numPr>
              <w:spacing w:after="240" w:line="276" w:lineRule="auto"/>
              <w:jc w:val="both"/>
              <w:rPr>
                <w:rFonts w:asciiTheme="minorHAnsi" w:hAnsiTheme="minorHAnsi" w:cstheme="minorHAnsi"/>
                <w:bCs/>
              </w:rPr>
            </w:pPr>
            <w:r w:rsidRPr="0065021D">
              <w:rPr>
                <w:rStyle w:val="Pogrubienie"/>
                <w:rFonts w:asciiTheme="minorHAnsi" w:hAnsiTheme="minorHAnsi" w:cstheme="minorHAnsi"/>
                <w:b w:val="0"/>
              </w:rPr>
              <w:t>26</w:t>
            </w:r>
            <w:r w:rsidRPr="0065021D">
              <w:rPr>
                <w:rFonts w:asciiTheme="minorHAnsi" w:hAnsiTheme="minorHAnsi" w:cstheme="minorHAnsi"/>
                <w:bCs/>
              </w:rPr>
              <w:t xml:space="preserve"> osób pobierających świadczenia pielęgnacyjne na kwotę – </w:t>
            </w:r>
            <w:r w:rsidRPr="0065021D">
              <w:rPr>
                <w:rStyle w:val="Pogrubienie"/>
                <w:rFonts w:asciiTheme="minorHAnsi" w:hAnsiTheme="minorHAnsi" w:cstheme="minorHAnsi"/>
                <w:b w:val="0"/>
              </w:rPr>
              <w:t>43 217,79 zł</w:t>
            </w:r>
          </w:p>
        </w:tc>
      </w:tr>
      <w:tr w:rsidR="0065021D" w:rsidRPr="0065021D" w14:paraId="44F00DF0" w14:textId="77777777" w:rsidTr="006917B3">
        <w:tc>
          <w:tcPr>
            <w:tcW w:w="936" w:type="dxa"/>
            <w:shd w:val="clear" w:color="auto" w:fill="D2F1EF" w:themeFill="accent3" w:themeFillTint="33"/>
          </w:tcPr>
          <w:p w14:paraId="2898872D" w14:textId="77777777" w:rsidR="0065021D" w:rsidRPr="0065021D" w:rsidRDefault="0065021D">
            <w:pPr>
              <w:numPr>
                <w:ilvl w:val="0"/>
                <w:numId w:val="45"/>
              </w:numPr>
              <w:spacing w:before="240" w:line="360" w:lineRule="auto"/>
              <w:contextualSpacing/>
              <w:rPr>
                <w:rFonts w:cstheme="minorHAnsi"/>
                <w:b w:val="0"/>
                <w:bCs/>
                <w:color w:val="auto"/>
                <w:sz w:val="24"/>
                <w:szCs w:val="24"/>
              </w:rPr>
            </w:pPr>
          </w:p>
        </w:tc>
        <w:tc>
          <w:tcPr>
            <w:tcW w:w="1990" w:type="dxa"/>
          </w:tcPr>
          <w:p w14:paraId="7E868882"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Zasiłki okresowe</w:t>
            </w:r>
          </w:p>
          <w:p w14:paraId="0A2FE827" w14:textId="77777777" w:rsidR="0065021D" w:rsidRPr="0065021D" w:rsidRDefault="0065021D" w:rsidP="00AA2787">
            <w:pPr>
              <w:spacing w:line="360" w:lineRule="auto"/>
              <w:rPr>
                <w:rFonts w:cstheme="minorHAnsi"/>
                <w:b w:val="0"/>
                <w:bCs/>
                <w:color w:val="auto"/>
                <w:sz w:val="24"/>
                <w:szCs w:val="24"/>
              </w:rPr>
            </w:pPr>
          </w:p>
        </w:tc>
        <w:tc>
          <w:tcPr>
            <w:tcW w:w="6513" w:type="dxa"/>
          </w:tcPr>
          <w:p w14:paraId="6AE9DCA2" w14:textId="77777777" w:rsidR="0065021D" w:rsidRPr="0065021D" w:rsidRDefault="0065021D" w:rsidP="00AA2787">
            <w:pPr>
              <w:pStyle w:val="Standard"/>
              <w:spacing w:line="360" w:lineRule="auto"/>
              <w:jc w:val="both"/>
              <w:rPr>
                <w:rFonts w:asciiTheme="minorHAnsi" w:hAnsiTheme="minorHAnsi" w:cstheme="minorHAnsi"/>
                <w:bCs/>
              </w:rPr>
            </w:pPr>
            <w:r w:rsidRPr="0065021D">
              <w:rPr>
                <w:rFonts w:asciiTheme="minorHAnsi" w:hAnsiTheme="minorHAnsi" w:cstheme="minorHAnsi"/>
                <w:bCs/>
              </w:rPr>
              <w:t>zasiłki okresowe, które przyznano 141 rodzinom na kwotę 456 614,00 zł. świadczenie przysługuje na podstawie art. 38 ustawy o pomocy społecznej i adresowane jest do osób i rodzin bez dochodów lub o dochodach niższych niż ustawowe kryterium oraz zasobach pieniężnych nie wystarczających na zaspokojenie niezbędnych potrzeb życiowych, zwłaszcza ze względu na długotrwałą chorobę, niepełnosprawność, bezrobocie, możliwość utrzymania lub nabycia uprawnień do świadczeń z innych systemów zabezpieczenia społecznego. Minimalna wysokość zasiłku okresowego wynosi 50% różnicy między kryterium dochodowym:</w:t>
            </w:r>
          </w:p>
          <w:p w14:paraId="28C22319" w14:textId="77777777" w:rsidR="0065021D" w:rsidRPr="0065021D" w:rsidRDefault="0065021D" w:rsidP="00AA2787">
            <w:pPr>
              <w:pStyle w:val="Standard"/>
              <w:spacing w:line="360" w:lineRule="auto"/>
              <w:jc w:val="both"/>
              <w:rPr>
                <w:rFonts w:asciiTheme="minorHAnsi" w:hAnsiTheme="minorHAnsi" w:cstheme="minorHAnsi"/>
                <w:bCs/>
              </w:rPr>
            </w:pPr>
            <w:r w:rsidRPr="0065021D">
              <w:rPr>
                <w:rFonts w:asciiTheme="minorHAnsi" w:hAnsiTheme="minorHAnsi" w:cstheme="minorHAnsi"/>
                <w:bCs/>
              </w:rPr>
              <w:t xml:space="preserve">        - osoby samotnie gospodarującej a dochodem tej osoby;</w:t>
            </w:r>
          </w:p>
          <w:p w14:paraId="3AC92D74" w14:textId="77777777" w:rsidR="0065021D" w:rsidRPr="0065021D" w:rsidRDefault="0065021D" w:rsidP="00AA2787">
            <w:pPr>
              <w:pStyle w:val="Standard"/>
              <w:spacing w:line="360" w:lineRule="auto"/>
              <w:jc w:val="both"/>
              <w:rPr>
                <w:rFonts w:asciiTheme="minorHAnsi" w:hAnsiTheme="minorHAnsi" w:cstheme="minorHAnsi"/>
                <w:bCs/>
              </w:rPr>
            </w:pPr>
            <w:r w:rsidRPr="0065021D">
              <w:rPr>
                <w:rFonts w:asciiTheme="minorHAnsi" w:hAnsiTheme="minorHAnsi" w:cstheme="minorHAnsi"/>
                <w:bCs/>
              </w:rPr>
              <w:t xml:space="preserve">        - rodziny a dochodem tej rodziny.</w:t>
            </w:r>
          </w:p>
          <w:p w14:paraId="34734377" w14:textId="58C3C974" w:rsidR="0065021D" w:rsidRPr="00D95075" w:rsidRDefault="0065021D" w:rsidP="00D95075">
            <w:pPr>
              <w:pStyle w:val="Standard"/>
              <w:spacing w:line="360" w:lineRule="auto"/>
              <w:jc w:val="both"/>
              <w:rPr>
                <w:rFonts w:asciiTheme="minorHAnsi" w:hAnsiTheme="minorHAnsi" w:cstheme="minorHAnsi"/>
                <w:bCs/>
              </w:rPr>
            </w:pPr>
            <w:r w:rsidRPr="0065021D">
              <w:rPr>
                <w:rFonts w:asciiTheme="minorHAnsi" w:hAnsiTheme="minorHAnsi" w:cstheme="minorHAnsi"/>
                <w:bCs/>
              </w:rPr>
              <w:t>Kwota zasiłku okresowego nie może być niższa niż 30 zł. Okres, na jaki przyznane zostanie to świadczenie, ustala ośrodek pomocy społecznej na podstawie okoliczności sprawy. Wypłata zasiłku jest obligatoryjnym zadaniem własnym gminy, dotowanym z budżetu państwa.</w:t>
            </w:r>
          </w:p>
        </w:tc>
      </w:tr>
      <w:tr w:rsidR="0065021D" w:rsidRPr="0065021D" w14:paraId="47EE27CF" w14:textId="77777777" w:rsidTr="006917B3">
        <w:tc>
          <w:tcPr>
            <w:tcW w:w="936" w:type="dxa"/>
            <w:shd w:val="clear" w:color="auto" w:fill="D2F1EF" w:themeFill="accent3" w:themeFillTint="33"/>
          </w:tcPr>
          <w:p w14:paraId="485384A2" w14:textId="77777777" w:rsidR="0065021D" w:rsidRPr="0065021D" w:rsidRDefault="0065021D">
            <w:pPr>
              <w:numPr>
                <w:ilvl w:val="0"/>
                <w:numId w:val="45"/>
              </w:numPr>
              <w:spacing w:before="240" w:line="360" w:lineRule="auto"/>
              <w:contextualSpacing/>
              <w:rPr>
                <w:rFonts w:cstheme="minorHAnsi"/>
                <w:b w:val="0"/>
                <w:bCs/>
                <w:color w:val="auto"/>
                <w:sz w:val="24"/>
                <w:szCs w:val="24"/>
              </w:rPr>
            </w:pPr>
          </w:p>
        </w:tc>
        <w:tc>
          <w:tcPr>
            <w:tcW w:w="1990" w:type="dxa"/>
          </w:tcPr>
          <w:p w14:paraId="47140987"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Zasiłki celowe</w:t>
            </w:r>
          </w:p>
          <w:p w14:paraId="66BE4F3D" w14:textId="77777777" w:rsidR="0065021D" w:rsidRPr="0065021D" w:rsidRDefault="0065021D" w:rsidP="00AA2787">
            <w:pPr>
              <w:spacing w:line="360" w:lineRule="auto"/>
              <w:rPr>
                <w:rFonts w:cstheme="minorHAnsi"/>
                <w:b w:val="0"/>
                <w:bCs/>
                <w:color w:val="auto"/>
                <w:sz w:val="24"/>
                <w:szCs w:val="24"/>
              </w:rPr>
            </w:pPr>
          </w:p>
        </w:tc>
        <w:tc>
          <w:tcPr>
            <w:tcW w:w="6513" w:type="dxa"/>
          </w:tcPr>
          <w:p w14:paraId="2DF2D724" w14:textId="77777777" w:rsidR="0065021D" w:rsidRPr="0065021D" w:rsidRDefault="0065021D" w:rsidP="0065021D">
            <w:pPr>
              <w:widowControl w:val="0"/>
              <w:suppressAutoHyphens/>
              <w:spacing w:line="276" w:lineRule="auto"/>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xml:space="preserve">Zasiłki celowe </w:t>
            </w:r>
            <w:r w:rsidRPr="0065021D">
              <w:rPr>
                <w:rFonts w:cstheme="minorHAnsi"/>
                <w:b w:val="0"/>
                <w:bCs/>
                <w:color w:val="auto"/>
                <w:sz w:val="24"/>
                <w:szCs w:val="24"/>
              </w:rPr>
              <w:t xml:space="preserve">są świadczeniem fakultatywnym przyznawanym na podstawie art. 39 ustawy o pomocy społecznej na zaspokojenie niezbędnej potrzeby życiowej, a w szczególności na pokrycie części lub całości kosztów zakupu żywności, leków, opału, odzieży, obuwia. Z tej formy pomocy skorzystało 49 osób, 49 rodzin ( liczba świadczeń 249) na kwotę 24 847,03 zł </w:t>
            </w:r>
            <w:r w:rsidRPr="0065021D">
              <w:rPr>
                <w:rFonts w:eastAsia="SimSun" w:cstheme="minorHAnsi"/>
                <w:b w:val="0"/>
                <w:bCs/>
                <w:color w:val="auto"/>
                <w:kern w:val="1"/>
                <w:sz w:val="24"/>
                <w:szCs w:val="24"/>
                <w:lang w:eastAsia="hi-IN" w:bidi="hi-IN"/>
              </w:rPr>
              <w:t>w tym:</w:t>
            </w:r>
          </w:p>
          <w:p w14:paraId="670F1038" w14:textId="6A14591B" w:rsidR="0065021D" w:rsidRPr="00D95075" w:rsidRDefault="0065021D" w:rsidP="00D95075">
            <w:pPr>
              <w:pStyle w:val="Standard"/>
              <w:spacing w:line="276" w:lineRule="auto"/>
              <w:jc w:val="both"/>
              <w:rPr>
                <w:rFonts w:asciiTheme="minorHAnsi" w:hAnsiTheme="minorHAnsi" w:cstheme="minorHAnsi"/>
                <w:bCs/>
              </w:rPr>
            </w:pPr>
            <w:r w:rsidRPr="0065021D">
              <w:rPr>
                <w:rFonts w:asciiTheme="minorHAnsi" w:hAnsiTheme="minorHAnsi" w:cstheme="minorHAnsi"/>
                <w:bCs/>
                <w:kern w:val="1"/>
                <w:lang w:eastAsia="hi-IN"/>
              </w:rPr>
              <w:t xml:space="preserve">- specjalne zasiłki celowe </w:t>
            </w:r>
            <w:r w:rsidRPr="0065021D">
              <w:rPr>
                <w:rFonts w:asciiTheme="minorHAnsi" w:hAnsiTheme="minorHAnsi" w:cstheme="minorHAnsi"/>
                <w:bCs/>
              </w:rPr>
              <w:t>udzielono 14 rodzinom (liczba świadczeń 58) na kwotę- 4 053 zł. Zasiłki przyznaje się w szczególnie uzasadnionych przypadkach, na podstawie art. 41 ustawy o pomocy społecznej, osobie albo rodzinie o dochodach przekraczających kryterium ustawowe.</w:t>
            </w:r>
          </w:p>
        </w:tc>
      </w:tr>
      <w:tr w:rsidR="0065021D" w:rsidRPr="0065021D" w14:paraId="12B8FC86" w14:textId="77777777" w:rsidTr="006917B3">
        <w:tc>
          <w:tcPr>
            <w:tcW w:w="936" w:type="dxa"/>
            <w:shd w:val="clear" w:color="auto" w:fill="D2F1EF" w:themeFill="accent3" w:themeFillTint="33"/>
          </w:tcPr>
          <w:p w14:paraId="167A0685" w14:textId="77777777" w:rsidR="0065021D" w:rsidRPr="0065021D" w:rsidRDefault="0065021D">
            <w:pPr>
              <w:numPr>
                <w:ilvl w:val="0"/>
                <w:numId w:val="45"/>
              </w:numPr>
              <w:spacing w:before="240" w:line="360" w:lineRule="auto"/>
              <w:contextualSpacing/>
              <w:rPr>
                <w:rFonts w:cstheme="minorHAnsi"/>
                <w:b w:val="0"/>
                <w:bCs/>
                <w:color w:val="auto"/>
                <w:sz w:val="24"/>
                <w:szCs w:val="24"/>
              </w:rPr>
            </w:pPr>
            <w:r w:rsidRPr="0065021D">
              <w:rPr>
                <w:rFonts w:cstheme="minorHAnsi"/>
                <w:b w:val="0"/>
                <w:bCs/>
                <w:color w:val="auto"/>
                <w:sz w:val="24"/>
                <w:szCs w:val="24"/>
              </w:rPr>
              <w:t xml:space="preserve">  </w:t>
            </w:r>
          </w:p>
        </w:tc>
        <w:tc>
          <w:tcPr>
            <w:tcW w:w="1990" w:type="dxa"/>
          </w:tcPr>
          <w:p w14:paraId="6258D962" w14:textId="77777777" w:rsidR="0065021D" w:rsidRPr="0065021D" w:rsidRDefault="0065021D" w:rsidP="00AA2787">
            <w:pPr>
              <w:rPr>
                <w:rFonts w:cstheme="minorHAnsi"/>
                <w:b w:val="0"/>
                <w:bCs/>
                <w:color w:val="auto"/>
                <w:sz w:val="24"/>
                <w:szCs w:val="24"/>
              </w:rPr>
            </w:pPr>
            <w:r w:rsidRPr="0065021D">
              <w:rPr>
                <w:rFonts w:cstheme="minorHAnsi"/>
                <w:b w:val="0"/>
                <w:bCs/>
                <w:color w:val="auto"/>
                <w:sz w:val="24"/>
                <w:szCs w:val="24"/>
              </w:rPr>
              <w:t>Zasiłki celowe na pokrycie wydatków powstałych w wyniku zdarzenia losowego</w:t>
            </w:r>
          </w:p>
        </w:tc>
        <w:tc>
          <w:tcPr>
            <w:tcW w:w="6513" w:type="dxa"/>
          </w:tcPr>
          <w:p w14:paraId="05985FDE" w14:textId="77777777" w:rsidR="0065021D" w:rsidRPr="0065021D" w:rsidRDefault="0065021D" w:rsidP="00AA2787">
            <w:pPr>
              <w:jc w:val="both"/>
              <w:rPr>
                <w:rFonts w:cstheme="minorHAnsi"/>
                <w:b w:val="0"/>
                <w:bCs/>
                <w:color w:val="auto"/>
                <w:sz w:val="24"/>
                <w:szCs w:val="24"/>
              </w:rPr>
            </w:pPr>
            <w:r w:rsidRPr="0065021D">
              <w:rPr>
                <w:rFonts w:cstheme="minorHAnsi"/>
                <w:b w:val="0"/>
                <w:bCs/>
                <w:color w:val="auto"/>
                <w:sz w:val="24"/>
                <w:szCs w:val="24"/>
              </w:rPr>
              <w:t xml:space="preserve">Zasiłki celowe na pokrycie wydatków powstałych w wyniku zdarzenia losowego wypłacono dla 5 rodzin w wysokości łącznej </w:t>
            </w:r>
          </w:p>
          <w:p w14:paraId="41A28444" w14:textId="29AB4537" w:rsidR="0065021D" w:rsidRPr="0065021D" w:rsidRDefault="0065021D" w:rsidP="00AA2787">
            <w:pPr>
              <w:jc w:val="both"/>
              <w:rPr>
                <w:rFonts w:cstheme="minorHAnsi"/>
                <w:b w:val="0"/>
                <w:bCs/>
                <w:color w:val="auto"/>
                <w:sz w:val="24"/>
                <w:szCs w:val="24"/>
              </w:rPr>
            </w:pPr>
            <w:r w:rsidRPr="0065021D">
              <w:rPr>
                <w:rFonts w:cstheme="minorHAnsi"/>
                <w:b w:val="0"/>
                <w:bCs/>
                <w:color w:val="auto"/>
                <w:sz w:val="24"/>
                <w:szCs w:val="24"/>
              </w:rPr>
              <w:t>10 000 ,zł.</w:t>
            </w:r>
          </w:p>
        </w:tc>
      </w:tr>
      <w:tr w:rsidR="0065021D" w:rsidRPr="0065021D" w14:paraId="383EA137" w14:textId="77777777" w:rsidTr="006917B3">
        <w:tc>
          <w:tcPr>
            <w:tcW w:w="936" w:type="dxa"/>
            <w:shd w:val="clear" w:color="auto" w:fill="D2F1EF" w:themeFill="accent3" w:themeFillTint="33"/>
          </w:tcPr>
          <w:p w14:paraId="5DBC4FA9" w14:textId="77777777" w:rsidR="0065021D" w:rsidRPr="0065021D" w:rsidRDefault="0065021D">
            <w:pPr>
              <w:numPr>
                <w:ilvl w:val="0"/>
                <w:numId w:val="45"/>
              </w:numPr>
              <w:spacing w:before="240" w:line="360" w:lineRule="auto"/>
              <w:contextualSpacing/>
              <w:rPr>
                <w:rFonts w:cstheme="minorHAnsi"/>
                <w:b w:val="0"/>
                <w:bCs/>
                <w:color w:val="auto"/>
                <w:sz w:val="24"/>
                <w:szCs w:val="24"/>
              </w:rPr>
            </w:pPr>
          </w:p>
        </w:tc>
        <w:tc>
          <w:tcPr>
            <w:tcW w:w="1990" w:type="dxa"/>
          </w:tcPr>
          <w:p w14:paraId="1C48DBF7" w14:textId="77777777" w:rsidR="0065021D" w:rsidRPr="0065021D" w:rsidRDefault="0065021D" w:rsidP="00AA2787">
            <w:pPr>
              <w:rPr>
                <w:rFonts w:cstheme="minorHAnsi"/>
                <w:b w:val="0"/>
                <w:bCs/>
                <w:color w:val="auto"/>
                <w:sz w:val="24"/>
                <w:szCs w:val="24"/>
              </w:rPr>
            </w:pPr>
            <w:r w:rsidRPr="0065021D">
              <w:rPr>
                <w:rFonts w:cstheme="minorHAnsi"/>
                <w:b w:val="0"/>
                <w:bCs/>
                <w:color w:val="auto"/>
                <w:sz w:val="24"/>
                <w:szCs w:val="24"/>
              </w:rPr>
              <w:t>Pomoc osobom bezdomnym</w:t>
            </w:r>
          </w:p>
        </w:tc>
        <w:tc>
          <w:tcPr>
            <w:tcW w:w="6513" w:type="dxa"/>
          </w:tcPr>
          <w:p w14:paraId="322B56D7"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Pokryto koszty pobytu w Schronisku dla Osób Bezdomnych dla 2 osób – kwota 14 896,00 zł.</w:t>
            </w:r>
          </w:p>
          <w:p w14:paraId="43AF5437" w14:textId="77777777" w:rsidR="0065021D" w:rsidRPr="0065021D" w:rsidRDefault="0065021D" w:rsidP="00AA2787">
            <w:pPr>
              <w:rPr>
                <w:rFonts w:cstheme="minorHAnsi"/>
                <w:b w:val="0"/>
                <w:bCs/>
                <w:color w:val="auto"/>
                <w:sz w:val="24"/>
                <w:szCs w:val="24"/>
              </w:rPr>
            </w:pPr>
          </w:p>
        </w:tc>
      </w:tr>
      <w:tr w:rsidR="0065021D" w:rsidRPr="0065021D" w14:paraId="727AEADF" w14:textId="77777777" w:rsidTr="006917B3">
        <w:tc>
          <w:tcPr>
            <w:tcW w:w="936" w:type="dxa"/>
            <w:shd w:val="clear" w:color="auto" w:fill="D2F1EF" w:themeFill="accent3" w:themeFillTint="33"/>
          </w:tcPr>
          <w:p w14:paraId="55BB8FA6" w14:textId="77777777" w:rsidR="0065021D" w:rsidRPr="0065021D" w:rsidRDefault="0065021D">
            <w:pPr>
              <w:numPr>
                <w:ilvl w:val="0"/>
                <w:numId w:val="45"/>
              </w:numPr>
              <w:spacing w:before="240" w:line="360" w:lineRule="auto"/>
              <w:contextualSpacing/>
              <w:rPr>
                <w:rFonts w:cstheme="minorHAnsi"/>
                <w:b w:val="0"/>
                <w:bCs/>
                <w:color w:val="auto"/>
                <w:sz w:val="24"/>
                <w:szCs w:val="24"/>
              </w:rPr>
            </w:pPr>
          </w:p>
        </w:tc>
        <w:tc>
          <w:tcPr>
            <w:tcW w:w="1990" w:type="dxa"/>
          </w:tcPr>
          <w:p w14:paraId="1782B6E3" w14:textId="77777777" w:rsidR="0065021D" w:rsidRPr="0065021D" w:rsidRDefault="0065021D" w:rsidP="00AA2787">
            <w:pPr>
              <w:rPr>
                <w:rFonts w:cstheme="minorHAnsi"/>
                <w:b w:val="0"/>
                <w:bCs/>
                <w:color w:val="auto"/>
                <w:sz w:val="24"/>
                <w:szCs w:val="24"/>
              </w:rPr>
            </w:pPr>
            <w:r w:rsidRPr="0065021D">
              <w:rPr>
                <w:rFonts w:cstheme="minorHAnsi"/>
                <w:b w:val="0"/>
                <w:bCs/>
                <w:color w:val="auto"/>
                <w:sz w:val="24"/>
                <w:szCs w:val="24"/>
              </w:rPr>
              <w:t>Opłaty za pobyt w domach pomocy społecznej</w:t>
            </w:r>
          </w:p>
          <w:p w14:paraId="0CAEE54E" w14:textId="77777777" w:rsidR="0065021D" w:rsidRPr="0065021D" w:rsidRDefault="0065021D" w:rsidP="00AA2787">
            <w:pPr>
              <w:spacing w:line="360" w:lineRule="auto"/>
              <w:rPr>
                <w:rFonts w:cstheme="minorHAnsi"/>
                <w:b w:val="0"/>
                <w:bCs/>
                <w:color w:val="auto"/>
                <w:sz w:val="24"/>
                <w:szCs w:val="24"/>
              </w:rPr>
            </w:pPr>
          </w:p>
        </w:tc>
        <w:tc>
          <w:tcPr>
            <w:tcW w:w="6513" w:type="dxa"/>
          </w:tcPr>
          <w:p w14:paraId="2C9F95B6" w14:textId="77777777" w:rsidR="0065021D" w:rsidRPr="0065021D" w:rsidRDefault="0065021D" w:rsidP="00AA2787">
            <w:pPr>
              <w:pStyle w:val="Standard"/>
              <w:spacing w:line="360" w:lineRule="auto"/>
              <w:jc w:val="both"/>
              <w:rPr>
                <w:rFonts w:asciiTheme="minorHAnsi" w:hAnsiTheme="minorHAnsi" w:cstheme="minorHAnsi"/>
                <w:bCs/>
              </w:rPr>
            </w:pPr>
            <w:r w:rsidRPr="0065021D">
              <w:rPr>
                <w:rFonts w:asciiTheme="minorHAnsi" w:hAnsiTheme="minorHAnsi" w:cstheme="minorHAnsi"/>
                <w:bCs/>
                <w:kern w:val="1"/>
                <w:lang w:eastAsia="hi-IN"/>
              </w:rPr>
              <w:t xml:space="preserve">Do domów pomocy społecznej </w:t>
            </w:r>
            <w:r w:rsidRPr="0065021D">
              <w:rPr>
                <w:rFonts w:asciiTheme="minorHAnsi" w:hAnsiTheme="minorHAnsi" w:cstheme="minorHAnsi"/>
                <w:bCs/>
              </w:rPr>
              <w:t>kierowane są osoby, które z powodu wieku, choroby lub niepełnosprawności nie mogą samodzielnie funkcjonować w środowisku, a dla których zapewniana przez rodzinę lub MOPS opieka jest niewystarczająca. W 2023 r. w domach pomocy społecznej przebywało 13 osób, wydatkowano kwotę 491 737,00zł.</w:t>
            </w:r>
          </w:p>
          <w:p w14:paraId="013F3FB0" w14:textId="77777777" w:rsidR="0065021D" w:rsidRPr="0065021D" w:rsidRDefault="0065021D" w:rsidP="00AA2787">
            <w:pPr>
              <w:widowControl w:val="0"/>
              <w:suppressAutoHyphens/>
              <w:jc w:val="both"/>
              <w:textAlignment w:val="baseline"/>
              <w:rPr>
                <w:rFonts w:eastAsia="SimSun" w:cstheme="minorHAnsi"/>
                <w:b w:val="0"/>
                <w:bCs/>
                <w:color w:val="auto"/>
                <w:kern w:val="1"/>
                <w:sz w:val="24"/>
                <w:szCs w:val="24"/>
                <w:lang w:eastAsia="hi-IN" w:bidi="hi-IN"/>
              </w:rPr>
            </w:pPr>
          </w:p>
        </w:tc>
      </w:tr>
      <w:tr w:rsidR="0065021D" w:rsidRPr="0065021D" w14:paraId="68DE56A9" w14:textId="77777777" w:rsidTr="006917B3">
        <w:tc>
          <w:tcPr>
            <w:tcW w:w="936" w:type="dxa"/>
            <w:shd w:val="clear" w:color="auto" w:fill="D2F1EF" w:themeFill="accent3" w:themeFillTint="33"/>
          </w:tcPr>
          <w:p w14:paraId="70916618" w14:textId="77777777" w:rsidR="0065021D" w:rsidRPr="0065021D" w:rsidRDefault="0065021D">
            <w:pPr>
              <w:numPr>
                <w:ilvl w:val="0"/>
                <w:numId w:val="45"/>
              </w:numPr>
              <w:spacing w:before="240" w:line="360" w:lineRule="auto"/>
              <w:contextualSpacing/>
              <w:rPr>
                <w:rFonts w:cstheme="minorHAnsi"/>
                <w:b w:val="0"/>
                <w:bCs/>
                <w:color w:val="auto"/>
                <w:sz w:val="24"/>
                <w:szCs w:val="24"/>
              </w:rPr>
            </w:pPr>
          </w:p>
        </w:tc>
        <w:tc>
          <w:tcPr>
            <w:tcW w:w="1990" w:type="dxa"/>
          </w:tcPr>
          <w:p w14:paraId="1506A07B"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Wynagrodzenie za sprawowanie opieki</w:t>
            </w:r>
          </w:p>
        </w:tc>
        <w:tc>
          <w:tcPr>
            <w:tcW w:w="6513" w:type="dxa"/>
          </w:tcPr>
          <w:p w14:paraId="5BB92571" w14:textId="30877C99" w:rsidR="0065021D" w:rsidRPr="0065021D" w:rsidRDefault="0065021D" w:rsidP="00D95075">
            <w:pPr>
              <w:pStyle w:val="NormalnyWeb"/>
              <w:spacing w:line="360" w:lineRule="auto"/>
              <w:jc w:val="both"/>
              <w:rPr>
                <w:rFonts w:asciiTheme="minorHAnsi" w:hAnsiTheme="minorHAnsi" w:cstheme="minorHAnsi"/>
                <w:b w:val="0"/>
                <w:bCs/>
                <w:color w:val="auto"/>
              </w:rPr>
            </w:pPr>
            <w:r w:rsidRPr="0065021D">
              <w:rPr>
                <w:rFonts w:asciiTheme="minorHAnsi" w:hAnsiTheme="minorHAnsi" w:cstheme="minorHAnsi"/>
                <w:b w:val="0"/>
                <w:bCs/>
                <w:color w:val="auto"/>
              </w:rPr>
              <w:t xml:space="preserve">Jest to zadanie zlecone z zakresu administracji rządowej realizowane przez gminę. Udzielenie tego rodzaju świadczenia nie wymaga przeprowadzenia wywiadu środowiskowego oraz wydania decyzji administracyjnej. Zadanie to jest w całości </w:t>
            </w:r>
            <w:r w:rsidRPr="0065021D">
              <w:rPr>
                <w:rFonts w:asciiTheme="minorHAnsi" w:hAnsiTheme="minorHAnsi" w:cstheme="minorHAnsi"/>
                <w:b w:val="0"/>
                <w:bCs/>
                <w:color w:val="auto"/>
              </w:rPr>
              <w:br/>
              <w:t>pokrywane z budżetu państwa. Wynagrodzenie za sprawowanie opieki wypłaca się w wysokości ustalonej przez sąd. Wynagrodzenie przyznano dla 15 osób, kwota jaką wypłacono to 197 925,00zł– ( w 2022 było 15 osób -kwota 144 790,08 zł.)</w:t>
            </w:r>
          </w:p>
        </w:tc>
      </w:tr>
      <w:tr w:rsidR="0065021D" w:rsidRPr="0065021D" w14:paraId="5B242AD2" w14:textId="77777777" w:rsidTr="006917B3">
        <w:trPr>
          <w:trHeight w:val="2442"/>
        </w:trPr>
        <w:tc>
          <w:tcPr>
            <w:tcW w:w="936" w:type="dxa"/>
            <w:shd w:val="clear" w:color="auto" w:fill="D2F1EF" w:themeFill="accent3" w:themeFillTint="33"/>
          </w:tcPr>
          <w:p w14:paraId="34AF7FD7" w14:textId="77777777" w:rsidR="0065021D" w:rsidRPr="0065021D" w:rsidRDefault="0065021D">
            <w:pPr>
              <w:numPr>
                <w:ilvl w:val="0"/>
                <w:numId w:val="45"/>
              </w:numPr>
              <w:spacing w:before="240" w:line="360" w:lineRule="auto"/>
              <w:contextualSpacing/>
              <w:rPr>
                <w:rFonts w:cstheme="minorHAnsi"/>
                <w:b w:val="0"/>
                <w:bCs/>
                <w:color w:val="auto"/>
                <w:sz w:val="24"/>
                <w:szCs w:val="24"/>
              </w:rPr>
            </w:pPr>
          </w:p>
        </w:tc>
        <w:tc>
          <w:tcPr>
            <w:tcW w:w="1990" w:type="dxa"/>
          </w:tcPr>
          <w:p w14:paraId="4BC82AE7"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Dodatki mieszkaniowe</w:t>
            </w:r>
          </w:p>
        </w:tc>
        <w:tc>
          <w:tcPr>
            <w:tcW w:w="6513" w:type="dxa"/>
          </w:tcPr>
          <w:p w14:paraId="5922CAEA" w14:textId="77777777" w:rsidR="0065021D" w:rsidRPr="0065021D" w:rsidRDefault="0065021D" w:rsidP="00993DEA">
            <w:pPr>
              <w:pStyle w:val="standard0"/>
              <w:spacing w:line="360" w:lineRule="auto"/>
              <w:jc w:val="both"/>
              <w:rPr>
                <w:rFonts w:asciiTheme="minorHAnsi" w:hAnsiTheme="minorHAnsi" w:cstheme="minorHAnsi"/>
                <w:bCs/>
              </w:rPr>
            </w:pPr>
            <w:r w:rsidRPr="0065021D">
              <w:rPr>
                <w:rFonts w:asciiTheme="minorHAnsi" w:hAnsiTheme="minorHAnsi" w:cstheme="minorHAnsi"/>
                <w:bCs/>
              </w:rPr>
              <w:t xml:space="preserve">Dodatki mieszkaniowe przyznawane są na podstawie ustawy z dnia 21 czerwca 2001 r. o dodatkach mieszkaniowych. Jest to świadczenie pieniężne wypłacane przez gminę dla osób, które nie są w stanie pokryć kosztów związanych z utrzymaniem lokalu mieszkalnego. W 2023 roku Ośrodek Pomocy Społecznej wypłacił dodatki mieszkaniowe dla 18 rodzin </w:t>
            </w:r>
          </w:p>
          <w:p w14:paraId="7BF75927" w14:textId="2A8B11BE" w:rsidR="0065021D" w:rsidRPr="0065021D" w:rsidRDefault="0065021D" w:rsidP="00D95075">
            <w:pPr>
              <w:pStyle w:val="standard0"/>
              <w:spacing w:line="360" w:lineRule="auto"/>
              <w:jc w:val="both"/>
              <w:rPr>
                <w:rFonts w:asciiTheme="minorHAnsi" w:hAnsiTheme="minorHAnsi" w:cstheme="minorHAnsi"/>
                <w:bCs/>
              </w:rPr>
            </w:pPr>
            <w:r w:rsidRPr="0065021D">
              <w:rPr>
                <w:rFonts w:asciiTheme="minorHAnsi" w:hAnsiTheme="minorHAnsi" w:cstheme="minorHAnsi"/>
                <w:bCs/>
              </w:rPr>
              <w:t xml:space="preserve">na kwotę </w:t>
            </w:r>
            <w:r w:rsidRPr="0065021D">
              <w:rPr>
                <w:rFonts w:asciiTheme="minorHAnsi" w:hAnsiTheme="minorHAnsi" w:cstheme="minorHAnsi"/>
                <w:bCs/>
                <w:u w:val="single"/>
              </w:rPr>
              <w:t>27 577,12 zł.</w:t>
            </w:r>
          </w:p>
        </w:tc>
      </w:tr>
      <w:tr w:rsidR="0065021D" w:rsidRPr="0065021D" w14:paraId="2D386441" w14:textId="77777777" w:rsidTr="000256AD">
        <w:trPr>
          <w:trHeight w:val="2517"/>
        </w:trPr>
        <w:tc>
          <w:tcPr>
            <w:tcW w:w="936" w:type="dxa"/>
            <w:shd w:val="clear" w:color="auto" w:fill="D2F1EF" w:themeFill="accent3" w:themeFillTint="33"/>
          </w:tcPr>
          <w:p w14:paraId="158BABA9" w14:textId="77777777" w:rsidR="0065021D" w:rsidRPr="0065021D" w:rsidRDefault="0065021D">
            <w:pPr>
              <w:numPr>
                <w:ilvl w:val="0"/>
                <w:numId w:val="45"/>
              </w:numPr>
              <w:spacing w:before="240" w:line="360" w:lineRule="auto"/>
              <w:contextualSpacing/>
              <w:rPr>
                <w:rFonts w:cstheme="minorHAnsi"/>
                <w:b w:val="0"/>
                <w:bCs/>
                <w:color w:val="auto"/>
                <w:sz w:val="24"/>
                <w:szCs w:val="24"/>
              </w:rPr>
            </w:pPr>
          </w:p>
        </w:tc>
        <w:tc>
          <w:tcPr>
            <w:tcW w:w="1990" w:type="dxa"/>
          </w:tcPr>
          <w:p w14:paraId="2A451F0E"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Karta Dużej Rodziny</w:t>
            </w:r>
          </w:p>
        </w:tc>
        <w:tc>
          <w:tcPr>
            <w:tcW w:w="6513" w:type="dxa"/>
          </w:tcPr>
          <w:p w14:paraId="38C51974" w14:textId="77777777" w:rsidR="0065021D" w:rsidRPr="0065021D" w:rsidRDefault="0065021D" w:rsidP="00AA2787">
            <w:pPr>
              <w:spacing w:before="100" w:beforeAutospacing="1" w:afterAutospacing="1"/>
              <w:jc w:val="both"/>
              <w:rPr>
                <w:rFonts w:cstheme="minorHAnsi"/>
                <w:b w:val="0"/>
                <w:bCs/>
                <w:color w:val="auto"/>
                <w:sz w:val="24"/>
                <w:szCs w:val="24"/>
              </w:rPr>
            </w:pPr>
            <w:r w:rsidRPr="0065021D">
              <w:rPr>
                <w:rFonts w:cstheme="minorHAnsi"/>
                <w:b w:val="0"/>
                <w:bCs/>
                <w:color w:val="auto"/>
                <w:sz w:val="24"/>
                <w:szCs w:val="24"/>
              </w:rPr>
              <w:t>W czerwcu 2014 r. Miejski Ośrodek Pomocy Społecznej w Sulejowie przystąpił do realizacji rządowego programu dla rodzin wielodzietnych Karty Dużej Rodziny. Karta ta upoważnia do korzystania ze zniżek na terenie całego kraju członków rodzin posiadających troje lub więcej dzieci</w:t>
            </w:r>
          </w:p>
          <w:p w14:paraId="7C6E47E9" w14:textId="77777777" w:rsidR="0065021D" w:rsidRPr="0065021D" w:rsidRDefault="0065021D" w:rsidP="00AA2787">
            <w:pPr>
              <w:spacing w:before="100" w:beforeAutospacing="1" w:afterAutospacing="1"/>
              <w:jc w:val="both"/>
              <w:rPr>
                <w:rFonts w:cstheme="minorHAnsi"/>
                <w:b w:val="0"/>
                <w:bCs/>
                <w:color w:val="auto"/>
                <w:sz w:val="24"/>
                <w:szCs w:val="24"/>
              </w:rPr>
            </w:pPr>
            <w:r w:rsidRPr="0065021D">
              <w:rPr>
                <w:rFonts w:cstheme="minorHAnsi"/>
                <w:b w:val="0"/>
                <w:bCs/>
                <w:color w:val="auto"/>
                <w:sz w:val="24"/>
                <w:szCs w:val="24"/>
              </w:rPr>
              <w:t>Od stycznia do grudnia 2023 r. wydano 358 kart tradycyjnych i 359 kart elektronicznych dla 165 rodzin, koszt 3 380,00 zł.</w:t>
            </w:r>
          </w:p>
          <w:p w14:paraId="2DC9AE81" w14:textId="77777777" w:rsidR="0065021D" w:rsidRPr="0065021D" w:rsidRDefault="0065021D" w:rsidP="00AA2787">
            <w:pPr>
              <w:spacing w:before="100" w:beforeAutospacing="1" w:afterAutospacing="1"/>
              <w:jc w:val="both"/>
              <w:rPr>
                <w:rFonts w:cstheme="minorHAnsi"/>
                <w:b w:val="0"/>
                <w:bCs/>
                <w:color w:val="auto"/>
                <w:sz w:val="24"/>
                <w:szCs w:val="24"/>
              </w:rPr>
            </w:pPr>
            <w:r w:rsidRPr="0065021D">
              <w:rPr>
                <w:rFonts w:cstheme="minorHAnsi"/>
                <w:b w:val="0"/>
                <w:bCs/>
                <w:color w:val="auto"/>
                <w:sz w:val="24"/>
                <w:szCs w:val="24"/>
              </w:rPr>
              <w:t xml:space="preserve">Od 2014 r. do 2023 r. wydano razem 4992 Kart Dużej Rodziny dla 839 rodzin. Na stronie internetowej Ministerstwa Pracy </w:t>
            </w:r>
            <w:r w:rsidRPr="0065021D">
              <w:rPr>
                <w:rFonts w:cstheme="minorHAnsi"/>
                <w:b w:val="0"/>
                <w:bCs/>
                <w:color w:val="auto"/>
                <w:sz w:val="24"/>
                <w:szCs w:val="24"/>
              </w:rPr>
              <w:br/>
            </w:r>
            <w:r w:rsidRPr="0065021D">
              <w:rPr>
                <w:rFonts w:cstheme="minorHAnsi"/>
                <w:b w:val="0"/>
                <w:bCs/>
                <w:color w:val="auto"/>
                <w:sz w:val="24"/>
                <w:szCs w:val="24"/>
              </w:rPr>
              <w:lastRenderedPageBreak/>
              <w:t>i Polityki Społecznej www.mpips.gov.pl  za-mieszczony jest wykaz partnerów oraz zniżek oferowanych posiadaczom Karty Dużej Rodziny. Wykaz jest na bieżąco aktualizowany.</w:t>
            </w:r>
          </w:p>
        </w:tc>
      </w:tr>
      <w:tr w:rsidR="0065021D" w:rsidRPr="0065021D" w14:paraId="67323B16" w14:textId="77777777" w:rsidTr="006917B3">
        <w:tc>
          <w:tcPr>
            <w:tcW w:w="936" w:type="dxa"/>
            <w:shd w:val="clear" w:color="auto" w:fill="D2F1EF" w:themeFill="accent3" w:themeFillTint="33"/>
          </w:tcPr>
          <w:p w14:paraId="676ADFD6" w14:textId="77777777" w:rsidR="0065021D" w:rsidRPr="0065021D" w:rsidRDefault="0065021D">
            <w:pPr>
              <w:numPr>
                <w:ilvl w:val="0"/>
                <w:numId w:val="45"/>
              </w:numPr>
              <w:spacing w:before="240" w:line="360" w:lineRule="auto"/>
              <w:contextualSpacing/>
              <w:rPr>
                <w:rFonts w:cstheme="minorHAnsi"/>
                <w:b w:val="0"/>
                <w:bCs/>
                <w:color w:val="auto"/>
                <w:sz w:val="24"/>
                <w:szCs w:val="24"/>
              </w:rPr>
            </w:pPr>
          </w:p>
        </w:tc>
        <w:tc>
          <w:tcPr>
            <w:tcW w:w="1990" w:type="dxa"/>
          </w:tcPr>
          <w:p w14:paraId="0A1A06DD"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Dożywianie</w:t>
            </w:r>
          </w:p>
        </w:tc>
        <w:tc>
          <w:tcPr>
            <w:tcW w:w="6513" w:type="dxa"/>
          </w:tcPr>
          <w:p w14:paraId="649DE56F" w14:textId="684D772B" w:rsidR="0065021D" w:rsidRPr="0065021D" w:rsidRDefault="0065021D" w:rsidP="00B978AA">
            <w:pPr>
              <w:spacing w:line="360" w:lineRule="auto"/>
              <w:jc w:val="both"/>
              <w:rPr>
                <w:rFonts w:cstheme="minorHAnsi"/>
                <w:b w:val="0"/>
                <w:bCs/>
                <w:color w:val="auto"/>
                <w:sz w:val="24"/>
                <w:szCs w:val="24"/>
              </w:rPr>
            </w:pPr>
            <w:r w:rsidRPr="0065021D">
              <w:rPr>
                <w:rFonts w:cstheme="minorHAnsi"/>
                <w:b w:val="0"/>
                <w:bCs/>
                <w:color w:val="auto"/>
                <w:sz w:val="24"/>
                <w:szCs w:val="24"/>
              </w:rPr>
              <w:t xml:space="preserve">Na realizację programu wieloletniego „Posiłek w szkole i w domu" jako wsparcie gmin w wypełnianiu zadań własnych o charakterze obowiązkowym w zakresie dożywiania dzieci oraz zapewnienia posiłku osobom jego pozbawionym </w:t>
            </w:r>
          </w:p>
          <w:p w14:paraId="1877CE36" w14:textId="77777777" w:rsidR="0065021D" w:rsidRPr="0065021D" w:rsidRDefault="0065021D" w:rsidP="00B978AA">
            <w:pPr>
              <w:tabs>
                <w:tab w:val="left" w:pos="227"/>
              </w:tabs>
              <w:rPr>
                <w:rFonts w:cstheme="minorHAnsi"/>
                <w:b w:val="0"/>
                <w:bCs/>
                <w:color w:val="auto"/>
                <w:sz w:val="24"/>
                <w:szCs w:val="24"/>
              </w:rPr>
            </w:pPr>
            <w:r w:rsidRPr="0065021D">
              <w:rPr>
                <w:rFonts w:cstheme="minorHAnsi"/>
                <w:b w:val="0"/>
                <w:bCs/>
                <w:color w:val="auto"/>
                <w:sz w:val="24"/>
                <w:szCs w:val="24"/>
              </w:rPr>
              <w:t>wydatkowano kwotę 244 811,90 zł</w:t>
            </w:r>
          </w:p>
          <w:p w14:paraId="472E9CE6" w14:textId="77777777" w:rsidR="0065021D" w:rsidRPr="0065021D" w:rsidRDefault="0065021D" w:rsidP="00B978AA">
            <w:pPr>
              <w:tabs>
                <w:tab w:val="left" w:pos="227"/>
              </w:tabs>
              <w:rPr>
                <w:rFonts w:cstheme="minorHAnsi"/>
                <w:b w:val="0"/>
                <w:bCs/>
                <w:color w:val="auto"/>
                <w:sz w:val="24"/>
                <w:szCs w:val="24"/>
              </w:rPr>
            </w:pPr>
            <w:r w:rsidRPr="0065021D">
              <w:rPr>
                <w:rFonts w:cstheme="minorHAnsi"/>
                <w:b w:val="0"/>
                <w:bCs/>
                <w:color w:val="auto"/>
                <w:sz w:val="24"/>
                <w:szCs w:val="24"/>
              </w:rPr>
              <w:t xml:space="preserve"> zł w tym: dotacja wojewody to kwota 195 803,00 zł</w:t>
            </w:r>
          </w:p>
          <w:p w14:paraId="6245EEA2" w14:textId="77777777" w:rsidR="0065021D" w:rsidRPr="0065021D" w:rsidRDefault="0065021D" w:rsidP="00B978AA">
            <w:pPr>
              <w:spacing w:line="360" w:lineRule="auto"/>
              <w:jc w:val="both"/>
              <w:rPr>
                <w:rFonts w:cstheme="minorHAnsi"/>
                <w:b w:val="0"/>
                <w:bCs/>
                <w:color w:val="auto"/>
                <w:sz w:val="24"/>
                <w:szCs w:val="24"/>
              </w:rPr>
            </w:pPr>
            <w:r w:rsidRPr="0065021D">
              <w:rPr>
                <w:rFonts w:cstheme="minorHAnsi"/>
                <w:b w:val="0"/>
                <w:bCs/>
                <w:color w:val="auto"/>
                <w:sz w:val="24"/>
                <w:szCs w:val="24"/>
              </w:rPr>
              <w:t>, środki gminy stanowiły kwotę 49 008,90 zł.</w:t>
            </w:r>
          </w:p>
          <w:p w14:paraId="2FE096D7" w14:textId="77777777" w:rsidR="0065021D" w:rsidRPr="0065021D" w:rsidRDefault="0065021D" w:rsidP="00B978AA">
            <w:pPr>
              <w:tabs>
                <w:tab w:val="left" w:pos="227"/>
              </w:tabs>
              <w:rPr>
                <w:rFonts w:cstheme="minorHAnsi"/>
                <w:b w:val="0"/>
                <w:bCs/>
                <w:color w:val="auto"/>
                <w:sz w:val="24"/>
                <w:szCs w:val="24"/>
              </w:rPr>
            </w:pPr>
            <w:r w:rsidRPr="0065021D">
              <w:rPr>
                <w:rFonts w:eastAsia="Symbol" w:cstheme="minorHAnsi"/>
                <w:b w:val="0"/>
                <w:bCs/>
                <w:color w:val="auto"/>
                <w:sz w:val="24"/>
                <w:szCs w:val="24"/>
              </w:rPr>
              <w:t></w:t>
            </w:r>
            <w:r w:rsidRPr="0065021D">
              <w:rPr>
                <w:rFonts w:cstheme="minorHAnsi"/>
                <w:b w:val="0"/>
                <w:bCs/>
                <w:color w:val="auto"/>
                <w:sz w:val="24"/>
                <w:szCs w:val="24"/>
              </w:rPr>
              <w:t>   162 osobom przyznano zasiłek celowy z przeznaczeniem na zakup posiłku lub żywności – kwota 173 200,00 zł.</w:t>
            </w:r>
          </w:p>
          <w:p w14:paraId="560795B7" w14:textId="77777777" w:rsidR="0065021D" w:rsidRPr="0065021D" w:rsidRDefault="0065021D" w:rsidP="00B978AA">
            <w:pPr>
              <w:spacing w:line="360" w:lineRule="auto"/>
              <w:jc w:val="both"/>
              <w:rPr>
                <w:rFonts w:cstheme="minorHAnsi"/>
                <w:b w:val="0"/>
                <w:bCs/>
                <w:color w:val="auto"/>
                <w:sz w:val="24"/>
                <w:szCs w:val="24"/>
              </w:rPr>
            </w:pPr>
          </w:p>
          <w:p w14:paraId="7C075EA0" w14:textId="77777777" w:rsidR="0065021D" w:rsidRPr="0065021D" w:rsidRDefault="0065021D" w:rsidP="00B978AA">
            <w:pPr>
              <w:tabs>
                <w:tab w:val="left" w:pos="227"/>
              </w:tabs>
              <w:rPr>
                <w:rFonts w:cstheme="minorHAnsi"/>
                <w:b w:val="0"/>
                <w:bCs/>
                <w:color w:val="auto"/>
                <w:sz w:val="24"/>
                <w:szCs w:val="24"/>
              </w:rPr>
            </w:pPr>
            <w:r w:rsidRPr="0065021D">
              <w:rPr>
                <w:rFonts w:eastAsia="Symbol" w:cstheme="minorHAnsi"/>
                <w:b w:val="0"/>
                <w:bCs/>
                <w:color w:val="auto"/>
                <w:sz w:val="24"/>
                <w:szCs w:val="24"/>
              </w:rPr>
              <w:t></w:t>
            </w:r>
            <w:r w:rsidRPr="0065021D">
              <w:rPr>
                <w:rFonts w:eastAsia="Times New Roman" w:cstheme="minorHAnsi"/>
                <w:b w:val="0"/>
                <w:bCs/>
                <w:color w:val="auto"/>
                <w:sz w:val="24"/>
                <w:szCs w:val="24"/>
              </w:rPr>
              <w:t xml:space="preserve">    70 osób dzieci i osoby dorosłe skorzystało z dożywiania w formie gorącego posiłku - kwota </w:t>
            </w:r>
            <w:r w:rsidRPr="0065021D">
              <w:rPr>
                <w:rFonts w:cstheme="minorHAnsi"/>
                <w:b w:val="0"/>
                <w:bCs/>
                <w:color w:val="auto"/>
                <w:sz w:val="24"/>
                <w:szCs w:val="24"/>
              </w:rPr>
              <w:t>71 611,90 </w:t>
            </w:r>
            <w:r w:rsidRPr="0065021D">
              <w:rPr>
                <w:rFonts w:eastAsia="Times New Roman" w:cstheme="minorHAnsi"/>
                <w:b w:val="0"/>
                <w:bCs/>
                <w:color w:val="auto"/>
                <w:sz w:val="24"/>
                <w:szCs w:val="24"/>
              </w:rPr>
              <w:t xml:space="preserve">zł. </w:t>
            </w:r>
          </w:p>
          <w:p w14:paraId="41C61577" w14:textId="77777777" w:rsidR="0065021D" w:rsidRPr="0065021D" w:rsidRDefault="0065021D" w:rsidP="00AA2787">
            <w:pPr>
              <w:jc w:val="both"/>
              <w:rPr>
                <w:rFonts w:cstheme="minorHAnsi"/>
                <w:b w:val="0"/>
                <w:bCs/>
                <w:color w:val="auto"/>
                <w:sz w:val="24"/>
                <w:szCs w:val="24"/>
              </w:rPr>
            </w:pPr>
          </w:p>
        </w:tc>
      </w:tr>
      <w:tr w:rsidR="0065021D" w:rsidRPr="0065021D" w14:paraId="7BDCE39E" w14:textId="77777777" w:rsidTr="006917B3">
        <w:tc>
          <w:tcPr>
            <w:tcW w:w="9439" w:type="dxa"/>
            <w:gridSpan w:val="3"/>
            <w:shd w:val="clear" w:color="auto" w:fill="7AD6CF" w:themeFill="accent3" w:themeFillTint="99"/>
          </w:tcPr>
          <w:p w14:paraId="0D11B86D"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Inne świadczenia z zakresu pomocy społecznej</w:t>
            </w:r>
          </w:p>
        </w:tc>
      </w:tr>
      <w:tr w:rsidR="0065021D" w:rsidRPr="0065021D" w14:paraId="3918785A" w14:textId="77777777" w:rsidTr="006917B3">
        <w:tc>
          <w:tcPr>
            <w:tcW w:w="936" w:type="dxa"/>
            <w:shd w:val="clear" w:color="auto" w:fill="D2F1EF" w:themeFill="accent3" w:themeFillTint="33"/>
          </w:tcPr>
          <w:p w14:paraId="6415232D" w14:textId="77777777" w:rsidR="0065021D" w:rsidRPr="0065021D" w:rsidRDefault="0065021D">
            <w:pPr>
              <w:numPr>
                <w:ilvl w:val="0"/>
                <w:numId w:val="46"/>
              </w:numPr>
              <w:spacing w:before="240" w:line="360" w:lineRule="auto"/>
              <w:contextualSpacing/>
              <w:rPr>
                <w:rFonts w:cstheme="minorHAnsi"/>
                <w:b w:val="0"/>
                <w:bCs/>
                <w:color w:val="auto"/>
                <w:sz w:val="24"/>
                <w:szCs w:val="24"/>
              </w:rPr>
            </w:pPr>
          </w:p>
        </w:tc>
        <w:tc>
          <w:tcPr>
            <w:tcW w:w="1990" w:type="dxa"/>
          </w:tcPr>
          <w:p w14:paraId="19F35C14" w14:textId="77777777" w:rsidR="0065021D" w:rsidRPr="0065021D" w:rsidRDefault="0065021D" w:rsidP="00AA2787">
            <w:pPr>
              <w:widowControl w:val="0"/>
              <w:suppressAutoHyphens/>
              <w:spacing w:line="360" w:lineRule="auto"/>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Usługi opiekuńcze</w:t>
            </w:r>
          </w:p>
          <w:p w14:paraId="28201FDE" w14:textId="77777777" w:rsidR="0065021D" w:rsidRPr="0065021D" w:rsidRDefault="0065021D" w:rsidP="00AA2787">
            <w:pPr>
              <w:spacing w:line="360" w:lineRule="auto"/>
              <w:rPr>
                <w:rFonts w:cstheme="minorHAnsi"/>
                <w:b w:val="0"/>
                <w:bCs/>
                <w:color w:val="auto"/>
                <w:sz w:val="24"/>
                <w:szCs w:val="24"/>
              </w:rPr>
            </w:pPr>
          </w:p>
        </w:tc>
        <w:tc>
          <w:tcPr>
            <w:tcW w:w="6513" w:type="dxa"/>
          </w:tcPr>
          <w:p w14:paraId="73734EC1" w14:textId="77777777" w:rsidR="0065021D" w:rsidRPr="0065021D" w:rsidRDefault="0065021D" w:rsidP="00AA2787">
            <w:pPr>
              <w:spacing w:line="360" w:lineRule="auto"/>
              <w:jc w:val="both"/>
              <w:rPr>
                <w:rFonts w:cstheme="minorHAnsi"/>
                <w:b w:val="0"/>
                <w:bCs/>
                <w:color w:val="auto"/>
                <w:sz w:val="24"/>
                <w:szCs w:val="24"/>
              </w:rPr>
            </w:pPr>
            <w:bookmarkStart w:id="37" w:name="_Toc63256175"/>
            <w:bookmarkStart w:id="38" w:name="_Toc63257912"/>
            <w:bookmarkStart w:id="39" w:name="_Toc63329314"/>
            <w:bookmarkStart w:id="40" w:name="_Toc96084010"/>
            <w:bookmarkStart w:id="41" w:name="_Toc96084423"/>
            <w:bookmarkStart w:id="42" w:name="_Toc96084653"/>
            <w:bookmarkStart w:id="43" w:name="_Toc96084750"/>
            <w:bookmarkStart w:id="44" w:name="_Toc96085096"/>
            <w:bookmarkStart w:id="45" w:name="_Toc96085170"/>
            <w:r w:rsidRPr="0065021D">
              <w:rPr>
                <w:rFonts w:cstheme="minorHAnsi"/>
                <w:b w:val="0"/>
                <w:bCs/>
                <w:color w:val="auto"/>
                <w:sz w:val="24"/>
                <w:szCs w:val="24"/>
              </w:rPr>
              <w:t>Usługi opiekuńcze ze środków własnych gminy</w:t>
            </w:r>
            <w:bookmarkEnd w:id="37"/>
            <w:bookmarkEnd w:id="38"/>
            <w:bookmarkEnd w:id="39"/>
            <w:bookmarkEnd w:id="40"/>
            <w:bookmarkEnd w:id="41"/>
            <w:bookmarkEnd w:id="42"/>
            <w:bookmarkEnd w:id="43"/>
            <w:bookmarkEnd w:id="44"/>
            <w:bookmarkEnd w:id="45"/>
            <w:r w:rsidRPr="0065021D">
              <w:rPr>
                <w:rFonts w:cstheme="minorHAnsi"/>
                <w:b w:val="0"/>
                <w:bCs/>
                <w:color w:val="auto"/>
                <w:sz w:val="24"/>
                <w:szCs w:val="24"/>
              </w:rPr>
              <w:t>.</w:t>
            </w:r>
          </w:p>
          <w:p w14:paraId="26E4F85B" w14:textId="1282ADED" w:rsidR="0065021D" w:rsidRPr="0065021D" w:rsidRDefault="0065021D" w:rsidP="00B978AA">
            <w:pPr>
              <w:pStyle w:val="standard0"/>
              <w:spacing w:line="360" w:lineRule="auto"/>
              <w:jc w:val="both"/>
              <w:rPr>
                <w:rFonts w:asciiTheme="minorHAnsi" w:hAnsiTheme="minorHAnsi" w:cstheme="minorHAnsi"/>
                <w:bCs/>
              </w:rPr>
            </w:pPr>
            <w:r w:rsidRPr="0065021D">
              <w:rPr>
                <w:rFonts w:asciiTheme="minorHAnsi" w:hAnsiTheme="minorHAnsi" w:cstheme="minorHAnsi"/>
                <w:bCs/>
              </w:rPr>
              <w:t xml:space="preserve">Usługi opiekuńcze jako zadanie własne gminy o charakterze obowiązkowym </w:t>
            </w:r>
            <w:r w:rsidRPr="0065021D">
              <w:rPr>
                <w:rFonts w:asciiTheme="minorHAnsi" w:hAnsiTheme="minorHAnsi" w:cstheme="minorHAnsi"/>
                <w:bCs/>
              </w:rPr>
              <w:br/>
              <w:t xml:space="preserve">świadczone było osobom, które z powodu wieku, choroby lub innych przyczyn wymagają pomocy innych osób, a są jej pozbawione z powodu samotności lub braku możliwości zapewnienia jej przez rodzinę. Usługi obejmują pomoc w zaspokojeniu </w:t>
            </w:r>
            <w:r w:rsidRPr="0065021D">
              <w:rPr>
                <w:rFonts w:asciiTheme="minorHAnsi" w:hAnsiTheme="minorHAnsi" w:cstheme="minorHAnsi"/>
                <w:bCs/>
              </w:rPr>
              <w:br/>
              <w:t xml:space="preserve">codziennych potrzeb życiowych, opieki higienicznej zalecanej przez lekarza pielęgnacji oraz zapewnienia kontaktów z otoczeniem. Osoby korzystające z tych usług w zależności od swojej sytuacji materialnej wnoszą odpłatność za usługi zgodnie z Uchwałą Rady Miejskiej. W 2023 roku tą formą pomocy objęto 16 osób. Koszt  usług opiekuńczych to kwota </w:t>
            </w:r>
            <w:r w:rsidRPr="0065021D">
              <w:rPr>
                <w:rFonts w:asciiTheme="minorHAnsi" w:hAnsiTheme="minorHAnsi" w:cstheme="minorHAnsi"/>
                <w:bCs/>
                <w:shd w:val="clear" w:color="auto" w:fill="FFFFFF"/>
              </w:rPr>
              <w:t xml:space="preserve">146 560,54  zł., </w:t>
            </w:r>
            <w:r w:rsidRPr="0065021D">
              <w:rPr>
                <w:rFonts w:asciiTheme="minorHAnsi" w:hAnsiTheme="minorHAnsi" w:cstheme="minorHAnsi"/>
                <w:bCs/>
                <w:shd w:val="clear" w:color="auto" w:fill="FFFFFF"/>
              </w:rPr>
              <w:lastRenderedPageBreak/>
              <w:t xml:space="preserve">natomiast wysokość wpłat od osób korzystających z usług wyniosła 27 515,86 zł </w:t>
            </w:r>
            <w:proofErr w:type="spellStart"/>
            <w:r w:rsidRPr="0065021D">
              <w:rPr>
                <w:rFonts w:asciiTheme="minorHAnsi" w:hAnsiTheme="minorHAnsi" w:cstheme="minorHAnsi"/>
                <w:bCs/>
                <w:shd w:val="clear" w:color="auto" w:fill="FFFFFF"/>
              </w:rPr>
              <w:t>zł</w:t>
            </w:r>
            <w:proofErr w:type="spellEnd"/>
          </w:p>
        </w:tc>
      </w:tr>
      <w:tr w:rsidR="0065021D" w:rsidRPr="0065021D" w14:paraId="2DD077DC" w14:textId="77777777" w:rsidTr="006917B3">
        <w:trPr>
          <w:trHeight w:val="2225"/>
        </w:trPr>
        <w:tc>
          <w:tcPr>
            <w:tcW w:w="936" w:type="dxa"/>
            <w:shd w:val="clear" w:color="auto" w:fill="D2F1EF" w:themeFill="accent3" w:themeFillTint="33"/>
          </w:tcPr>
          <w:p w14:paraId="7ACDDE7F" w14:textId="77777777" w:rsidR="0065021D" w:rsidRPr="0065021D" w:rsidRDefault="0065021D">
            <w:pPr>
              <w:numPr>
                <w:ilvl w:val="0"/>
                <w:numId w:val="46"/>
              </w:numPr>
              <w:spacing w:before="240" w:line="360" w:lineRule="auto"/>
              <w:contextualSpacing/>
              <w:rPr>
                <w:rFonts w:cstheme="minorHAnsi"/>
                <w:b w:val="0"/>
                <w:bCs/>
                <w:color w:val="auto"/>
                <w:sz w:val="24"/>
                <w:szCs w:val="24"/>
              </w:rPr>
            </w:pPr>
          </w:p>
        </w:tc>
        <w:tc>
          <w:tcPr>
            <w:tcW w:w="1990" w:type="dxa"/>
          </w:tcPr>
          <w:p w14:paraId="46DDAB1E" w14:textId="77777777" w:rsidR="0065021D" w:rsidRPr="0065021D" w:rsidRDefault="0065021D" w:rsidP="00AA2787">
            <w:pPr>
              <w:widowControl w:val="0"/>
              <w:suppressAutoHyphens/>
              <w:spacing w:line="360" w:lineRule="auto"/>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Bank Żywności</w:t>
            </w:r>
          </w:p>
        </w:tc>
        <w:tc>
          <w:tcPr>
            <w:tcW w:w="6513" w:type="dxa"/>
          </w:tcPr>
          <w:p w14:paraId="40FA76D7" w14:textId="7A30A15D" w:rsidR="0065021D" w:rsidRPr="0065021D" w:rsidRDefault="0065021D" w:rsidP="00D95075">
            <w:pPr>
              <w:pStyle w:val="NormalnyWeb"/>
              <w:spacing w:line="276" w:lineRule="auto"/>
              <w:rPr>
                <w:rFonts w:asciiTheme="minorHAnsi" w:hAnsiTheme="minorHAnsi" w:cstheme="minorHAnsi"/>
                <w:b w:val="0"/>
                <w:bCs/>
                <w:color w:val="auto"/>
              </w:rPr>
            </w:pPr>
            <w:bookmarkStart w:id="46" w:name="_Hlk157693817"/>
            <w:r w:rsidRPr="0065021D">
              <w:rPr>
                <w:rFonts w:asciiTheme="minorHAnsi" w:hAnsiTheme="minorHAnsi" w:cstheme="minorHAnsi"/>
                <w:b w:val="0"/>
                <w:bCs/>
                <w:color w:val="auto"/>
              </w:rPr>
              <w:t xml:space="preserve">W ramach Programu Operacyjnego Pomoc Żywnościowa </w:t>
            </w:r>
          </w:p>
          <w:p w14:paraId="20992295" w14:textId="2BF7EE05" w:rsidR="0065021D" w:rsidRPr="00B978AA" w:rsidRDefault="0065021D" w:rsidP="00D95075">
            <w:pPr>
              <w:pStyle w:val="NormalnyWeb"/>
              <w:spacing w:line="276" w:lineRule="auto"/>
              <w:rPr>
                <w:rFonts w:asciiTheme="minorHAnsi" w:hAnsiTheme="minorHAnsi" w:cstheme="minorHAnsi"/>
                <w:b w:val="0"/>
                <w:bCs/>
                <w:color w:val="auto"/>
              </w:rPr>
            </w:pPr>
            <w:r w:rsidRPr="0065021D">
              <w:rPr>
                <w:rFonts w:asciiTheme="minorHAnsi" w:hAnsiTheme="minorHAnsi" w:cstheme="minorHAnsi"/>
                <w:b w:val="0"/>
                <w:bCs/>
                <w:color w:val="auto"/>
              </w:rPr>
              <w:t xml:space="preserve">współfinansowanego z Europejskiego Funduszu Pomocy Najbardziej Potrzebującym w 2023 r. pomoc żywnościową otrzymało 505 osób w ilości 4,7 ton. Były to artykuły żywnościowe tj. mleko UHT, makaron jajeczny, cukier biały, olej rzepakowy, powidła śliwkowe, szynka wieprzowa mielona    </w:t>
            </w:r>
            <w:bookmarkEnd w:id="46"/>
          </w:p>
        </w:tc>
      </w:tr>
      <w:tr w:rsidR="0065021D" w:rsidRPr="0065021D" w14:paraId="0067EB5C" w14:textId="77777777" w:rsidTr="006917B3">
        <w:tc>
          <w:tcPr>
            <w:tcW w:w="936" w:type="dxa"/>
            <w:shd w:val="clear" w:color="auto" w:fill="D2F1EF" w:themeFill="accent3" w:themeFillTint="33"/>
          </w:tcPr>
          <w:p w14:paraId="31930292" w14:textId="77777777" w:rsidR="0065021D" w:rsidRPr="0065021D" w:rsidRDefault="0065021D">
            <w:pPr>
              <w:numPr>
                <w:ilvl w:val="0"/>
                <w:numId w:val="46"/>
              </w:numPr>
              <w:spacing w:before="240" w:line="360" w:lineRule="auto"/>
              <w:contextualSpacing/>
              <w:rPr>
                <w:rFonts w:cstheme="minorHAnsi"/>
                <w:b w:val="0"/>
                <w:bCs/>
                <w:color w:val="auto"/>
                <w:sz w:val="24"/>
                <w:szCs w:val="24"/>
              </w:rPr>
            </w:pPr>
          </w:p>
        </w:tc>
        <w:tc>
          <w:tcPr>
            <w:tcW w:w="1990" w:type="dxa"/>
          </w:tcPr>
          <w:p w14:paraId="6FD67819" w14:textId="77777777" w:rsidR="0065021D" w:rsidRPr="0065021D" w:rsidRDefault="0065021D" w:rsidP="00AA2787">
            <w:pPr>
              <w:widowControl w:val="0"/>
              <w:suppressAutoHyphens/>
              <w:spacing w:line="360" w:lineRule="auto"/>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Praca socjalna</w:t>
            </w:r>
          </w:p>
          <w:p w14:paraId="11CA47DA" w14:textId="77777777" w:rsidR="0065021D" w:rsidRPr="0065021D" w:rsidRDefault="0065021D" w:rsidP="00AA2787">
            <w:pPr>
              <w:spacing w:line="360" w:lineRule="auto"/>
              <w:rPr>
                <w:rFonts w:cstheme="minorHAnsi"/>
                <w:b w:val="0"/>
                <w:bCs/>
                <w:color w:val="auto"/>
                <w:sz w:val="24"/>
                <w:szCs w:val="24"/>
              </w:rPr>
            </w:pPr>
          </w:p>
        </w:tc>
        <w:tc>
          <w:tcPr>
            <w:tcW w:w="6513" w:type="dxa"/>
          </w:tcPr>
          <w:p w14:paraId="183337E9" w14:textId="5691A275" w:rsidR="0065021D" w:rsidRPr="0065021D" w:rsidRDefault="0065021D" w:rsidP="00AA2787">
            <w:pPr>
              <w:widowControl w:val="0"/>
              <w:suppressAutoHyphens/>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xml:space="preserve">Ustawa o pomocy społecznej kładzie szczególny nacisk na pracę socjalną, która jest świadczona na rzecz poprawy funkcjonowania osób i rodzin w ich środowisku społecznym. Ma ona rozwinąć </w:t>
            </w:r>
            <w:r w:rsidR="00993DEA">
              <w:rPr>
                <w:rFonts w:eastAsia="SimSun" w:cstheme="minorHAnsi"/>
                <w:b w:val="0"/>
                <w:bCs/>
                <w:color w:val="auto"/>
                <w:kern w:val="1"/>
                <w:sz w:val="24"/>
                <w:szCs w:val="24"/>
                <w:lang w:eastAsia="hi-IN" w:bidi="hi-IN"/>
              </w:rPr>
              <w:br/>
            </w:r>
            <w:r w:rsidRPr="0065021D">
              <w:rPr>
                <w:rFonts w:eastAsia="SimSun" w:cstheme="minorHAnsi"/>
                <w:b w:val="0"/>
                <w:bCs/>
                <w:color w:val="auto"/>
                <w:kern w:val="1"/>
                <w:sz w:val="24"/>
                <w:szCs w:val="24"/>
                <w:lang w:eastAsia="hi-IN" w:bidi="hi-IN"/>
              </w:rPr>
              <w:t xml:space="preserve">i wzmocnić aktywność i samodzielność życiową osób i rodzin, </w:t>
            </w:r>
            <w:r w:rsidR="00993DEA">
              <w:rPr>
                <w:rFonts w:eastAsia="SimSun" w:cstheme="minorHAnsi"/>
                <w:b w:val="0"/>
                <w:bCs/>
                <w:color w:val="auto"/>
                <w:kern w:val="1"/>
                <w:sz w:val="24"/>
                <w:szCs w:val="24"/>
                <w:lang w:eastAsia="hi-IN" w:bidi="hi-IN"/>
              </w:rPr>
              <w:br/>
            </w:r>
            <w:r w:rsidRPr="0065021D">
              <w:rPr>
                <w:rFonts w:eastAsia="SimSun" w:cstheme="minorHAnsi"/>
                <w:b w:val="0"/>
                <w:bCs/>
                <w:color w:val="auto"/>
                <w:kern w:val="1"/>
                <w:sz w:val="24"/>
                <w:szCs w:val="24"/>
                <w:lang w:eastAsia="hi-IN" w:bidi="hi-IN"/>
              </w:rPr>
              <w:t xml:space="preserve">a także zapewnić współpracę i koordynację działań instytucji </w:t>
            </w:r>
            <w:r w:rsidR="00993DEA">
              <w:rPr>
                <w:rFonts w:eastAsia="SimSun" w:cstheme="minorHAnsi"/>
                <w:b w:val="0"/>
                <w:bCs/>
                <w:color w:val="auto"/>
                <w:kern w:val="1"/>
                <w:sz w:val="24"/>
                <w:szCs w:val="24"/>
                <w:lang w:eastAsia="hi-IN" w:bidi="hi-IN"/>
              </w:rPr>
              <w:br/>
            </w:r>
            <w:r w:rsidRPr="0065021D">
              <w:rPr>
                <w:rFonts w:eastAsia="SimSun" w:cstheme="minorHAnsi"/>
                <w:b w:val="0"/>
                <w:bCs/>
                <w:color w:val="auto"/>
                <w:kern w:val="1"/>
                <w:sz w:val="24"/>
                <w:szCs w:val="24"/>
                <w:lang w:eastAsia="hi-IN" w:bidi="hi-IN"/>
              </w:rPr>
              <w:t>i organizacji istotnych dla zaspokojenia potrzeb członków społeczności lokalnej.</w:t>
            </w:r>
          </w:p>
          <w:p w14:paraId="7FF4A495" w14:textId="54651956" w:rsidR="0065021D" w:rsidRPr="0065021D" w:rsidRDefault="0065021D" w:rsidP="00AA2787">
            <w:pPr>
              <w:widowControl w:val="0"/>
              <w:suppressAutoHyphens/>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xml:space="preserve">Podstawowym zadaniem pracownika socjalnego jest szczegółowe rozeznanie sytuacji osoby i rodziny zwracającej się o pomoc oraz na podstawie wywiadu środowiskowego stworzenie diagnozy </w:t>
            </w:r>
            <w:r w:rsidR="00993DEA">
              <w:rPr>
                <w:rFonts w:eastAsia="SimSun" w:cstheme="minorHAnsi"/>
                <w:b w:val="0"/>
                <w:bCs/>
                <w:color w:val="auto"/>
                <w:kern w:val="1"/>
                <w:sz w:val="24"/>
                <w:szCs w:val="24"/>
                <w:lang w:eastAsia="hi-IN" w:bidi="hi-IN"/>
              </w:rPr>
              <w:br/>
            </w:r>
            <w:r w:rsidRPr="0065021D">
              <w:rPr>
                <w:rFonts w:eastAsia="SimSun" w:cstheme="minorHAnsi"/>
                <w:b w:val="0"/>
                <w:bCs/>
                <w:color w:val="auto"/>
                <w:kern w:val="1"/>
                <w:sz w:val="24"/>
                <w:szCs w:val="24"/>
                <w:lang w:eastAsia="hi-IN" w:bidi="hi-IN"/>
              </w:rPr>
              <w:t xml:space="preserve">w sferach rodzinnej, zawodowej, mieszkaniowej, finansowej, zdrowotnej. W diagnozie zawarte są informacje wynikające </w:t>
            </w:r>
            <w:r w:rsidR="00993DEA">
              <w:rPr>
                <w:rFonts w:eastAsia="SimSun" w:cstheme="minorHAnsi"/>
                <w:b w:val="0"/>
                <w:bCs/>
                <w:color w:val="auto"/>
                <w:kern w:val="1"/>
                <w:sz w:val="24"/>
                <w:szCs w:val="24"/>
                <w:lang w:eastAsia="hi-IN" w:bidi="hi-IN"/>
              </w:rPr>
              <w:br/>
            </w:r>
            <w:r w:rsidRPr="0065021D">
              <w:rPr>
                <w:rFonts w:eastAsia="SimSun" w:cstheme="minorHAnsi"/>
                <w:b w:val="0"/>
                <w:bCs/>
                <w:color w:val="auto"/>
                <w:kern w:val="1"/>
                <w:sz w:val="24"/>
                <w:szCs w:val="24"/>
                <w:lang w:eastAsia="hi-IN" w:bidi="hi-IN"/>
              </w:rPr>
              <w:t>z relacji klienta jak i pochodzące z zebranej dokumentacji. Diagnoza zawiera również ocenę funkcjonowania osoby/rodziny, występujące trudności oraz problemy, a także ich przyczyny. Opracowana diagnoza jest punktem wyjściowym do skonstruowania długofalowego planu pracy z osobą/rodziną realizowanego poprzez kontrakt socjalny.</w:t>
            </w:r>
          </w:p>
          <w:p w14:paraId="675AD825" w14:textId="4589D6CD" w:rsidR="0065021D" w:rsidRPr="0065021D" w:rsidRDefault="0065021D" w:rsidP="00AA2787">
            <w:pPr>
              <w:widowControl w:val="0"/>
              <w:suppressAutoHyphens/>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xml:space="preserve">W 2023 r. pracownicy socjalni przeprowadzali wywiady środowiskowe, rozeznając środowiska pod względem ich sytuacji rodzinnej, zawodowej, zdrowotnej, mieszkaniowe i materialnej. Udzielili pomocy w postaci pracy socjalnej 477 rodzinom, </w:t>
            </w:r>
            <w:r w:rsidR="00993DEA">
              <w:rPr>
                <w:rFonts w:eastAsia="SimSun" w:cstheme="minorHAnsi"/>
                <w:b w:val="0"/>
                <w:bCs/>
                <w:color w:val="auto"/>
                <w:kern w:val="1"/>
                <w:sz w:val="24"/>
                <w:szCs w:val="24"/>
                <w:lang w:eastAsia="hi-IN" w:bidi="hi-IN"/>
              </w:rPr>
              <w:br/>
            </w:r>
            <w:r w:rsidRPr="0065021D">
              <w:rPr>
                <w:rFonts w:eastAsia="SimSun" w:cstheme="minorHAnsi"/>
                <w:b w:val="0"/>
                <w:bCs/>
                <w:color w:val="auto"/>
                <w:kern w:val="1"/>
                <w:sz w:val="24"/>
                <w:szCs w:val="24"/>
                <w:lang w:eastAsia="hi-IN" w:bidi="hi-IN"/>
              </w:rPr>
              <w:t>w których żyło 901 osób, w tym pomocą wyłącznie w postaci pracy socjalnej objęto 477 rodzin. Praca socjalna świadczona jest osobom i rodzinom bez względu na posiadany dochód.</w:t>
            </w:r>
          </w:p>
          <w:p w14:paraId="2322F290" w14:textId="51157AC9" w:rsidR="0065021D" w:rsidRPr="0065021D" w:rsidRDefault="0065021D" w:rsidP="00AA2787">
            <w:pPr>
              <w:widowControl w:val="0"/>
              <w:suppressAutoHyphens/>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xml:space="preserve">Kontrakt socjalny jako podstawowy instrument pracy socjalnej jest pisemną umową zawartą z osobą ubiegającą się o pomoc, określającą uprawnienia i zobowiązania stron umowy w ramach wspólnie podejmowanych działań zmierzających </w:t>
            </w:r>
            <w:r w:rsidR="00993DEA">
              <w:rPr>
                <w:rFonts w:eastAsia="SimSun" w:cstheme="minorHAnsi"/>
                <w:b w:val="0"/>
                <w:bCs/>
                <w:color w:val="auto"/>
                <w:kern w:val="1"/>
                <w:sz w:val="24"/>
                <w:szCs w:val="24"/>
                <w:lang w:eastAsia="hi-IN" w:bidi="hi-IN"/>
              </w:rPr>
              <w:br/>
            </w:r>
            <w:r w:rsidRPr="0065021D">
              <w:rPr>
                <w:rFonts w:eastAsia="SimSun" w:cstheme="minorHAnsi"/>
                <w:b w:val="0"/>
                <w:bCs/>
                <w:color w:val="auto"/>
                <w:kern w:val="1"/>
                <w:sz w:val="24"/>
                <w:szCs w:val="24"/>
                <w:lang w:eastAsia="hi-IN" w:bidi="hi-IN"/>
              </w:rPr>
              <w:t>do przezwyciężenia trudnej sytuacji życiowej osoby lub rodziny.</w:t>
            </w:r>
          </w:p>
          <w:p w14:paraId="0EC0401A" w14:textId="77777777" w:rsidR="0065021D" w:rsidRPr="0065021D" w:rsidRDefault="0065021D" w:rsidP="00AA2787">
            <w:pPr>
              <w:widowControl w:val="0"/>
              <w:suppressAutoHyphens/>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xml:space="preserve"> Liczba kontraktów socjalnych w 2023 r. wyniosła 87.</w:t>
            </w:r>
          </w:p>
        </w:tc>
      </w:tr>
    </w:tbl>
    <w:p w14:paraId="2DBCC798" w14:textId="77777777" w:rsidR="0065021D" w:rsidRDefault="0065021D" w:rsidP="0065021D">
      <w:pPr>
        <w:autoSpaceDN w:val="0"/>
        <w:spacing w:before="100" w:line="360" w:lineRule="auto"/>
        <w:rPr>
          <w:rFonts w:eastAsia="Calibri" w:cstheme="minorHAnsi"/>
          <w:b w:val="0"/>
          <w:bCs/>
          <w:color w:val="auto"/>
          <w:sz w:val="24"/>
          <w:szCs w:val="24"/>
        </w:rPr>
      </w:pPr>
    </w:p>
    <w:p w14:paraId="1A22C63F" w14:textId="77777777" w:rsidR="00D95075" w:rsidRDefault="00D95075" w:rsidP="0065021D">
      <w:pPr>
        <w:autoSpaceDN w:val="0"/>
        <w:spacing w:before="100" w:line="360" w:lineRule="auto"/>
        <w:rPr>
          <w:rFonts w:eastAsia="Calibri" w:cstheme="minorHAnsi"/>
          <w:b w:val="0"/>
          <w:bCs/>
          <w:color w:val="auto"/>
          <w:sz w:val="24"/>
          <w:szCs w:val="24"/>
        </w:rPr>
      </w:pPr>
    </w:p>
    <w:p w14:paraId="79230F79" w14:textId="77777777" w:rsidR="00993DEA" w:rsidRDefault="00993DEA" w:rsidP="0065021D">
      <w:pPr>
        <w:autoSpaceDN w:val="0"/>
        <w:spacing w:before="100" w:line="360" w:lineRule="auto"/>
        <w:rPr>
          <w:rFonts w:eastAsia="Calibri" w:cstheme="minorHAnsi"/>
          <w:b w:val="0"/>
          <w:bCs/>
          <w:color w:val="auto"/>
          <w:sz w:val="24"/>
          <w:szCs w:val="24"/>
        </w:rPr>
      </w:pPr>
    </w:p>
    <w:p w14:paraId="64AE356C" w14:textId="77777777" w:rsidR="00993DEA" w:rsidRPr="0065021D" w:rsidRDefault="00993DEA" w:rsidP="0065021D">
      <w:pPr>
        <w:autoSpaceDN w:val="0"/>
        <w:spacing w:before="100" w:line="360" w:lineRule="auto"/>
        <w:rPr>
          <w:rFonts w:eastAsia="Calibri" w:cstheme="minorHAnsi"/>
          <w:b w:val="0"/>
          <w:bCs/>
          <w:color w:val="auto"/>
          <w:sz w:val="24"/>
          <w:szCs w:val="24"/>
        </w:rPr>
      </w:pPr>
    </w:p>
    <w:p w14:paraId="3E41DB47" w14:textId="3FD1C7C1" w:rsidR="0065021D" w:rsidRPr="00D95075" w:rsidRDefault="0065021D" w:rsidP="0065021D">
      <w:pPr>
        <w:spacing w:line="240" w:lineRule="auto"/>
        <w:rPr>
          <w:rFonts w:cstheme="minorHAnsi"/>
          <w:b w:val="0"/>
          <w:bCs/>
          <w:color w:val="auto"/>
          <w:sz w:val="20"/>
          <w:szCs w:val="20"/>
        </w:rPr>
      </w:pPr>
      <w:r w:rsidRPr="00D95075">
        <w:rPr>
          <w:rFonts w:cstheme="minorHAnsi"/>
          <w:b w:val="0"/>
          <w:bCs/>
          <w:color w:val="auto"/>
          <w:sz w:val="20"/>
          <w:szCs w:val="20"/>
        </w:rPr>
        <w:t>Tabela 2</w:t>
      </w:r>
      <w:r w:rsidR="00226C3F">
        <w:rPr>
          <w:rFonts w:cstheme="minorHAnsi"/>
          <w:b w:val="0"/>
          <w:bCs/>
          <w:color w:val="auto"/>
          <w:sz w:val="20"/>
          <w:szCs w:val="20"/>
        </w:rPr>
        <w:t>7</w:t>
      </w:r>
      <w:r w:rsidRPr="00D95075">
        <w:rPr>
          <w:rFonts w:cstheme="minorHAnsi"/>
          <w:b w:val="0"/>
          <w:bCs/>
          <w:color w:val="auto"/>
          <w:sz w:val="20"/>
          <w:szCs w:val="20"/>
        </w:rPr>
        <w:t>. Realizacja ustawy o wspieraniu rodziny i pieczy zastępczej</w:t>
      </w:r>
    </w:p>
    <w:tbl>
      <w:tblPr>
        <w:tblStyle w:val="Tabela-Siatka"/>
        <w:tblW w:w="9067" w:type="dxa"/>
        <w:tblLook w:val="04A0" w:firstRow="1" w:lastRow="0" w:firstColumn="1" w:lastColumn="0" w:noHBand="0" w:noVBand="1"/>
      </w:tblPr>
      <w:tblGrid>
        <w:gridCol w:w="704"/>
        <w:gridCol w:w="2289"/>
        <w:gridCol w:w="6074"/>
      </w:tblGrid>
      <w:tr w:rsidR="0065021D" w:rsidRPr="0065021D" w14:paraId="2448CD8F" w14:textId="77777777" w:rsidTr="006917B3">
        <w:tc>
          <w:tcPr>
            <w:tcW w:w="704" w:type="dxa"/>
            <w:shd w:val="clear" w:color="auto" w:fill="7AD6CF" w:themeFill="accent3" w:themeFillTint="99"/>
          </w:tcPr>
          <w:p w14:paraId="7F85F879"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Lp.</w:t>
            </w:r>
          </w:p>
        </w:tc>
        <w:tc>
          <w:tcPr>
            <w:tcW w:w="8363" w:type="dxa"/>
            <w:gridSpan w:val="2"/>
            <w:shd w:val="clear" w:color="auto" w:fill="7AD6CF" w:themeFill="accent3" w:themeFillTint="99"/>
          </w:tcPr>
          <w:p w14:paraId="519A3750" w14:textId="77777777" w:rsidR="0065021D" w:rsidRPr="0065021D" w:rsidRDefault="0065021D" w:rsidP="00AA2787">
            <w:pPr>
              <w:spacing w:line="360" w:lineRule="auto"/>
              <w:rPr>
                <w:rFonts w:cstheme="minorHAnsi"/>
                <w:b w:val="0"/>
                <w:bCs/>
                <w:color w:val="auto"/>
                <w:sz w:val="24"/>
                <w:szCs w:val="24"/>
              </w:rPr>
            </w:pPr>
            <w:r w:rsidRPr="0065021D">
              <w:rPr>
                <w:rFonts w:cstheme="minorHAnsi"/>
                <w:b w:val="0"/>
                <w:bCs/>
                <w:color w:val="auto"/>
                <w:sz w:val="24"/>
                <w:szCs w:val="24"/>
              </w:rPr>
              <w:t>Realizacja ustawy o wspieraniu rodziny i pieczy zastępczej</w:t>
            </w:r>
          </w:p>
        </w:tc>
      </w:tr>
      <w:tr w:rsidR="0065021D" w:rsidRPr="0065021D" w14:paraId="1E349E6E" w14:textId="77777777" w:rsidTr="006917B3">
        <w:tc>
          <w:tcPr>
            <w:tcW w:w="704" w:type="dxa"/>
            <w:shd w:val="clear" w:color="auto" w:fill="D2F1EF" w:themeFill="accent3" w:themeFillTint="33"/>
          </w:tcPr>
          <w:p w14:paraId="1802A418" w14:textId="77777777" w:rsidR="0065021D" w:rsidRPr="0065021D" w:rsidRDefault="0065021D">
            <w:pPr>
              <w:numPr>
                <w:ilvl w:val="0"/>
                <w:numId w:val="47"/>
              </w:numPr>
              <w:spacing w:line="360" w:lineRule="auto"/>
              <w:contextualSpacing/>
              <w:rPr>
                <w:rFonts w:cstheme="minorHAnsi"/>
                <w:b w:val="0"/>
                <w:bCs/>
                <w:color w:val="auto"/>
                <w:sz w:val="24"/>
                <w:szCs w:val="24"/>
              </w:rPr>
            </w:pPr>
          </w:p>
        </w:tc>
        <w:tc>
          <w:tcPr>
            <w:tcW w:w="2289" w:type="dxa"/>
          </w:tcPr>
          <w:p w14:paraId="385DE896" w14:textId="77777777" w:rsidR="0065021D" w:rsidRPr="0065021D" w:rsidRDefault="0065021D" w:rsidP="00AA2787">
            <w:pPr>
              <w:spacing w:line="360" w:lineRule="auto"/>
              <w:rPr>
                <w:rFonts w:eastAsia="SimSun" w:cstheme="minorHAnsi"/>
                <w:b w:val="0"/>
                <w:bCs/>
                <w:color w:val="auto"/>
                <w:sz w:val="24"/>
                <w:szCs w:val="24"/>
                <w:lang w:eastAsia="hi-IN" w:bidi="hi-IN"/>
              </w:rPr>
            </w:pPr>
            <w:r w:rsidRPr="0065021D">
              <w:rPr>
                <w:rFonts w:eastAsia="SimSun" w:cstheme="minorHAnsi"/>
                <w:b w:val="0"/>
                <w:bCs/>
                <w:color w:val="auto"/>
                <w:sz w:val="24"/>
                <w:szCs w:val="24"/>
                <w:lang w:eastAsia="hi-IN" w:bidi="hi-IN"/>
              </w:rPr>
              <w:t>Asystent rodziny</w:t>
            </w:r>
          </w:p>
          <w:p w14:paraId="05B0A15B" w14:textId="77777777" w:rsidR="0065021D" w:rsidRPr="0065021D" w:rsidRDefault="0065021D" w:rsidP="00AA2787">
            <w:pPr>
              <w:spacing w:line="360" w:lineRule="auto"/>
              <w:rPr>
                <w:rFonts w:cstheme="minorHAnsi"/>
                <w:b w:val="0"/>
                <w:bCs/>
                <w:color w:val="auto"/>
                <w:sz w:val="24"/>
                <w:szCs w:val="24"/>
              </w:rPr>
            </w:pPr>
          </w:p>
        </w:tc>
        <w:tc>
          <w:tcPr>
            <w:tcW w:w="6074" w:type="dxa"/>
          </w:tcPr>
          <w:p w14:paraId="642AD1E2" w14:textId="77777777" w:rsidR="0065021D" w:rsidRPr="0065021D" w:rsidRDefault="0065021D" w:rsidP="00AA2787">
            <w:pPr>
              <w:autoSpaceDN w:val="0"/>
              <w:spacing w:before="100"/>
              <w:jc w:val="both"/>
              <w:rPr>
                <w:rFonts w:eastAsia="Calibri" w:cstheme="minorHAnsi"/>
                <w:b w:val="0"/>
                <w:bCs/>
                <w:color w:val="auto"/>
                <w:sz w:val="24"/>
                <w:szCs w:val="24"/>
              </w:rPr>
            </w:pPr>
            <w:r w:rsidRPr="0065021D">
              <w:rPr>
                <w:rFonts w:eastAsia="Calibri" w:cstheme="minorHAnsi"/>
                <w:b w:val="0"/>
                <w:bCs/>
                <w:color w:val="auto"/>
                <w:sz w:val="24"/>
                <w:szCs w:val="24"/>
              </w:rPr>
              <w:t>Głównym celem pracy asystenta rodziny było podniesienie umiejętności opiekuńczo – wychowawczych rodziny, wypracowanie umiejętności prowadzenia gospodarstwa domowego, radzenia sobie z problemami dnia codziennego czy poprawnego gospodarowania budżetem domowym.</w:t>
            </w:r>
          </w:p>
          <w:p w14:paraId="59C2C349" w14:textId="0A444FEC" w:rsidR="0065021D" w:rsidRPr="0065021D" w:rsidRDefault="0065021D" w:rsidP="00AA2787">
            <w:pPr>
              <w:pStyle w:val="gwp02d52e2ctextbody"/>
              <w:spacing w:line="360" w:lineRule="auto"/>
              <w:jc w:val="both"/>
              <w:rPr>
                <w:rFonts w:asciiTheme="minorHAnsi" w:hAnsiTheme="minorHAnsi" w:cstheme="minorHAnsi"/>
                <w:bCs/>
                <w:sz w:val="24"/>
                <w:szCs w:val="24"/>
              </w:rPr>
            </w:pPr>
            <w:r w:rsidRPr="0065021D">
              <w:rPr>
                <w:rStyle w:val="font"/>
                <w:rFonts w:asciiTheme="minorHAnsi" w:hAnsiTheme="minorHAnsi" w:cstheme="minorHAnsi"/>
                <w:bCs/>
                <w:sz w:val="24"/>
                <w:szCs w:val="24"/>
              </w:rPr>
              <w:t xml:space="preserve">W 2023r. zakończono współpracę z 5 rodzinami, w tym 3 </w:t>
            </w:r>
            <w:r w:rsidR="00993DEA">
              <w:rPr>
                <w:rStyle w:val="font"/>
                <w:rFonts w:asciiTheme="minorHAnsi" w:hAnsiTheme="minorHAnsi" w:cstheme="minorHAnsi"/>
                <w:bCs/>
                <w:sz w:val="24"/>
                <w:szCs w:val="24"/>
              </w:rPr>
              <w:br/>
            </w:r>
            <w:r w:rsidRPr="0065021D">
              <w:rPr>
                <w:rStyle w:val="font"/>
                <w:rFonts w:asciiTheme="minorHAnsi" w:hAnsiTheme="minorHAnsi" w:cstheme="minorHAnsi"/>
                <w:bCs/>
                <w:sz w:val="24"/>
                <w:szCs w:val="24"/>
              </w:rPr>
              <w:t>w związku z osiągniętymi celami, 1 w związku ze zmiana miejsca zamieszkania, 1 na oświadczenie rodziny.</w:t>
            </w:r>
          </w:p>
          <w:p w14:paraId="3DA280D1" w14:textId="43CCA983" w:rsidR="0065021D" w:rsidRPr="0065021D" w:rsidRDefault="0065021D" w:rsidP="00B978AA">
            <w:pPr>
              <w:pStyle w:val="gwp02d52e2ctextbody"/>
              <w:spacing w:line="360" w:lineRule="auto"/>
              <w:jc w:val="both"/>
              <w:rPr>
                <w:rFonts w:asciiTheme="minorHAnsi" w:hAnsiTheme="minorHAnsi" w:cstheme="minorHAnsi"/>
                <w:bCs/>
                <w:sz w:val="24"/>
                <w:szCs w:val="24"/>
              </w:rPr>
            </w:pPr>
            <w:r w:rsidRPr="0065021D">
              <w:rPr>
                <w:rStyle w:val="font"/>
                <w:rFonts w:asciiTheme="minorHAnsi" w:hAnsiTheme="minorHAnsi" w:cstheme="minorHAnsi"/>
                <w:bCs/>
                <w:sz w:val="24"/>
                <w:szCs w:val="24"/>
              </w:rPr>
              <w:t>Z 3 nowymi rodzinami rozpoczęto współpracę. We wszystkich rodzinach występowały problemy opiekuńczo</w:t>
            </w:r>
            <w:r w:rsidR="00993DEA">
              <w:rPr>
                <w:rStyle w:val="font"/>
                <w:rFonts w:asciiTheme="minorHAnsi" w:hAnsiTheme="minorHAnsi" w:cstheme="minorHAnsi"/>
                <w:bCs/>
                <w:sz w:val="24"/>
                <w:szCs w:val="24"/>
              </w:rPr>
              <w:br/>
            </w:r>
            <w:r w:rsidRPr="0065021D">
              <w:rPr>
                <w:rStyle w:val="font"/>
                <w:rFonts w:asciiTheme="minorHAnsi" w:hAnsiTheme="minorHAnsi" w:cstheme="minorHAnsi"/>
                <w:bCs/>
                <w:sz w:val="24"/>
                <w:szCs w:val="24"/>
              </w:rPr>
              <w:t xml:space="preserve"> –wychowawcze,</w:t>
            </w:r>
            <w:r w:rsidR="00993DEA">
              <w:rPr>
                <w:rStyle w:val="font"/>
                <w:rFonts w:asciiTheme="minorHAnsi" w:hAnsiTheme="minorHAnsi" w:cstheme="minorHAnsi"/>
                <w:bCs/>
                <w:sz w:val="24"/>
                <w:szCs w:val="24"/>
              </w:rPr>
              <w:t xml:space="preserve"> </w:t>
            </w:r>
            <w:r w:rsidRPr="0065021D">
              <w:rPr>
                <w:rStyle w:val="font"/>
                <w:rFonts w:asciiTheme="minorHAnsi" w:hAnsiTheme="minorHAnsi" w:cstheme="minorHAnsi"/>
                <w:bCs/>
                <w:sz w:val="24"/>
                <w:szCs w:val="24"/>
              </w:rPr>
              <w:t>a</w:t>
            </w:r>
            <w:r w:rsidR="00993DEA">
              <w:rPr>
                <w:rStyle w:val="font"/>
                <w:rFonts w:asciiTheme="minorHAnsi" w:hAnsiTheme="minorHAnsi" w:cstheme="minorHAnsi"/>
                <w:bCs/>
                <w:sz w:val="24"/>
                <w:szCs w:val="24"/>
              </w:rPr>
              <w:t xml:space="preserve"> </w:t>
            </w:r>
            <w:r w:rsidRPr="0065021D">
              <w:rPr>
                <w:rStyle w:val="font"/>
                <w:rFonts w:asciiTheme="minorHAnsi" w:hAnsiTheme="minorHAnsi" w:cstheme="minorHAnsi"/>
                <w:bCs/>
                <w:sz w:val="24"/>
                <w:szCs w:val="24"/>
              </w:rPr>
              <w:t>w</w:t>
            </w:r>
            <w:r w:rsidR="00993DEA">
              <w:rPr>
                <w:rStyle w:val="font"/>
                <w:rFonts w:asciiTheme="minorHAnsi" w:hAnsiTheme="minorHAnsi" w:cstheme="minorHAnsi"/>
                <w:bCs/>
                <w:sz w:val="24"/>
                <w:szCs w:val="24"/>
              </w:rPr>
              <w:t xml:space="preserve"> </w:t>
            </w:r>
            <w:r w:rsidRPr="0065021D">
              <w:rPr>
                <w:rStyle w:val="font"/>
                <w:rFonts w:asciiTheme="minorHAnsi" w:hAnsiTheme="minorHAnsi" w:cstheme="minorHAnsi"/>
                <w:bCs/>
                <w:sz w:val="24"/>
                <w:szCs w:val="24"/>
              </w:rPr>
              <w:t>szczególności: nieumiejętność panowania nad emocjami, brak wyuczonych pozytywnych wzorców wychowawczych, bezrobocie, długotrwała choroba, skłonności do spożywania alkoholu, konflikty pomiędzy małżonkami, przemoc w rodzinie, ubóstwo oraz niepełność rodziny.</w:t>
            </w:r>
          </w:p>
        </w:tc>
      </w:tr>
      <w:tr w:rsidR="0065021D" w:rsidRPr="0065021D" w14:paraId="42ED72E5" w14:textId="77777777" w:rsidTr="006917B3">
        <w:tc>
          <w:tcPr>
            <w:tcW w:w="704" w:type="dxa"/>
            <w:shd w:val="clear" w:color="auto" w:fill="D2F1EF" w:themeFill="accent3" w:themeFillTint="33"/>
          </w:tcPr>
          <w:p w14:paraId="63AEA6E5" w14:textId="77777777" w:rsidR="0065021D" w:rsidRPr="0065021D" w:rsidRDefault="0065021D">
            <w:pPr>
              <w:numPr>
                <w:ilvl w:val="0"/>
                <w:numId w:val="47"/>
              </w:numPr>
              <w:spacing w:line="360" w:lineRule="auto"/>
              <w:contextualSpacing/>
              <w:rPr>
                <w:rFonts w:cstheme="minorHAnsi"/>
                <w:b w:val="0"/>
                <w:bCs/>
                <w:color w:val="auto"/>
                <w:sz w:val="24"/>
                <w:szCs w:val="24"/>
              </w:rPr>
            </w:pPr>
          </w:p>
        </w:tc>
        <w:tc>
          <w:tcPr>
            <w:tcW w:w="2289" w:type="dxa"/>
          </w:tcPr>
          <w:p w14:paraId="3E457D3A" w14:textId="77777777" w:rsidR="0065021D" w:rsidRPr="0065021D" w:rsidRDefault="0065021D" w:rsidP="00AA2787">
            <w:pPr>
              <w:rPr>
                <w:rFonts w:cstheme="minorHAnsi"/>
                <w:b w:val="0"/>
                <w:bCs/>
                <w:color w:val="auto"/>
                <w:sz w:val="24"/>
                <w:szCs w:val="24"/>
              </w:rPr>
            </w:pPr>
            <w:r w:rsidRPr="0065021D">
              <w:rPr>
                <w:rFonts w:cstheme="minorHAnsi"/>
                <w:b w:val="0"/>
                <w:bCs/>
                <w:color w:val="auto"/>
                <w:sz w:val="24"/>
                <w:szCs w:val="24"/>
              </w:rPr>
              <w:t>Pokrywanie wydatków związanych z umieszczeniem dzieci w pieczy zastępczej.</w:t>
            </w:r>
          </w:p>
          <w:p w14:paraId="0AE1F257" w14:textId="77777777" w:rsidR="0065021D" w:rsidRPr="0065021D" w:rsidRDefault="0065021D" w:rsidP="00AA2787">
            <w:pPr>
              <w:spacing w:line="360" w:lineRule="auto"/>
              <w:rPr>
                <w:rFonts w:cstheme="minorHAnsi"/>
                <w:b w:val="0"/>
                <w:bCs/>
                <w:color w:val="auto"/>
                <w:sz w:val="24"/>
                <w:szCs w:val="24"/>
              </w:rPr>
            </w:pPr>
          </w:p>
        </w:tc>
        <w:tc>
          <w:tcPr>
            <w:tcW w:w="6074" w:type="dxa"/>
          </w:tcPr>
          <w:p w14:paraId="191AA609" w14:textId="05458F56" w:rsidR="0065021D" w:rsidRPr="0065021D" w:rsidRDefault="0065021D" w:rsidP="00AA2787">
            <w:pPr>
              <w:pStyle w:val="standard0"/>
              <w:spacing w:line="360" w:lineRule="auto"/>
              <w:jc w:val="both"/>
              <w:rPr>
                <w:rFonts w:asciiTheme="minorHAnsi" w:hAnsiTheme="minorHAnsi" w:cstheme="minorHAnsi"/>
                <w:bCs/>
              </w:rPr>
            </w:pPr>
            <w:bookmarkStart w:id="47" w:name="_Hlk158705322"/>
            <w:r w:rsidRPr="0065021D">
              <w:rPr>
                <w:rFonts w:asciiTheme="minorHAnsi" w:hAnsiTheme="minorHAnsi" w:cstheme="minorHAnsi"/>
                <w:bCs/>
              </w:rPr>
              <w:t xml:space="preserve">W roku sprawozdawczym w pieczy zastępczej nie było umieszczonych 1 nowych dzieci, natomiast pieczę opuściło 3 dzieci. </w:t>
            </w:r>
            <w:bookmarkEnd w:id="47"/>
            <w:r w:rsidRPr="0065021D">
              <w:rPr>
                <w:rFonts w:asciiTheme="minorHAnsi" w:hAnsiTheme="minorHAnsi" w:cstheme="minorHAnsi"/>
                <w:bCs/>
              </w:rPr>
              <w:t xml:space="preserve">Zgodnie z ustawą o wpieraniu rodziny i systemu pieczy zastępczej w trzecim roku i następnych latach pobytu dziecka w rodzinie zastępczej gmina poniesie 50 % wydatków na opiekę i wychowanie dziecka, pozostałą część utrzymania dzieci w pieczy współfinansuje samorząd powiatu. W 2023 r. 24 dzieci przebywało w placówkach opiekuńczo </w:t>
            </w:r>
            <w:r w:rsidR="00993DEA">
              <w:rPr>
                <w:rFonts w:asciiTheme="minorHAnsi" w:hAnsiTheme="minorHAnsi" w:cstheme="minorHAnsi"/>
                <w:bCs/>
              </w:rPr>
              <w:br/>
            </w:r>
            <w:r w:rsidRPr="0065021D">
              <w:rPr>
                <w:rFonts w:asciiTheme="minorHAnsi" w:hAnsiTheme="minorHAnsi" w:cstheme="minorHAnsi"/>
                <w:bCs/>
              </w:rPr>
              <w:t>-wychowawczych, rodzinach zastępczych,</w:t>
            </w:r>
            <w:r w:rsidR="00993DEA">
              <w:rPr>
                <w:rFonts w:asciiTheme="minorHAnsi" w:hAnsiTheme="minorHAnsi" w:cstheme="minorHAnsi"/>
                <w:bCs/>
              </w:rPr>
              <w:t xml:space="preserve"> </w:t>
            </w:r>
            <w:r w:rsidRPr="0065021D">
              <w:rPr>
                <w:rFonts w:asciiTheme="minorHAnsi" w:hAnsiTheme="minorHAnsi" w:cstheme="minorHAnsi"/>
                <w:bCs/>
              </w:rPr>
              <w:t xml:space="preserve">spokrewnionej rodzinie zawodowej. </w:t>
            </w:r>
            <w:r w:rsidRPr="0065021D">
              <w:rPr>
                <w:rFonts w:asciiTheme="minorHAnsi" w:hAnsiTheme="minorHAnsi" w:cstheme="minorHAnsi"/>
                <w:bCs/>
              </w:rPr>
              <w:br/>
              <w:t>W związku z tym gmina poniosła wydatki w kwocie 284 870,13 zł.</w:t>
            </w:r>
          </w:p>
          <w:p w14:paraId="2E60641D" w14:textId="77777777" w:rsidR="0065021D" w:rsidRPr="0065021D" w:rsidRDefault="0065021D" w:rsidP="00AA2787">
            <w:pPr>
              <w:autoSpaceDN w:val="0"/>
              <w:spacing w:before="100"/>
              <w:jc w:val="both"/>
              <w:rPr>
                <w:rFonts w:eastAsia="Calibri" w:cstheme="minorHAnsi"/>
                <w:b w:val="0"/>
                <w:bCs/>
                <w:color w:val="auto"/>
                <w:sz w:val="24"/>
                <w:szCs w:val="24"/>
              </w:rPr>
            </w:pPr>
          </w:p>
        </w:tc>
      </w:tr>
    </w:tbl>
    <w:p w14:paraId="2A5D842C" w14:textId="77777777" w:rsidR="0065021D" w:rsidRPr="0065021D" w:rsidRDefault="0065021D" w:rsidP="0065021D">
      <w:pPr>
        <w:suppressAutoHyphens/>
        <w:autoSpaceDN w:val="0"/>
        <w:spacing w:line="360" w:lineRule="auto"/>
        <w:textAlignment w:val="baseline"/>
        <w:rPr>
          <w:rFonts w:eastAsia="SimSun" w:cstheme="minorHAnsi"/>
          <w:b w:val="0"/>
          <w:bCs/>
          <w:color w:val="auto"/>
          <w:kern w:val="3"/>
          <w:sz w:val="24"/>
          <w:szCs w:val="24"/>
          <w:lang w:eastAsia="zh-CN" w:bidi="hi-IN"/>
        </w:rPr>
      </w:pPr>
    </w:p>
    <w:p w14:paraId="60A462AD" w14:textId="77777777" w:rsidR="0065021D" w:rsidRPr="0065021D" w:rsidRDefault="0065021D" w:rsidP="0065021D">
      <w:pPr>
        <w:jc w:val="both"/>
        <w:rPr>
          <w:rFonts w:cstheme="minorHAnsi"/>
          <w:b w:val="0"/>
          <w:bCs/>
          <w:color w:val="auto"/>
          <w:sz w:val="24"/>
          <w:szCs w:val="24"/>
        </w:rPr>
      </w:pPr>
      <w:r w:rsidRPr="0065021D">
        <w:rPr>
          <w:rFonts w:cstheme="minorHAnsi"/>
          <w:b w:val="0"/>
          <w:bCs/>
          <w:color w:val="auto"/>
          <w:sz w:val="24"/>
          <w:szCs w:val="24"/>
        </w:rPr>
        <w:lastRenderedPageBreak/>
        <w:t>Przeciwdziałanie przemocy w rodzinie odbywało się poprzez:</w:t>
      </w:r>
    </w:p>
    <w:p w14:paraId="1D6A66C2" w14:textId="77777777" w:rsidR="0065021D" w:rsidRPr="0065021D" w:rsidRDefault="0065021D" w:rsidP="0065021D">
      <w:pPr>
        <w:jc w:val="both"/>
        <w:rPr>
          <w:rFonts w:cstheme="minorHAnsi"/>
          <w:b w:val="0"/>
          <w:bCs/>
          <w:color w:val="auto"/>
          <w:sz w:val="24"/>
          <w:szCs w:val="24"/>
        </w:rPr>
      </w:pPr>
      <w:r w:rsidRPr="0065021D">
        <w:rPr>
          <w:rFonts w:cstheme="minorHAnsi"/>
          <w:b w:val="0"/>
          <w:bCs/>
          <w:color w:val="auto"/>
          <w:sz w:val="24"/>
          <w:szCs w:val="24"/>
        </w:rPr>
        <w:t>- Zespół interdyscyplinarny</w:t>
      </w:r>
    </w:p>
    <w:p w14:paraId="15F4E723" w14:textId="77777777" w:rsidR="0065021D" w:rsidRPr="0065021D" w:rsidRDefault="0065021D" w:rsidP="0065021D">
      <w:pPr>
        <w:jc w:val="both"/>
        <w:rPr>
          <w:rFonts w:eastAsia="TimesNewRomanPSMT" w:cstheme="minorHAnsi"/>
          <w:b w:val="0"/>
          <w:bCs/>
          <w:color w:val="auto"/>
          <w:sz w:val="24"/>
          <w:szCs w:val="24"/>
        </w:rPr>
      </w:pPr>
      <w:r w:rsidRPr="0065021D">
        <w:rPr>
          <w:rFonts w:eastAsia="TimesNewRomanPSMT" w:cstheme="minorHAnsi"/>
          <w:b w:val="0"/>
          <w:bCs/>
          <w:color w:val="auto"/>
          <w:sz w:val="24"/>
          <w:szCs w:val="24"/>
        </w:rPr>
        <w:t>- Punkt konsultacyjny</w:t>
      </w:r>
    </w:p>
    <w:p w14:paraId="6F53E834" w14:textId="77777777" w:rsidR="0065021D" w:rsidRPr="0065021D" w:rsidRDefault="0065021D" w:rsidP="0065021D">
      <w:pPr>
        <w:jc w:val="both"/>
        <w:rPr>
          <w:rFonts w:cstheme="minorHAnsi"/>
          <w:b w:val="0"/>
          <w:bCs/>
          <w:color w:val="auto"/>
          <w:sz w:val="24"/>
          <w:szCs w:val="24"/>
        </w:rPr>
      </w:pPr>
      <w:r w:rsidRPr="0065021D">
        <w:rPr>
          <w:rFonts w:cstheme="minorHAnsi"/>
          <w:b w:val="0"/>
          <w:bCs/>
          <w:color w:val="auto"/>
          <w:sz w:val="24"/>
          <w:szCs w:val="24"/>
        </w:rPr>
        <w:t>- Karta Dużej Rodziny</w:t>
      </w:r>
    </w:p>
    <w:p w14:paraId="00FFFF77" w14:textId="77777777" w:rsidR="0065021D" w:rsidRPr="0065021D" w:rsidRDefault="0065021D" w:rsidP="0065021D">
      <w:pPr>
        <w:widowControl w:val="0"/>
        <w:suppressAutoHyphens/>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Wypoczynek dzieci</w:t>
      </w:r>
    </w:p>
    <w:p w14:paraId="77F83359" w14:textId="77777777" w:rsidR="0065021D" w:rsidRPr="0065021D" w:rsidRDefault="0065021D" w:rsidP="0065021D">
      <w:pPr>
        <w:jc w:val="both"/>
        <w:rPr>
          <w:rFonts w:cstheme="minorHAnsi"/>
          <w:b w:val="0"/>
          <w:bCs/>
          <w:color w:val="auto"/>
          <w:sz w:val="24"/>
          <w:szCs w:val="24"/>
        </w:rPr>
      </w:pPr>
      <w:r w:rsidRPr="0065021D">
        <w:rPr>
          <w:rFonts w:cstheme="minorHAnsi"/>
          <w:b w:val="0"/>
          <w:bCs/>
          <w:color w:val="auto"/>
          <w:sz w:val="24"/>
          <w:szCs w:val="24"/>
        </w:rPr>
        <w:t>- Współpraca z Bankiem Żywności</w:t>
      </w:r>
    </w:p>
    <w:p w14:paraId="07D6C33D" w14:textId="77777777" w:rsidR="0065021D" w:rsidRPr="0065021D" w:rsidRDefault="0065021D" w:rsidP="0065021D">
      <w:pPr>
        <w:spacing w:line="360" w:lineRule="auto"/>
        <w:rPr>
          <w:rFonts w:cstheme="minorHAnsi"/>
          <w:b w:val="0"/>
          <w:bCs/>
          <w:color w:val="auto"/>
          <w:sz w:val="24"/>
          <w:szCs w:val="24"/>
        </w:rPr>
      </w:pPr>
      <w:bookmarkStart w:id="48" w:name="_Toc63256180"/>
      <w:bookmarkStart w:id="49" w:name="_Toc63257917"/>
      <w:bookmarkStart w:id="50" w:name="_Toc63329319"/>
    </w:p>
    <w:p w14:paraId="550CBB5F" w14:textId="2B36D3F4" w:rsidR="0065021D" w:rsidRPr="00D95075" w:rsidRDefault="0065021D" w:rsidP="0065021D">
      <w:pPr>
        <w:spacing w:line="240" w:lineRule="auto"/>
        <w:rPr>
          <w:rFonts w:cstheme="minorHAnsi"/>
          <w:b w:val="0"/>
          <w:bCs/>
          <w:color w:val="auto"/>
          <w:sz w:val="20"/>
          <w:szCs w:val="20"/>
        </w:rPr>
      </w:pPr>
      <w:r w:rsidRPr="00D95075">
        <w:rPr>
          <w:rFonts w:cstheme="minorHAnsi"/>
          <w:b w:val="0"/>
          <w:bCs/>
          <w:color w:val="auto"/>
          <w:sz w:val="20"/>
          <w:szCs w:val="20"/>
        </w:rPr>
        <w:t>Tabela 2</w:t>
      </w:r>
      <w:r w:rsidR="00226C3F">
        <w:rPr>
          <w:rFonts w:cstheme="minorHAnsi"/>
          <w:b w:val="0"/>
          <w:bCs/>
          <w:color w:val="auto"/>
          <w:sz w:val="20"/>
          <w:szCs w:val="20"/>
        </w:rPr>
        <w:t>8</w:t>
      </w:r>
      <w:r w:rsidRPr="00D95075">
        <w:rPr>
          <w:rFonts w:cstheme="minorHAnsi"/>
          <w:b w:val="0"/>
          <w:bCs/>
          <w:color w:val="auto"/>
          <w:sz w:val="20"/>
          <w:szCs w:val="20"/>
        </w:rPr>
        <w:t>. Projekty realizowane w 2023 r.</w:t>
      </w:r>
      <w:bookmarkEnd w:id="48"/>
      <w:bookmarkEnd w:id="49"/>
      <w:bookmarkEnd w:id="50"/>
    </w:p>
    <w:tbl>
      <w:tblPr>
        <w:tblStyle w:val="Tabela-Siatka"/>
        <w:tblW w:w="9067" w:type="dxa"/>
        <w:tblLayout w:type="fixed"/>
        <w:tblLook w:val="04A0" w:firstRow="1" w:lastRow="0" w:firstColumn="1" w:lastColumn="0" w:noHBand="0" w:noVBand="1"/>
      </w:tblPr>
      <w:tblGrid>
        <w:gridCol w:w="236"/>
        <w:gridCol w:w="1411"/>
        <w:gridCol w:w="7420"/>
      </w:tblGrid>
      <w:tr w:rsidR="0065021D" w:rsidRPr="0065021D" w14:paraId="2F175345" w14:textId="77777777" w:rsidTr="006917B3">
        <w:tc>
          <w:tcPr>
            <w:tcW w:w="9067" w:type="dxa"/>
            <w:gridSpan w:val="3"/>
            <w:shd w:val="clear" w:color="auto" w:fill="7AD6CF" w:themeFill="accent3" w:themeFillTint="99"/>
          </w:tcPr>
          <w:p w14:paraId="647D1EE6" w14:textId="77777777" w:rsidR="0065021D" w:rsidRPr="0065021D" w:rsidRDefault="0065021D" w:rsidP="00AA2787">
            <w:pPr>
              <w:contextualSpacing/>
              <w:jc w:val="both"/>
              <w:rPr>
                <w:rFonts w:cstheme="minorHAnsi"/>
                <w:b w:val="0"/>
                <w:bCs/>
                <w:color w:val="auto"/>
                <w:sz w:val="24"/>
                <w:szCs w:val="24"/>
                <w:lang w:bidi="en-US"/>
              </w:rPr>
            </w:pPr>
            <w:r w:rsidRPr="0065021D">
              <w:rPr>
                <w:rFonts w:cstheme="minorHAnsi"/>
                <w:b w:val="0"/>
                <w:bCs/>
                <w:color w:val="auto"/>
                <w:sz w:val="24"/>
                <w:szCs w:val="24"/>
                <w:lang w:bidi="en-US"/>
              </w:rPr>
              <w:t>Projekty realizowane w 2023 r.</w:t>
            </w:r>
          </w:p>
        </w:tc>
      </w:tr>
      <w:tr w:rsidR="0065021D" w:rsidRPr="0065021D" w14:paraId="3C315C39" w14:textId="77777777" w:rsidTr="006917B3">
        <w:tc>
          <w:tcPr>
            <w:tcW w:w="236" w:type="dxa"/>
            <w:shd w:val="clear" w:color="auto" w:fill="D2F1EF" w:themeFill="accent3" w:themeFillTint="33"/>
          </w:tcPr>
          <w:p w14:paraId="2CE23F41" w14:textId="77777777" w:rsidR="0065021D" w:rsidRPr="0065021D" w:rsidRDefault="0065021D" w:rsidP="00AA2787">
            <w:pPr>
              <w:contextualSpacing/>
              <w:jc w:val="both"/>
              <w:rPr>
                <w:rFonts w:cstheme="minorHAnsi"/>
                <w:b w:val="0"/>
                <w:bCs/>
                <w:color w:val="auto"/>
                <w:sz w:val="24"/>
                <w:szCs w:val="24"/>
                <w:lang w:bidi="en-US"/>
              </w:rPr>
            </w:pPr>
          </w:p>
        </w:tc>
        <w:tc>
          <w:tcPr>
            <w:tcW w:w="1411" w:type="dxa"/>
          </w:tcPr>
          <w:p w14:paraId="7EA17B7F" w14:textId="77777777" w:rsidR="0065021D" w:rsidRPr="0065021D" w:rsidRDefault="0065021D" w:rsidP="00AA2787">
            <w:pPr>
              <w:contextualSpacing/>
              <w:jc w:val="both"/>
              <w:rPr>
                <w:rFonts w:cstheme="minorHAnsi"/>
                <w:b w:val="0"/>
                <w:bCs/>
                <w:color w:val="auto"/>
                <w:sz w:val="24"/>
                <w:szCs w:val="24"/>
                <w:lang w:bidi="en-US"/>
              </w:rPr>
            </w:pPr>
            <w:r w:rsidRPr="0065021D">
              <w:rPr>
                <w:rFonts w:cstheme="minorHAnsi"/>
                <w:b w:val="0"/>
                <w:bCs/>
                <w:color w:val="auto"/>
                <w:sz w:val="24"/>
                <w:szCs w:val="24"/>
                <w:lang w:bidi="en-US"/>
              </w:rPr>
              <w:t>Usługi opiekuńcze w miejscu zamieszkania Projekt ,,</w:t>
            </w:r>
            <w:proofErr w:type="spellStart"/>
            <w:r w:rsidRPr="0065021D">
              <w:rPr>
                <w:rFonts w:cstheme="minorHAnsi"/>
                <w:b w:val="0"/>
                <w:bCs/>
                <w:color w:val="auto"/>
                <w:sz w:val="24"/>
                <w:szCs w:val="24"/>
                <w:lang w:bidi="en-US"/>
              </w:rPr>
              <w:t>Pocuś</w:t>
            </w:r>
            <w:proofErr w:type="spellEnd"/>
            <w:r w:rsidRPr="0065021D">
              <w:rPr>
                <w:rFonts w:cstheme="minorHAnsi"/>
                <w:b w:val="0"/>
                <w:bCs/>
                <w:color w:val="auto"/>
                <w:sz w:val="24"/>
                <w:szCs w:val="24"/>
                <w:lang w:bidi="en-US"/>
              </w:rPr>
              <w:t>” stan 31.12.2023 r.</w:t>
            </w:r>
          </w:p>
          <w:p w14:paraId="140BC401" w14:textId="77777777" w:rsidR="0065021D" w:rsidRPr="0065021D" w:rsidRDefault="0065021D" w:rsidP="00AA2787">
            <w:pPr>
              <w:contextualSpacing/>
              <w:jc w:val="both"/>
              <w:rPr>
                <w:rFonts w:cstheme="minorHAnsi"/>
                <w:b w:val="0"/>
                <w:bCs/>
                <w:color w:val="auto"/>
                <w:sz w:val="24"/>
                <w:szCs w:val="24"/>
                <w:lang w:bidi="en-US"/>
              </w:rPr>
            </w:pPr>
          </w:p>
        </w:tc>
        <w:tc>
          <w:tcPr>
            <w:tcW w:w="7420" w:type="dxa"/>
          </w:tcPr>
          <w:p w14:paraId="226B206C" w14:textId="58989927" w:rsidR="0065021D" w:rsidRPr="0065021D" w:rsidRDefault="0065021D" w:rsidP="00AA2787">
            <w:pPr>
              <w:spacing w:line="360" w:lineRule="auto"/>
              <w:jc w:val="both"/>
              <w:rPr>
                <w:rFonts w:cstheme="minorHAnsi"/>
                <w:b w:val="0"/>
                <w:bCs/>
                <w:color w:val="auto"/>
                <w:sz w:val="24"/>
                <w:szCs w:val="24"/>
              </w:rPr>
            </w:pPr>
            <w:r w:rsidRPr="0065021D">
              <w:rPr>
                <w:rFonts w:cstheme="minorHAnsi"/>
                <w:b w:val="0"/>
                <w:bCs/>
                <w:color w:val="auto"/>
                <w:sz w:val="24"/>
                <w:szCs w:val="24"/>
              </w:rPr>
              <w:t>Od kwietnia 2019 r. MOPS w Sulejowie realizuje Projekt „</w:t>
            </w:r>
            <w:proofErr w:type="spellStart"/>
            <w:r w:rsidRPr="0065021D">
              <w:rPr>
                <w:rFonts w:cstheme="minorHAnsi"/>
                <w:b w:val="0"/>
                <w:bCs/>
                <w:color w:val="auto"/>
                <w:sz w:val="24"/>
                <w:szCs w:val="24"/>
              </w:rPr>
              <w:t>PoCUŚ</w:t>
            </w:r>
            <w:proofErr w:type="spellEnd"/>
            <w:r w:rsidRPr="0065021D">
              <w:rPr>
                <w:rFonts w:cstheme="minorHAnsi"/>
                <w:b w:val="0"/>
                <w:bCs/>
                <w:color w:val="auto"/>
                <w:sz w:val="24"/>
                <w:szCs w:val="24"/>
              </w:rPr>
              <w:t xml:space="preserve">” Piotrkowskie Centrum Usług Środowiskowych. Projekt ma na celu rozwój </w:t>
            </w:r>
            <w:r w:rsidR="00993DEA">
              <w:rPr>
                <w:rFonts w:cstheme="minorHAnsi"/>
                <w:b w:val="0"/>
                <w:bCs/>
                <w:color w:val="auto"/>
                <w:sz w:val="24"/>
                <w:szCs w:val="24"/>
              </w:rPr>
              <w:br/>
            </w:r>
            <w:r w:rsidRPr="0065021D">
              <w:rPr>
                <w:rFonts w:cstheme="minorHAnsi"/>
                <w:b w:val="0"/>
                <w:bCs/>
                <w:color w:val="auto"/>
                <w:sz w:val="24"/>
                <w:szCs w:val="24"/>
              </w:rPr>
              <w:t xml:space="preserve">i zwiększenie dostępności do usług społecznych. </w:t>
            </w:r>
          </w:p>
          <w:p w14:paraId="02C7A2B5" w14:textId="77777777" w:rsidR="0065021D" w:rsidRPr="0065021D" w:rsidRDefault="0065021D" w:rsidP="00AA2787">
            <w:pPr>
              <w:spacing w:line="360" w:lineRule="auto"/>
              <w:rPr>
                <w:rFonts w:cstheme="minorHAnsi"/>
                <w:b w:val="0"/>
                <w:bCs/>
                <w:color w:val="auto"/>
                <w:sz w:val="24"/>
                <w:szCs w:val="24"/>
              </w:rPr>
            </w:pPr>
            <w:r w:rsidRPr="0065021D">
              <w:rPr>
                <w:rFonts w:eastAsia="Times New Roman" w:cstheme="minorHAnsi"/>
                <w:b w:val="0"/>
                <w:bCs/>
                <w:color w:val="auto"/>
                <w:sz w:val="24"/>
                <w:szCs w:val="24"/>
              </w:rPr>
              <w:t>W ramach kontynuacji projektu usługi opiekuńcze w miejscu zamieszkania świadczone były u 1 osoby.</w:t>
            </w:r>
          </w:p>
          <w:p w14:paraId="3FB9BA91" w14:textId="77777777" w:rsidR="0065021D" w:rsidRPr="0065021D" w:rsidRDefault="0065021D" w:rsidP="00AA2787">
            <w:pPr>
              <w:spacing w:line="360" w:lineRule="auto"/>
              <w:jc w:val="both"/>
              <w:rPr>
                <w:rFonts w:cstheme="minorHAnsi"/>
                <w:b w:val="0"/>
                <w:bCs/>
                <w:color w:val="auto"/>
                <w:sz w:val="24"/>
                <w:szCs w:val="24"/>
              </w:rPr>
            </w:pPr>
            <w:r w:rsidRPr="0065021D">
              <w:rPr>
                <w:rFonts w:cstheme="minorHAnsi"/>
                <w:b w:val="0"/>
                <w:bCs/>
                <w:color w:val="auto"/>
                <w:sz w:val="24"/>
                <w:szCs w:val="24"/>
              </w:rPr>
              <w:t>Usługi środowiskowe w ramach projektu obejmowały czynności pielęgnacyjne, pomoc w przygotowywaniu posiłków, karmienie, utrzymywanie czystości w otoczeniu, pranie, zmianę pościeli i odzieży, palenie w piecu, przynoszenie opału, robienie zakupów, umawiani wizyt lekarskich, realizację recept, zapewnienie kontaktów interpersonalnych, spacery, organizację czasu wolnego, usprawnianie, motywowanie.</w:t>
            </w:r>
          </w:p>
          <w:p w14:paraId="53372B16" w14:textId="77777777" w:rsidR="0065021D" w:rsidRPr="0065021D" w:rsidRDefault="0065021D" w:rsidP="00AA2787">
            <w:pPr>
              <w:spacing w:before="100" w:after="100"/>
              <w:jc w:val="both"/>
              <w:rPr>
                <w:rFonts w:cstheme="minorHAnsi"/>
                <w:b w:val="0"/>
                <w:bCs/>
                <w:color w:val="auto"/>
                <w:sz w:val="24"/>
                <w:szCs w:val="24"/>
              </w:rPr>
            </w:pPr>
            <w:r w:rsidRPr="0065021D">
              <w:rPr>
                <w:rFonts w:cstheme="minorHAnsi"/>
                <w:b w:val="0"/>
                <w:bCs/>
                <w:color w:val="auto"/>
                <w:sz w:val="24"/>
                <w:szCs w:val="24"/>
              </w:rPr>
              <w:t xml:space="preserve">Usługi opiekuńcze w ramach kontynuacji projektu realizowane są odpłatnie zgodnie z uchwałą Rady Miejskiej w Sulejowie tj. </w:t>
            </w:r>
          </w:p>
          <w:p w14:paraId="067CD6BE" w14:textId="77777777" w:rsidR="0065021D" w:rsidRPr="0065021D" w:rsidRDefault="0065021D" w:rsidP="00AA2787">
            <w:pPr>
              <w:spacing w:before="100" w:after="100"/>
              <w:jc w:val="both"/>
              <w:rPr>
                <w:rFonts w:cstheme="minorHAnsi"/>
                <w:b w:val="0"/>
                <w:bCs/>
                <w:color w:val="auto"/>
                <w:sz w:val="24"/>
                <w:szCs w:val="24"/>
              </w:rPr>
            </w:pPr>
            <w:r w:rsidRPr="0065021D">
              <w:rPr>
                <w:rFonts w:cstheme="minorHAnsi"/>
                <w:b w:val="0"/>
                <w:bCs/>
                <w:color w:val="auto"/>
                <w:sz w:val="24"/>
                <w:szCs w:val="24"/>
              </w:rPr>
              <w:t xml:space="preserve">w okresie od 01.01.2023 do 30. 06 2023  - 22,80 zł za 1 godzinę, </w:t>
            </w:r>
          </w:p>
          <w:p w14:paraId="02C434FC" w14:textId="73AA3BDA" w:rsidR="0065021D" w:rsidRPr="0065021D" w:rsidRDefault="0065021D" w:rsidP="00B978AA">
            <w:pPr>
              <w:spacing w:before="100" w:after="100"/>
              <w:jc w:val="both"/>
              <w:rPr>
                <w:rFonts w:cstheme="minorHAnsi"/>
                <w:b w:val="0"/>
                <w:bCs/>
                <w:color w:val="auto"/>
                <w:sz w:val="24"/>
                <w:szCs w:val="24"/>
              </w:rPr>
            </w:pPr>
            <w:r w:rsidRPr="0065021D">
              <w:rPr>
                <w:rFonts w:cstheme="minorHAnsi"/>
                <w:b w:val="0"/>
                <w:bCs/>
                <w:color w:val="auto"/>
                <w:sz w:val="24"/>
                <w:szCs w:val="24"/>
              </w:rPr>
              <w:t>w okresie 01.07.2023 do 31.12.2023 23,50 zł za godzinę.</w:t>
            </w:r>
          </w:p>
        </w:tc>
      </w:tr>
      <w:tr w:rsidR="0065021D" w:rsidRPr="0065021D" w14:paraId="4B2C7E7A" w14:textId="77777777" w:rsidTr="006917B3">
        <w:tc>
          <w:tcPr>
            <w:tcW w:w="236" w:type="dxa"/>
            <w:shd w:val="clear" w:color="auto" w:fill="D2F1EF" w:themeFill="accent3" w:themeFillTint="33"/>
          </w:tcPr>
          <w:p w14:paraId="4CABC4C9" w14:textId="77777777" w:rsidR="0065021D" w:rsidRPr="0065021D" w:rsidRDefault="0065021D" w:rsidP="00AA2787">
            <w:pPr>
              <w:contextualSpacing/>
              <w:jc w:val="both"/>
              <w:rPr>
                <w:rFonts w:cstheme="minorHAnsi"/>
                <w:b w:val="0"/>
                <w:bCs/>
                <w:color w:val="auto"/>
                <w:sz w:val="24"/>
                <w:szCs w:val="24"/>
                <w:lang w:bidi="en-US"/>
              </w:rPr>
            </w:pPr>
          </w:p>
        </w:tc>
        <w:tc>
          <w:tcPr>
            <w:tcW w:w="1411" w:type="dxa"/>
          </w:tcPr>
          <w:p w14:paraId="74A927D6" w14:textId="77777777" w:rsidR="0065021D" w:rsidRPr="0065021D" w:rsidRDefault="0065021D" w:rsidP="00AA2787">
            <w:pPr>
              <w:contextualSpacing/>
              <w:jc w:val="both"/>
              <w:rPr>
                <w:rFonts w:cstheme="minorHAnsi"/>
                <w:b w:val="0"/>
                <w:bCs/>
                <w:color w:val="auto"/>
                <w:sz w:val="24"/>
                <w:szCs w:val="24"/>
                <w:lang w:bidi="en-US"/>
              </w:rPr>
            </w:pPr>
            <w:r w:rsidRPr="0065021D">
              <w:rPr>
                <w:rFonts w:eastAsia="Times New Roman" w:cstheme="minorHAnsi"/>
                <w:b w:val="0"/>
                <w:bCs/>
                <w:color w:val="auto"/>
                <w:sz w:val="24"/>
                <w:szCs w:val="24"/>
                <w:lang w:bidi="en-US"/>
              </w:rPr>
              <w:t xml:space="preserve">Specjalistyczne usługi opiekuńcze </w:t>
            </w:r>
          </w:p>
          <w:p w14:paraId="186A2E43" w14:textId="77777777" w:rsidR="0065021D" w:rsidRPr="0065021D" w:rsidRDefault="0065021D" w:rsidP="00AA2787">
            <w:pPr>
              <w:contextualSpacing/>
              <w:jc w:val="both"/>
              <w:rPr>
                <w:rFonts w:cstheme="minorHAnsi"/>
                <w:b w:val="0"/>
                <w:bCs/>
                <w:color w:val="auto"/>
                <w:sz w:val="24"/>
                <w:szCs w:val="24"/>
                <w:lang w:bidi="en-US"/>
              </w:rPr>
            </w:pPr>
          </w:p>
        </w:tc>
        <w:tc>
          <w:tcPr>
            <w:tcW w:w="7420" w:type="dxa"/>
          </w:tcPr>
          <w:p w14:paraId="3C7D7B02" w14:textId="71384EDF" w:rsidR="0065021D" w:rsidRPr="0065021D" w:rsidRDefault="0065021D" w:rsidP="00AA2787">
            <w:pPr>
              <w:pStyle w:val="Zwykytekst"/>
              <w:spacing w:line="360" w:lineRule="auto"/>
              <w:jc w:val="both"/>
              <w:rPr>
                <w:rFonts w:asciiTheme="minorHAnsi" w:hAnsiTheme="minorHAnsi" w:cstheme="minorHAnsi"/>
                <w:bCs/>
                <w:sz w:val="24"/>
                <w:szCs w:val="24"/>
              </w:rPr>
            </w:pPr>
            <w:r w:rsidRPr="0065021D">
              <w:rPr>
                <w:rFonts w:asciiTheme="minorHAnsi" w:hAnsiTheme="minorHAnsi" w:cstheme="minorHAnsi"/>
                <w:bCs/>
                <w:sz w:val="24"/>
                <w:szCs w:val="24"/>
                <w:lang w:eastAsia="pl-PL"/>
              </w:rPr>
              <w:t xml:space="preserve">W 2023 r. specjalistyczne usługi opiekuńcze w ramach kontynuacji projektu </w:t>
            </w:r>
            <w:r w:rsidRPr="0065021D">
              <w:rPr>
                <w:rFonts w:asciiTheme="minorHAnsi" w:hAnsiTheme="minorHAnsi" w:cstheme="minorHAnsi"/>
                <w:bCs/>
                <w:sz w:val="24"/>
                <w:szCs w:val="24"/>
                <w:lang w:eastAsia="pl-PL"/>
              </w:rPr>
              <w:br/>
              <w:t xml:space="preserve">realizowane były dla 1 osoby (2 godziny tygodniowo rehabilitacja, 2 godziny </w:t>
            </w:r>
            <w:r w:rsidRPr="0065021D">
              <w:rPr>
                <w:rFonts w:asciiTheme="minorHAnsi" w:hAnsiTheme="minorHAnsi" w:cstheme="minorHAnsi"/>
                <w:bCs/>
                <w:sz w:val="24"/>
                <w:szCs w:val="24"/>
                <w:lang w:eastAsia="pl-PL"/>
              </w:rPr>
              <w:br/>
              <w:t xml:space="preserve">miesięcznie  logopeda). </w:t>
            </w:r>
            <w:r w:rsidRPr="0065021D">
              <w:rPr>
                <w:rFonts w:asciiTheme="minorHAnsi" w:hAnsiTheme="minorHAnsi" w:cstheme="minorHAnsi"/>
                <w:bCs/>
                <w:sz w:val="24"/>
                <w:szCs w:val="24"/>
              </w:rPr>
              <w:t xml:space="preserve">Usługi realizowane są przez podmioty wyłonione </w:t>
            </w:r>
            <w:r w:rsidR="00993DEA">
              <w:rPr>
                <w:rFonts w:asciiTheme="minorHAnsi" w:hAnsiTheme="minorHAnsi" w:cstheme="minorHAnsi"/>
                <w:bCs/>
                <w:sz w:val="24"/>
                <w:szCs w:val="24"/>
              </w:rPr>
              <w:br/>
            </w:r>
            <w:r w:rsidRPr="0065021D">
              <w:rPr>
                <w:rFonts w:asciiTheme="minorHAnsi" w:hAnsiTheme="minorHAnsi" w:cstheme="minorHAnsi"/>
                <w:bCs/>
                <w:sz w:val="24"/>
                <w:szCs w:val="24"/>
              </w:rPr>
              <w:t>w wyniku zapytania ofertowo- cenowego. Wydatkowano kwotę 8.260,00 zł - wpłaty z tytułu SUO wyniosły : 2.745,86 zł.</w:t>
            </w:r>
          </w:p>
          <w:p w14:paraId="34E4DE2F" w14:textId="77777777" w:rsidR="0065021D" w:rsidRPr="0065021D" w:rsidRDefault="0065021D" w:rsidP="00AA2787">
            <w:pPr>
              <w:contextualSpacing/>
              <w:jc w:val="both"/>
              <w:rPr>
                <w:rFonts w:cstheme="minorHAnsi"/>
                <w:b w:val="0"/>
                <w:bCs/>
                <w:color w:val="auto"/>
                <w:sz w:val="24"/>
                <w:szCs w:val="24"/>
                <w:lang w:bidi="en-US"/>
              </w:rPr>
            </w:pPr>
            <w:r w:rsidRPr="0065021D">
              <w:rPr>
                <w:rFonts w:eastAsia="Times New Roman" w:cstheme="minorHAnsi"/>
                <w:b w:val="0"/>
                <w:bCs/>
                <w:color w:val="auto"/>
                <w:sz w:val="24"/>
                <w:szCs w:val="24"/>
              </w:rPr>
              <w:t>Specjalistyczne usługi opiekuńcze w ramach kontynuacji projektu świadczone odpłatnie zgodnie z uchwałą Rady Miejskiej w Sulejowie.</w:t>
            </w:r>
          </w:p>
        </w:tc>
      </w:tr>
      <w:tr w:rsidR="0065021D" w:rsidRPr="0065021D" w14:paraId="6DCDDF32" w14:textId="77777777" w:rsidTr="006917B3">
        <w:tc>
          <w:tcPr>
            <w:tcW w:w="236" w:type="dxa"/>
            <w:shd w:val="clear" w:color="auto" w:fill="D2F1EF" w:themeFill="accent3" w:themeFillTint="33"/>
          </w:tcPr>
          <w:p w14:paraId="04FCDA27" w14:textId="77777777" w:rsidR="0065021D" w:rsidRPr="0065021D" w:rsidRDefault="0065021D" w:rsidP="00AA2787">
            <w:pPr>
              <w:contextualSpacing/>
              <w:jc w:val="both"/>
              <w:rPr>
                <w:rFonts w:cstheme="minorHAnsi"/>
                <w:b w:val="0"/>
                <w:bCs/>
                <w:color w:val="auto"/>
                <w:sz w:val="24"/>
                <w:szCs w:val="24"/>
                <w:lang w:bidi="en-US"/>
              </w:rPr>
            </w:pPr>
          </w:p>
        </w:tc>
        <w:tc>
          <w:tcPr>
            <w:tcW w:w="1411" w:type="dxa"/>
          </w:tcPr>
          <w:p w14:paraId="7349B6BF" w14:textId="77777777" w:rsidR="0065021D" w:rsidRPr="0065021D" w:rsidRDefault="0065021D" w:rsidP="00AA2787">
            <w:pPr>
              <w:contextualSpacing/>
              <w:jc w:val="both"/>
              <w:rPr>
                <w:rFonts w:cstheme="minorHAnsi"/>
                <w:b w:val="0"/>
                <w:bCs/>
                <w:color w:val="auto"/>
                <w:sz w:val="24"/>
                <w:szCs w:val="24"/>
                <w:lang w:bidi="en-US"/>
              </w:rPr>
            </w:pPr>
            <w:r w:rsidRPr="0065021D">
              <w:rPr>
                <w:rFonts w:eastAsia="Times New Roman" w:cstheme="minorHAnsi"/>
                <w:b w:val="0"/>
                <w:bCs/>
                <w:color w:val="auto"/>
                <w:sz w:val="24"/>
                <w:szCs w:val="24"/>
                <w:lang w:bidi="en-US"/>
              </w:rPr>
              <w:t>Asystent osobisty osoby niepełnosprawnej edycja 2023</w:t>
            </w:r>
          </w:p>
        </w:tc>
        <w:tc>
          <w:tcPr>
            <w:tcW w:w="7420" w:type="dxa"/>
          </w:tcPr>
          <w:p w14:paraId="6DF4C082" w14:textId="2B8C876E" w:rsidR="0065021D" w:rsidRPr="0065021D" w:rsidRDefault="0065021D" w:rsidP="00D95075">
            <w:pPr>
              <w:spacing w:line="276" w:lineRule="auto"/>
              <w:jc w:val="both"/>
              <w:rPr>
                <w:rFonts w:cstheme="minorHAnsi"/>
                <w:b w:val="0"/>
                <w:bCs/>
                <w:color w:val="auto"/>
                <w:sz w:val="24"/>
                <w:szCs w:val="24"/>
              </w:rPr>
            </w:pPr>
            <w:r w:rsidRPr="0065021D">
              <w:rPr>
                <w:rFonts w:eastAsia="Times New Roman" w:cstheme="minorHAnsi"/>
                <w:b w:val="0"/>
                <w:bCs/>
                <w:color w:val="auto"/>
                <w:sz w:val="24"/>
                <w:szCs w:val="24"/>
              </w:rPr>
              <w:t xml:space="preserve">Miejski Ośrodek Pomocy Społecznej w Sulejowie realizował od kwietnia do </w:t>
            </w:r>
            <w:r w:rsidRPr="0065021D">
              <w:rPr>
                <w:rFonts w:eastAsia="Times New Roman" w:cstheme="minorHAnsi"/>
                <w:b w:val="0"/>
                <w:bCs/>
                <w:color w:val="auto"/>
                <w:sz w:val="24"/>
                <w:szCs w:val="24"/>
              </w:rPr>
              <w:br/>
              <w:t xml:space="preserve">grudnia 2023 r. Projekt ,,Asystent Osobisty Osoby Niepełnosprawnej”. Na ten cel pozyskano środki finansowe z Funduszu Solidarnościowego </w:t>
            </w:r>
          </w:p>
          <w:p w14:paraId="618A36A2" w14:textId="77777777" w:rsidR="0065021D" w:rsidRPr="0065021D" w:rsidRDefault="0065021D" w:rsidP="00D95075">
            <w:pPr>
              <w:spacing w:line="276" w:lineRule="auto"/>
              <w:jc w:val="both"/>
              <w:rPr>
                <w:rFonts w:cstheme="minorHAnsi"/>
                <w:b w:val="0"/>
                <w:bCs/>
                <w:color w:val="auto"/>
                <w:sz w:val="24"/>
                <w:szCs w:val="24"/>
              </w:rPr>
            </w:pPr>
            <w:r w:rsidRPr="0065021D">
              <w:rPr>
                <w:rFonts w:eastAsia="Times New Roman" w:cstheme="minorHAnsi"/>
                <w:b w:val="0"/>
                <w:bCs/>
                <w:color w:val="auto"/>
                <w:sz w:val="24"/>
                <w:szCs w:val="24"/>
              </w:rPr>
              <w:t xml:space="preserve">w wysokości </w:t>
            </w:r>
            <w:r w:rsidRPr="0065021D">
              <w:rPr>
                <w:rFonts w:cstheme="minorHAnsi"/>
                <w:b w:val="0"/>
                <w:bCs/>
                <w:color w:val="auto"/>
                <w:sz w:val="24"/>
                <w:szCs w:val="24"/>
              </w:rPr>
              <w:t xml:space="preserve">108 450,00 </w:t>
            </w:r>
            <w:r w:rsidRPr="0065021D">
              <w:rPr>
                <w:rFonts w:eastAsia="Times New Roman" w:cstheme="minorHAnsi"/>
                <w:b w:val="0"/>
                <w:bCs/>
                <w:color w:val="auto"/>
                <w:sz w:val="24"/>
                <w:szCs w:val="24"/>
              </w:rPr>
              <w:t>zł. Wsparciem objęto 8 osób niepełnosprawnych, dla których usługę świadczyło 7 asystentów. Program ten zapewnił:</w:t>
            </w:r>
          </w:p>
          <w:p w14:paraId="0E5EC4FD" w14:textId="72341EF9" w:rsidR="0065021D" w:rsidRPr="0065021D" w:rsidRDefault="0065021D">
            <w:pPr>
              <w:pStyle w:val="Akapitzlist"/>
              <w:numPr>
                <w:ilvl w:val="0"/>
                <w:numId w:val="50"/>
              </w:numPr>
              <w:autoSpaceDN w:val="0"/>
              <w:spacing w:line="276" w:lineRule="auto"/>
              <w:contextualSpacing w:val="0"/>
              <w:jc w:val="both"/>
              <w:rPr>
                <w:rFonts w:cstheme="minorHAnsi"/>
                <w:b w:val="0"/>
                <w:bCs/>
                <w:color w:val="auto"/>
                <w:sz w:val="24"/>
                <w:szCs w:val="24"/>
              </w:rPr>
            </w:pPr>
            <w:r w:rsidRPr="0065021D">
              <w:rPr>
                <w:rFonts w:cstheme="minorHAnsi"/>
                <w:b w:val="0"/>
                <w:bCs/>
                <w:color w:val="auto"/>
                <w:sz w:val="24"/>
                <w:szCs w:val="24"/>
              </w:rPr>
              <w:lastRenderedPageBreak/>
              <w:t xml:space="preserve">możliwość skorzystania przez osobę niepełnosprawną z pomocy asystenta przy wykonywaniu codziennych czynności </w:t>
            </w:r>
            <w:r w:rsidR="00993DEA">
              <w:rPr>
                <w:rFonts w:cstheme="minorHAnsi"/>
                <w:b w:val="0"/>
                <w:bCs/>
                <w:color w:val="auto"/>
                <w:sz w:val="24"/>
                <w:szCs w:val="24"/>
              </w:rPr>
              <w:br/>
            </w:r>
            <w:r w:rsidRPr="0065021D">
              <w:rPr>
                <w:rFonts w:cstheme="minorHAnsi"/>
                <w:b w:val="0"/>
                <w:bCs/>
                <w:color w:val="auto"/>
                <w:sz w:val="24"/>
                <w:szCs w:val="24"/>
              </w:rPr>
              <w:t>i funkcjonowaniu w życiu społecznym;</w:t>
            </w:r>
          </w:p>
          <w:p w14:paraId="64B7D31B" w14:textId="5495183D" w:rsidR="0065021D" w:rsidRPr="0065021D" w:rsidRDefault="0065021D">
            <w:pPr>
              <w:pStyle w:val="Akapitzlist"/>
              <w:numPr>
                <w:ilvl w:val="0"/>
                <w:numId w:val="50"/>
              </w:numPr>
              <w:autoSpaceDN w:val="0"/>
              <w:spacing w:line="276" w:lineRule="auto"/>
              <w:contextualSpacing w:val="0"/>
              <w:jc w:val="both"/>
              <w:rPr>
                <w:rFonts w:cstheme="minorHAnsi"/>
                <w:b w:val="0"/>
                <w:bCs/>
                <w:color w:val="auto"/>
                <w:sz w:val="24"/>
                <w:szCs w:val="24"/>
              </w:rPr>
            </w:pPr>
            <w:r w:rsidRPr="0065021D">
              <w:rPr>
                <w:rFonts w:cstheme="minorHAnsi"/>
                <w:b w:val="0"/>
                <w:bCs/>
                <w:color w:val="auto"/>
                <w:sz w:val="24"/>
                <w:szCs w:val="24"/>
              </w:rPr>
              <w:t xml:space="preserve">ograniczył skutki niepełnosprawności oraz stymulował osobę niepełnosprawną do podejmowania aktywności i umożliwiał realizowanie prawa do niezależnego życia przeciwdziałał dyskryminacji ze względu na niepełnosprawność oraz wykluczenie społeczne osób niepełnosprawnych, umożliwiał osobie niepełnosprawnej uczestnictwo w życiu lokalnej społeczności, </w:t>
            </w:r>
            <w:proofErr w:type="spellStart"/>
            <w:r w:rsidRPr="0065021D">
              <w:rPr>
                <w:rFonts w:cstheme="minorHAnsi"/>
                <w:b w:val="0"/>
                <w:bCs/>
                <w:color w:val="auto"/>
                <w:sz w:val="24"/>
                <w:szCs w:val="24"/>
              </w:rPr>
              <w:t>t.j</w:t>
            </w:r>
            <w:proofErr w:type="spellEnd"/>
            <w:r w:rsidRPr="0065021D">
              <w:rPr>
                <w:rFonts w:cstheme="minorHAnsi"/>
                <w:b w:val="0"/>
                <w:bCs/>
                <w:color w:val="auto"/>
                <w:sz w:val="24"/>
                <w:szCs w:val="24"/>
              </w:rPr>
              <w:t>.: pomoc w zakupach, załatwianiu spraw urzędowych. Program cieszył się w gminie dużym zainteresowaniem i przyniósł wymierne korzyści dla osób potrzebujących.</w:t>
            </w:r>
          </w:p>
          <w:p w14:paraId="2FEE8E17" w14:textId="7551A8E0" w:rsidR="0065021D" w:rsidRPr="002A185E" w:rsidRDefault="0065021D">
            <w:pPr>
              <w:pStyle w:val="Akapitzlist"/>
              <w:numPr>
                <w:ilvl w:val="0"/>
                <w:numId w:val="50"/>
              </w:numPr>
              <w:autoSpaceDN w:val="0"/>
              <w:spacing w:line="276" w:lineRule="auto"/>
              <w:contextualSpacing w:val="0"/>
              <w:jc w:val="both"/>
              <w:rPr>
                <w:rFonts w:cstheme="minorHAnsi"/>
                <w:b w:val="0"/>
                <w:bCs/>
                <w:color w:val="auto"/>
                <w:sz w:val="24"/>
                <w:szCs w:val="24"/>
              </w:rPr>
            </w:pPr>
            <w:r w:rsidRPr="0065021D">
              <w:rPr>
                <w:rFonts w:cstheme="minorHAnsi"/>
                <w:b w:val="0"/>
                <w:bCs/>
                <w:color w:val="auto"/>
                <w:sz w:val="24"/>
                <w:szCs w:val="24"/>
              </w:rPr>
              <w:t xml:space="preserve"> Ukazał jak bardzo był potrzebny i oczekiwany przez osoby niesamodzielne, niepełnosprawne, które dzięki pomocy asystentów osobistych mogły wyjść z domu, uczestniczyć w życiu społecznym. W kolejnym roku również planujemy pozyskanie środków na ten cel i realizowanie tego bardzo potrzebnego </w:t>
            </w:r>
            <w:r w:rsidRPr="0065021D">
              <w:rPr>
                <w:rFonts w:cstheme="minorHAnsi"/>
                <w:b w:val="0"/>
                <w:bCs/>
                <w:color w:val="auto"/>
                <w:sz w:val="24"/>
                <w:szCs w:val="24"/>
              </w:rPr>
              <w:br/>
              <w:t>Programu.</w:t>
            </w:r>
          </w:p>
        </w:tc>
      </w:tr>
      <w:tr w:rsidR="0065021D" w:rsidRPr="0065021D" w14:paraId="702E6AB1" w14:textId="77777777" w:rsidTr="006917B3">
        <w:tc>
          <w:tcPr>
            <w:tcW w:w="236" w:type="dxa"/>
            <w:shd w:val="clear" w:color="auto" w:fill="D2F1EF" w:themeFill="accent3" w:themeFillTint="33"/>
          </w:tcPr>
          <w:p w14:paraId="0DF86F03" w14:textId="77777777" w:rsidR="0065021D" w:rsidRPr="0065021D" w:rsidRDefault="0065021D" w:rsidP="00AA2787">
            <w:pPr>
              <w:contextualSpacing/>
              <w:jc w:val="both"/>
              <w:rPr>
                <w:rFonts w:cstheme="minorHAnsi"/>
                <w:b w:val="0"/>
                <w:bCs/>
                <w:color w:val="auto"/>
                <w:sz w:val="24"/>
                <w:szCs w:val="24"/>
                <w:lang w:bidi="en-US"/>
              </w:rPr>
            </w:pPr>
          </w:p>
        </w:tc>
        <w:tc>
          <w:tcPr>
            <w:tcW w:w="1411" w:type="dxa"/>
          </w:tcPr>
          <w:p w14:paraId="0EC784A9" w14:textId="77777777" w:rsidR="0065021D" w:rsidRPr="0065021D" w:rsidRDefault="0065021D" w:rsidP="00AA2787">
            <w:pPr>
              <w:contextualSpacing/>
              <w:jc w:val="both"/>
              <w:rPr>
                <w:rFonts w:cstheme="minorHAnsi"/>
                <w:b w:val="0"/>
                <w:bCs/>
                <w:color w:val="auto"/>
                <w:sz w:val="24"/>
                <w:szCs w:val="24"/>
                <w:lang w:bidi="en-US"/>
              </w:rPr>
            </w:pPr>
            <w:r w:rsidRPr="0065021D">
              <w:rPr>
                <w:rFonts w:cstheme="minorHAnsi"/>
                <w:b w:val="0"/>
                <w:bCs/>
                <w:color w:val="auto"/>
                <w:sz w:val="24"/>
                <w:szCs w:val="24"/>
                <w:lang w:bidi="en-US"/>
              </w:rPr>
              <w:t xml:space="preserve">Prace </w:t>
            </w:r>
            <w:proofErr w:type="spellStart"/>
            <w:r w:rsidRPr="0065021D">
              <w:rPr>
                <w:rFonts w:cstheme="minorHAnsi"/>
                <w:b w:val="0"/>
                <w:bCs/>
                <w:color w:val="auto"/>
                <w:sz w:val="24"/>
                <w:szCs w:val="24"/>
                <w:lang w:bidi="en-US"/>
              </w:rPr>
              <w:t>społeczno</w:t>
            </w:r>
            <w:proofErr w:type="spellEnd"/>
            <w:r w:rsidRPr="0065021D">
              <w:rPr>
                <w:rFonts w:cstheme="minorHAnsi"/>
                <w:b w:val="0"/>
                <w:bCs/>
                <w:color w:val="auto"/>
                <w:sz w:val="24"/>
                <w:szCs w:val="24"/>
                <w:lang w:bidi="en-US"/>
              </w:rPr>
              <w:t xml:space="preserve">– użyteczne </w:t>
            </w:r>
          </w:p>
        </w:tc>
        <w:tc>
          <w:tcPr>
            <w:tcW w:w="7420" w:type="dxa"/>
          </w:tcPr>
          <w:p w14:paraId="1738EE36" w14:textId="76CFB7A5" w:rsidR="0065021D" w:rsidRPr="0065021D" w:rsidRDefault="0065021D" w:rsidP="00D95075">
            <w:pPr>
              <w:pStyle w:val="NormalnyWeb"/>
              <w:spacing w:line="276" w:lineRule="auto"/>
              <w:rPr>
                <w:rFonts w:asciiTheme="minorHAnsi" w:hAnsiTheme="minorHAnsi" w:cstheme="minorHAnsi"/>
                <w:b w:val="0"/>
                <w:bCs/>
                <w:color w:val="auto"/>
              </w:rPr>
            </w:pPr>
            <w:r w:rsidRPr="0065021D">
              <w:rPr>
                <w:rFonts w:asciiTheme="minorHAnsi" w:hAnsiTheme="minorHAnsi" w:cstheme="minorHAnsi"/>
                <w:b w:val="0"/>
                <w:bCs/>
                <w:color w:val="auto"/>
              </w:rPr>
              <w:t xml:space="preserve">Miejski Ośrodek Pomocy Społecznej w 2023 r. wspólnie z PUP realizował prace społecznie użyteczne. W programie uczestniczyło 9 osób zarejestrowanych w PUP jako osoby bezrobotne. Uczestniczyli oni </w:t>
            </w:r>
            <w:r w:rsidR="00993DEA">
              <w:rPr>
                <w:rFonts w:asciiTheme="minorHAnsi" w:hAnsiTheme="minorHAnsi" w:cstheme="minorHAnsi"/>
                <w:b w:val="0"/>
                <w:bCs/>
                <w:color w:val="auto"/>
              </w:rPr>
              <w:br/>
            </w:r>
            <w:r w:rsidRPr="0065021D">
              <w:rPr>
                <w:rFonts w:asciiTheme="minorHAnsi" w:hAnsiTheme="minorHAnsi" w:cstheme="minorHAnsi"/>
                <w:b w:val="0"/>
                <w:bCs/>
                <w:color w:val="auto"/>
              </w:rPr>
              <w:t xml:space="preserve">w pracach </w:t>
            </w:r>
            <w:proofErr w:type="spellStart"/>
            <w:r w:rsidRPr="0065021D">
              <w:rPr>
                <w:rFonts w:asciiTheme="minorHAnsi" w:hAnsiTheme="minorHAnsi" w:cstheme="minorHAnsi"/>
                <w:b w:val="0"/>
                <w:bCs/>
                <w:color w:val="auto"/>
              </w:rPr>
              <w:t>społeczno</w:t>
            </w:r>
            <w:proofErr w:type="spellEnd"/>
            <w:r w:rsidRPr="0065021D">
              <w:rPr>
                <w:rFonts w:asciiTheme="minorHAnsi" w:hAnsiTheme="minorHAnsi" w:cstheme="minorHAnsi"/>
                <w:b w:val="0"/>
                <w:bCs/>
                <w:color w:val="auto"/>
              </w:rPr>
              <w:t xml:space="preserve"> –użytecznych w okresie od 11.05.2023 r. do 30.06.2023 r. oraz 07.08.2023 do 30.09.2023 r.</w:t>
            </w:r>
          </w:p>
          <w:p w14:paraId="7E174489" w14:textId="77777777" w:rsidR="0065021D" w:rsidRPr="0065021D" w:rsidRDefault="0065021D" w:rsidP="00D95075">
            <w:pPr>
              <w:spacing w:line="276" w:lineRule="auto"/>
              <w:jc w:val="both"/>
              <w:rPr>
                <w:rFonts w:cstheme="minorHAnsi"/>
                <w:b w:val="0"/>
                <w:bCs/>
                <w:color w:val="auto"/>
                <w:sz w:val="24"/>
                <w:szCs w:val="24"/>
              </w:rPr>
            </w:pPr>
            <w:r w:rsidRPr="0065021D">
              <w:rPr>
                <w:rFonts w:eastAsia="Times New Roman" w:cstheme="minorHAnsi"/>
                <w:b w:val="0"/>
                <w:bCs/>
                <w:color w:val="auto"/>
                <w:sz w:val="24"/>
                <w:szCs w:val="24"/>
              </w:rPr>
              <w:t xml:space="preserve">Prace </w:t>
            </w:r>
            <w:proofErr w:type="spellStart"/>
            <w:r w:rsidRPr="0065021D">
              <w:rPr>
                <w:rFonts w:eastAsia="Times New Roman" w:cstheme="minorHAnsi"/>
                <w:b w:val="0"/>
                <w:bCs/>
                <w:color w:val="auto"/>
                <w:sz w:val="24"/>
                <w:szCs w:val="24"/>
              </w:rPr>
              <w:t>społeczno</w:t>
            </w:r>
            <w:proofErr w:type="spellEnd"/>
            <w:r w:rsidRPr="0065021D">
              <w:rPr>
                <w:rFonts w:eastAsia="Times New Roman" w:cstheme="minorHAnsi"/>
                <w:b w:val="0"/>
                <w:bCs/>
                <w:color w:val="auto"/>
                <w:sz w:val="24"/>
                <w:szCs w:val="24"/>
              </w:rPr>
              <w:t xml:space="preserve"> – użyteczne wykonywane były w miejscu zamieszkania lub pobytu w wymiarze 10 godzin tygodniowo. Bezrobotnemu przysługiwało świadczenie</w:t>
            </w:r>
            <w:r w:rsidRPr="0065021D">
              <w:rPr>
                <w:rFonts w:eastAsia="Times New Roman" w:cstheme="minorHAnsi"/>
                <w:b w:val="0"/>
                <w:bCs/>
                <w:color w:val="auto"/>
                <w:sz w:val="24"/>
                <w:szCs w:val="24"/>
              </w:rPr>
              <w:br/>
              <w:t xml:space="preserve">w wysokości 10,90 zł za godzinę pracy. Osoba wykonująca prace </w:t>
            </w:r>
            <w:proofErr w:type="spellStart"/>
            <w:r w:rsidRPr="0065021D">
              <w:rPr>
                <w:rFonts w:eastAsia="Times New Roman" w:cstheme="minorHAnsi"/>
                <w:b w:val="0"/>
                <w:bCs/>
                <w:color w:val="auto"/>
                <w:sz w:val="24"/>
                <w:szCs w:val="24"/>
              </w:rPr>
              <w:t>społeczno</w:t>
            </w:r>
            <w:proofErr w:type="spellEnd"/>
            <w:r w:rsidRPr="0065021D">
              <w:rPr>
                <w:rFonts w:eastAsia="Times New Roman" w:cstheme="minorHAnsi"/>
                <w:b w:val="0"/>
                <w:bCs/>
                <w:color w:val="auto"/>
                <w:sz w:val="24"/>
                <w:szCs w:val="24"/>
              </w:rPr>
              <w:t xml:space="preserve"> – użyteczne zachowała status osoby bezrobotnej w trakcie wykonywania prac. Bezrobotni byli objęci ubezpieczeniem zdrowotnym w Powiatowym Urzędzie Pracy w Piotrkowie Tryb.</w:t>
            </w:r>
          </w:p>
          <w:p w14:paraId="5DAD4171" w14:textId="77777777" w:rsidR="0065021D" w:rsidRPr="0065021D" w:rsidRDefault="0065021D" w:rsidP="00D95075">
            <w:pPr>
              <w:spacing w:before="100" w:line="276" w:lineRule="auto"/>
              <w:rPr>
                <w:rFonts w:cstheme="minorHAnsi"/>
                <w:b w:val="0"/>
                <w:bCs/>
                <w:color w:val="auto"/>
                <w:sz w:val="24"/>
                <w:szCs w:val="24"/>
              </w:rPr>
            </w:pPr>
            <w:r w:rsidRPr="0065021D">
              <w:rPr>
                <w:rFonts w:eastAsia="Times New Roman" w:cstheme="minorHAnsi"/>
                <w:b w:val="0"/>
                <w:bCs/>
                <w:color w:val="auto"/>
                <w:sz w:val="24"/>
                <w:szCs w:val="24"/>
              </w:rPr>
              <w:t>W 2023 r. ogólna kwota na prace społecznie użyteczne wyniosła  8440,00 zł, w tym koszty poniesione przez poszczególne instytucje wyniosły:</w:t>
            </w:r>
          </w:p>
          <w:p w14:paraId="5AB467B0" w14:textId="7D0195BB" w:rsidR="0065021D" w:rsidRPr="0065021D" w:rsidRDefault="0065021D" w:rsidP="00D95075">
            <w:pPr>
              <w:spacing w:before="100" w:line="276" w:lineRule="auto"/>
              <w:rPr>
                <w:rFonts w:cstheme="minorHAnsi"/>
                <w:b w:val="0"/>
                <w:bCs/>
                <w:color w:val="auto"/>
                <w:sz w:val="24"/>
                <w:szCs w:val="24"/>
              </w:rPr>
            </w:pPr>
            <w:r w:rsidRPr="0065021D">
              <w:rPr>
                <w:rFonts w:eastAsia="Times New Roman" w:cstheme="minorHAnsi"/>
                <w:b w:val="0"/>
                <w:bCs/>
                <w:color w:val="auto"/>
                <w:sz w:val="24"/>
                <w:szCs w:val="24"/>
              </w:rPr>
              <w:t>- Gmina Sulejów  3544,00zł</w:t>
            </w:r>
            <w:r w:rsidRPr="0065021D">
              <w:rPr>
                <w:rFonts w:eastAsia="Times New Roman" w:cstheme="minorHAnsi"/>
                <w:b w:val="0"/>
                <w:bCs/>
                <w:color w:val="auto"/>
                <w:sz w:val="24"/>
                <w:szCs w:val="24"/>
              </w:rPr>
              <w:br/>
              <w:t>- Powiatowy Urząd Pracy w Piotrkowie Tryb.  4896,00 zł</w:t>
            </w:r>
          </w:p>
          <w:p w14:paraId="0560DDEC" w14:textId="521932F2" w:rsidR="0065021D" w:rsidRPr="0065021D" w:rsidRDefault="0065021D" w:rsidP="00993DEA">
            <w:pPr>
              <w:spacing w:before="100" w:line="276" w:lineRule="auto"/>
              <w:rPr>
                <w:rFonts w:cstheme="minorHAnsi"/>
                <w:b w:val="0"/>
                <w:bCs/>
                <w:color w:val="auto"/>
                <w:sz w:val="24"/>
                <w:szCs w:val="24"/>
              </w:rPr>
            </w:pPr>
            <w:r w:rsidRPr="0065021D">
              <w:rPr>
                <w:rFonts w:eastAsia="Times New Roman" w:cstheme="minorHAnsi"/>
                <w:b w:val="0"/>
                <w:bCs/>
                <w:color w:val="auto"/>
                <w:sz w:val="24"/>
                <w:szCs w:val="24"/>
              </w:rPr>
              <w:t> Prace społecznie – użyteczne stanowiły jedną z aktywnych form pomocy osobom bezrobotnym, przerywającą proces bierności, często zniechęcenia, apatii i braku</w:t>
            </w:r>
            <w:r w:rsidRPr="0065021D">
              <w:rPr>
                <w:rFonts w:eastAsia="Times New Roman" w:cstheme="minorHAnsi"/>
                <w:b w:val="0"/>
                <w:bCs/>
                <w:color w:val="auto"/>
                <w:sz w:val="24"/>
                <w:szCs w:val="24"/>
              </w:rPr>
              <w:br/>
              <w:t xml:space="preserve"> motywacji. Udział w tych pracach przyczynił się do odbudowy </w:t>
            </w:r>
            <w:r w:rsidR="00993DEA">
              <w:rPr>
                <w:rFonts w:eastAsia="Times New Roman" w:cstheme="minorHAnsi"/>
                <w:b w:val="0"/>
                <w:bCs/>
                <w:color w:val="auto"/>
                <w:sz w:val="24"/>
                <w:szCs w:val="24"/>
              </w:rPr>
              <w:br/>
            </w:r>
            <w:r w:rsidRPr="0065021D">
              <w:rPr>
                <w:rFonts w:eastAsia="Times New Roman" w:cstheme="minorHAnsi"/>
                <w:b w:val="0"/>
                <w:bCs/>
                <w:color w:val="auto"/>
                <w:sz w:val="24"/>
                <w:szCs w:val="24"/>
              </w:rPr>
              <w:t>i utrwalenia umiejętności koniecznych do pełnienia ról społecznych ze szczególnym uwzględnieniem roli pracownika.</w:t>
            </w:r>
          </w:p>
        </w:tc>
      </w:tr>
      <w:tr w:rsidR="0065021D" w:rsidRPr="0065021D" w14:paraId="0570836D" w14:textId="77777777" w:rsidTr="006917B3">
        <w:tc>
          <w:tcPr>
            <w:tcW w:w="236" w:type="dxa"/>
            <w:shd w:val="clear" w:color="auto" w:fill="D2F1EF" w:themeFill="accent3" w:themeFillTint="33"/>
          </w:tcPr>
          <w:p w14:paraId="07B340E6" w14:textId="77777777" w:rsidR="0065021D" w:rsidRPr="0065021D" w:rsidRDefault="0065021D" w:rsidP="00AA2787">
            <w:pPr>
              <w:contextualSpacing/>
              <w:jc w:val="both"/>
              <w:rPr>
                <w:rFonts w:cstheme="minorHAnsi"/>
                <w:b w:val="0"/>
                <w:bCs/>
                <w:color w:val="auto"/>
                <w:sz w:val="24"/>
                <w:szCs w:val="24"/>
                <w:lang w:bidi="en-US"/>
              </w:rPr>
            </w:pPr>
          </w:p>
        </w:tc>
        <w:tc>
          <w:tcPr>
            <w:tcW w:w="1411" w:type="dxa"/>
          </w:tcPr>
          <w:p w14:paraId="02CD681D" w14:textId="77777777" w:rsidR="0065021D" w:rsidRPr="0065021D" w:rsidRDefault="0065021D" w:rsidP="00AA2787">
            <w:pPr>
              <w:contextualSpacing/>
              <w:jc w:val="both"/>
              <w:rPr>
                <w:rFonts w:cstheme="minorHAnsi"/>
                <w:b w:val="0"/>
                <w:bCs/>
                <w:color w:val="auto"/>
                <w:sz w:val="24"/>
                <w:szCs w:val="24"/>
                <w:lang w:bidi="en-US"/>
              </w:rPr>
            </w:pPr>
            <w:r w:rsidRPr="0065021D">
              <w:rPr>
                <w:rFonts w:cstheme="minorHAnsi"/>
                <w:b w:val="0"/>
                <w:bCs/>
                <w:color w:val="auto"/>
                <w:sz w:val="24"/>
                <w:szCs w:val="24"/>
                <w:lang w:bidi="en-US"/>
              </w:rPr>
              <w:t>Program Korpus Wsparcia Seniora 2023</w:t>
            </w:r>
          </w:p>
        </w:tc>
        <w:tc>
          <w:tcPr>
            <w:tcW w:w="7420" w:type="dxa"/>
          </w:tcPr>
          <w:p w14:paraId="1D1FC8A0" w14:textId="7645CE59" w:rsidR="0065021D" w:rsidRPr="0065021D" w:rsidRDefault="0065021D" w:rsidP="00D95075">
            <w:pPr>
              <w:pStyle w:val="NormalnyWeb"/>
              <w:spacing w:line="276" w:lineRule="auto"/>
              <w:jc w:val="both"/>
              <w:rPr>
                <w:rFonts w:asciiTheme="minorHAnsi" w:hAnsiTheme="minorHAnsi" w:cstheme="minorHAnsi"/>
                <w:b w:val="0"/>
                <w:bCs/>
                <w:color w:val="auto"/>
              </w:rPr>
            </w:pPr>
            <w:r w:rsidRPr="0065021D">
              <w:rPr>
                <w:rFonts w:asciiTheme="minorHAnsi" w:hAnsiTheme="minorHAnsi" w:cstheme="minorHAnsi"/>
                <w:b w:val="0"/>
                <w:bCs/>
                <w:color w:val="auto"/>
              </w:rPr>
              <w:t>Program skierowany był do</w:t>
            </w:r>
            <w:r w:rsidRPr="0065021D">
              <w:rPr>
                <w:rStyle w:val="Pogrubienie"/>
                <w:rFonts w:asciiTheme="minorHAnsi" w:hAnsiTheme="minorHAnsi" w:cstheme="minorHAnsi"/>
                <w:color w:val="auto"/>
              </w:rPr>
              <w:t xml:space="preserve"> seniorów w wieku 65 lat i więcej, mających problemy z samodzielnym funkcjonowaniem ze względu na stan zdrowia, prowadzących samodzielne gospodarstwa domowe lub mieszkających </w:t>
            </w:r>
            <w:r w:rsidR="00993DEA">
              <w:rPr>
                <w:rStyle w:val="Pogrubienie"/>
                <w:rFonts w:asciiTheme="minorHAnsi" w:hAnsiTheme="minorHAnsi" w:cstheme="minorHAnsi"/>
                <w:color w:val="auto"/>
              </w:rPr>
              <w:br/>
            </w:r>
            <w:r w:rsidRPr="0065021D">
              <w:rPr>
                <w:rStyle w:val="Pogrubienie"/>
                <w:rFonts w:asciiTheme="minorHAnsi" w:hAnsiTheme="minorHAnsi" w:cstheme="minorHAnsi"/>
                <w:color w:val="auto"/>
              </w:rPr>
              <w:t>z osobami bliskimi, które nie są w stanie zapewnić im wystarczającego wsparcia.</w:t>
            </w:r>
            <w:r w:rsidR="00993DEA">
              <w:rPr>
                <w:rStyle w:val="Pogrubienie"/>
                <w:rFonts w:asciiTheme="minorHAnsi" w:hAnsiTheme="minorHAnsi" w:cstheme="minorHAnsi"/>
                <w:color w:val="auto"/>
              </w:rPr>
              <w:t xml:space="preserve"> </w:t>
            </w:r>
            <w:r w:rsidRPr="0065021D">
              <w:rPr>
                <w:rFonts w:asciiTheme="minorHAnsi" w:hAnsiTheme="minorHAnsi" w:cstheme="minorHAnsi"/>
                <w:b w:val="0"/>
                <w:bCs/>
                <w:color w:val="auto"/>
              </w:rPr>
              <w:t>Miejski Ośrodek Pomocy</w:t>
            </w:r>
            <w:r w:rsidR="00993DEA">
              <w:rPr>
                <w:rFonts w:asciiTheme="minorHAnsi" w:hAnsiTheme="minorHAnsi" w:cstheme="minorHAnsi"/>
                <w:b w:val="0"/>
                <w:bCs/>
                <w:color w:val="auto"/>
              </w:rPr>
              <w:t xml:space="preserve"> </w:t>
            </w:r>
            <w:r w:rsidRPr="0065021D">
              <w:rPr>
                <w:rFonts w:asciiTheme="minorHAnsi" w:hAnsiTheme="minorHAnsi" w:cstheme="minorHAnsi"/>
                <w:b w:val="0"/>
                <w:bCs/>
                <w:color w:val="auto"/>
              </w:rPr>
              <w:t xml:space="preserve">Społecznej realizował Program „Korpus Wsparcia Seniora” od 1 czerwca 2023 r. do 31.12.2023 r. </w:t>
            </w:r>
            <w:r w:rsidRPr="0065021D">
              <w:rPr>
                <w:rFonts w:asciiTheme="minorHAnsi" w:hAnsiTheme="minorHAnsi" w:cstheme="minorHAnsi"/>
                <w:b w:val="0"/>
                <w:bCs/>
                <w:color w:val="auto"/>
              </w:rPr>
              <w:br/>
              <w:t>W ramach programu realizowane były dwa moduły działań:</w:t>
            </w:r>
          </w:p>
          <w:p w14:paraId="67605C6B" w14:textId="58C89C46" w:rsidR="0065021D" w:rsidRPr="0065021D" w:rsidRDefault="0065021D" w:rsidP="00D95075">
            <w:pPr>
              <w:pStyle w:val="NormalnyWeb"/>
              <w:spacing w:line="276" w:lineRule="auto"/>
              <w:jc w:val="both"/>
              <w:rPr>
                <w:rFonts w:asciiTheme="minorHAnsi" w:hAnsiTheme="minorHAnsi" w:cstheme="minorHAnsi"/>
                <w:b w:val="0"/>
                <w:bCs/>
                <w:color w:val="auto"/>
              </w:rPr>
            </w:pPr>
            <w:r w:rsidRPr="0065021D">
              <w:rPr>
                <w:rFonts w:asciiTheme="minorHAnsi" w:hAnsiTheme="minorHAnsi" w:cstheme="minorHAnsi"/>
                <w:b w:val="0"/>
                <w:bCs/>
                <w:color w:val="auto"/>
              </w:rPr>
              <w:t>w ramach Modułu I – do pracy  zaangażowani zostali wolontariusze, świadczący codzienną pomoc osobom potrzebującym wsparcia. W ramach tego modułu seniorzy zapewnione mieli:</w:t>
            </w:r>
          </w:p>
          <w:p w14:paraId="76C671D9" w14:textId="77777777" w:rsidR="0065021D" w:rsidRPr="0065021D" w:rsidRDefault="0065021D">
            <w:pPr>
              <w:numPr>
                <w:ilvl w:val="0"/>
                <w:numId w:val="51"/>
              </w:numPr>
              <w:autoSpaceDN w:val="0"/>
              <w:spacing w:before="100" w:after="100" w:line="276" w:lineRule="auto"/>
              <w:jc w:val="both"/>
              <w:rPr>
                <w:rFonts w:eastAsia="Times New Roman" w:cstheme="minorHAnsi"/>
                <w:b w:val="0"/>
                <w:bCs/>
                <w:color w:val="auto"/>
                <w:sz w:val="24"/>
                <w:szCs w:val="24"/>
              </w:rPr>
            </w:pPr>
            <w:r w:rsidRPr="0065021D">
              <w:rPr>
                <w:rFonts w:eastAsia="Times New Roman" w:cstheme="minorHAnsi"/>
                <w:b w:val="0"/>
                <w:bCs/>
                <w:color w:val="auto"/>
                <w:sz w:val="24"/>
                <w:szCs w:val="24"/>
              </w:rPr>
              <w:t>wsparcie społeczne,</w:t>
            </w:r>
          </w:p>
          <w:p w14:paraId="360A9123" w14:textId="77777777" w:rsidR="0065021D" w:rsidRPr="0065021D" w:rsidRDefault="0065021D">
            <w:pPr>
              <w:numPr>
                <w:ilvl w:val="0"/>
                <w:numId w:val="51"/>
              </w:numPr>
              <w:autoSpaceDN w:val="0"/>
              <w:spacing w:before="100" w:after="100" w:line="276" w:lineRule="auto"/>
              <w:jc w:val="both"/>
              <w:rPr>
                <w:rFonts w:eastAsia="Times New Roman" w:cstheme="minorHAnsi"/>
                <w:b w:val="0"/>
                <w:bCs/>
                <w:color w:val="auto"/>
                <w:sz w:val="24"/>
                <w:szCs w:val="24"/>
              </w:rPr>
            </w:pPr>
            <w:r w:rsidRPr="0065021D">
              <w:rPr>
                <w:rFonts w:eastAsia="Times New Roman" w:cstheme="minorHAnsi"/>
                <w:b w:val="0"/>
                <w:bCs/>
                <w:color w:val="auto"/>
                <w:sz w:val="24"/>
                <w:szCs w:val="24"/>
              </w:rPr>
              <w:t>ułatwienie dostępności do podstawowej oraz specjalistycznej opieki zdrowotnej,</w:t>
            </w:r>
          </w:p>
          <w:p w14:paraId="4E6EB691" w14:textId="77777777" w:rsidR="0065021D" w:rsidRPr="0065021D" w:rsidRDefault="0065021D">
            <w:pPr>
              <w:numPr>
                <w:ilvl w:val="0"/>
                <w:numId w:val="51"/>
              </w:numPr>
              <w:autoSpaceDN w:val="0"/>
              <w:spacing w:before="100" w:after="100" w:line="276" w:lineRule="auto"/>
              <w:jc w:val="both"/>
              <w:rPr>
                <w:rFonts w:eastAsia="Times New Roman" w:cstheme="minorHAnsi"/>
                <w:b w:val="0"/>
                <w:bCs/>
                <w:color w:val="auto"/>
                <w:sz w:val="24"/>
                <w:szCs w:val="24"/>
              </w:rPr>
            </w:pPr>
            <w:r w:rsidRPr="0065021D">
              <w:rPr>
                <w:rFonts w:eastAsia="Times New Roman" w:cstheme="minorHAnsi"/>
                <w:b w:val="0"/>
                <w:bCs/>
                <w:color w:val="auto"/>
                <w:sz w:val="24"/>
                <w:szCs w:val="24"/>
              </w:rPr>
              <w:t>wsparcie w czynnościach dnia codziennego.</w:t>
            </w:r>
          </w:p>
          <w:p w14:paraId="085EC420" w14:textId="64161C36" w:rsidR="0065021D" w:rsidRPr="0065021D" w:rsidRDefault="0065021D" w:rsidP="00D95075">
            <w:pPr>
              <w:pStyle w:val="NormalnyWeb"/>
              <w:spacing w:after="100" w:line="276" w:lineRule="auto"/>
              <w:jc w:val="both"/>
              <w:rPr>
                <w:rFonts w:asciiTheme="minorHAnsi" w:hAnsiTheme="minorHAnsi" w:cstheme="minorHAnsi"/>
                <w:b w:val="0"/>
                <w:bCs/>
                <w:color w:val="auto"/>
              </w:rPr>
            </w:pPr>
            <w:r w:rsidRPr="0065021D">
              <w:rPr>
                <w:rFonts w:asciiTheme="minorHAnsi" w:hAnsiTheme="minorHAnsi" w:cstheme="minorHAnsi"/>
                <w:b w:val="0"/>
                <w:bCs/>
                <w:color w:val="auto"/>
              </w:rPr>
              <w:t xml:space="preserve">Moduł II tegoż programu, była </w:t>
            </w:r>
            <w:r w:rsidRPr="0065021D">
              <w:rPr>
                <w:rStyle w:val="Pogrubienie"/>
                <w:rFonts w:asciiTheme="minorHAnsi" w:hAnsiTheme="minorHAnsi" w:cstheme="minorHAnsi"/>
                <w:color w:val="auto"/>
              </w:rPr>
              <w:t xml:space="preserve">to </w:t>
            </w:r>
            <w:r w:rsidRPr="0065021D">
              <w:rPr>
                <w:rFonts w:asciiTheme="minorHAnsi" w:hAnsiTheme="minorHAnsi" w:cstheme="minorHAnsi"/>
                <w:b w:val="0"/>
                <w:bCs/>
                <w:color w:val="auto"/>
              </w:rPr>
              <w:t xml:space="preserve"> realizacja usług opiekuńczych poprzez dostęp do tzw. opieki na odległość mającej na celu poprawę</w:t>
            </w:r>
            <w:r w:rsidR="00993DEA">
              <w:rPr>
                <w:rFonts w:asciiTheme="minorHAnsi" w:hAnsiTheme="minorHAnsi" w:cstheme="minorHAnsi"/>
                <w:b w:val="0"/>
                <w:bCs/>
                <w:color w:val="auto"/>
              </w:rPr>
              <w:t xml:space="preserve"> </w:t>
            </w:r>
            <w:r w:rsidRPr="0065021D">
              <w:rPr>
                <w:rFonts w:asciiTheme="minorHAnsi" w:hAnsiTheme="minorHAnsi" w:cstheme="minorHAnsi"/>
                <w:b w:val="0"/>
                <w:bCs/>
                <w:color w:val="auto"/>
              </w:rPr>
              <w:t>bezpieczeństwa</w:t>
            </w:r>
            <w:r w:rsidR="00993DEA">
              <w:rPr>
                <w:rFonts w:asciiTheme="minorHAnsi" w:hAnsiTheme="minorHAnsi" w:cstheme="minorHAnsi"/>
                <w:b w:val="0"/>
                <w:bCs/>
                <w:color w:val="auto"/>
              </w:rPr>
              <w:t xml:space="preserve"> </w:t>
            </w:r>
            <w:r w:rsidRPr="0065021D">
              <w:rPr>
                <w:rFonts w:asciiTheme="minorHAnsi" w:hAnsiTheme="minorHAnsi" w:cstheme="minorHAnsi"/>
                <w:b w:val="0"/>
                <w:bCs/>
                <w:color w:val="auto"/>
              </w:rPr>
              <w:t>oraz</w:t>
            </w:r>
            <w:r w:rsidR="00993DEA">
              <w:rPr>
                <w:rFonts w:asciiTheme="minorHAnsi" w:hAnsiTheme="minorHAnsi" w:cstheme="minorHAnsi"/>
                <w:b w:val="0"/>
                <w:bCs/>
                <w:color w:val="auto"/>
              </w:rPr>
              <w:t xml:space="preserve"> </w:t>
            </w:r>
            <w:r w:rsidRPr="0065021D">
              <w:rPr>
                <w:rFonts w:asciiTheme="minorHAnsi" w:hAnsiTheme="minorHAnsi" w:cstheme="minorHAnsi"/>
                <w:b w:val="0"/>
                <w:bCs/>
                <w:color w:val="auto"/>
              </w:rPr>
              <w:t>możliwości</w:t>
            </w:r>
            <w:r w:rsidR="00993DEA">
              <w:rPr>
                <w:rFonts w:asciiTheme="minorHAnsi" w:hAnsiTheme="minorHAnsi" w:cstheme="minorHAnsi"/>
                <w:b w:val="0"/>
                <w:bCs/>
                <w:color w:val="auto"/>
              </w:rPr>
              <w:t xml:space="preserve"> </w:t>
            </w:r>
            <w:r w:rsidRPr="0065021D">
              <w:rPr>
                <w:rFonts w:asciiTheme="minorHAnsi" w:hAnsiTheme="minorHAnsi" w:cstheme="minorHAnsi"/>
                <w:b w:val="0"/>
                <w:bCs/>
                <w:color w:val="auto"/>
              </w:rPr>
              <w:t>samodzielnego</w:t>
            </w:r>
            <w:r w:rsidR="00993DEA">
              <w:rPr>
                <w:rFonts w:asciiTheme="minorHAnsi" w:hAnsiTheme="minorHAnsi" w:cstheme="minorHAnsi"/>
                <w:b w:val="0"/>
                <w:bCs/>
                <w:color w:val="auto"/>
              </w:rPr>
              <w:t xml:space="preserve"> </w:t>
            </w:r>
            <w:r w:rsidRPr="0065021D">
              <w:rPr>
                <w:rFonts w:asciiTheme="minorHAnsi" w:hAnsiTheme="minorHAnsi" w:cstheme="minorHAnsi"/>
                <w:b w:val="0"/>
                <w:bCs/>
                <w:color w:val="auto"/>
              </w:rPr>
              <w:t>funkcjonowania</w:t>
            </w:r>
            <w:r w:rsidR="00993DEA">
              <w:rPr>
                <w:rFonts w:asciiTheme="minorHAnsi" w:hAnsiTheme="minorHAnsi" w:cstheme="minorHAnsi"/>
                <w:b w:val="0"/>
                <w:bCs/>
                <w:color w:val="auto"/>
              </w:rPr>
              <w:t xml:space="preserve"> </w:t>
            </w:r>
            <w:r w:rsidRPr="0065021D">
              <w:rPr>
                <w:rFonts w:asciiTheme="minorHAnsi" w:hAnsiTheme="minorHAnsi" w:cstheme="minorHAnsi"/>
                <w:b w:val="0"/>
                <w:bCs/>
                <w:color w:val="auto"/>
              </w:rPr>
              <w:t>w</w:t>
            </w:r>
            <w:r w:rsidR="00993DEA">
              <w:rPr>
                <w:rFonts w:asciiTheme="minorHAnsi" w:hAnsiTheme="minorHAnsi" w:cstheme="minorHAnsi"/>
                <w:b w:val="0"/>
                <w:bCs/>
                <w:color w:val="auto"/>
              </w:rPr>
              <w:t> </w:t>
            </w:r>
            <w:r w:rsidRPr="0065021D">
              <w:rPr>
                <w:rFonts w:asciiTheme="minorHAnsi" w:hAnsiTheme="minorHAnsi" w:cstheme="minorHAnsi"/>
                <w:b w:val="0"/>
                <w:bCs/>
                <w:color w:val="auto"/>
              </w:rPr>
              <w:t>miejscu zamieszkania</w:t>
            </w:r>
            <w:r w:rsidR="00993DEA">
              <w:rPr>
                <w:rFonts w:asciiTheme="minorHAnsi" w:hAnsiTheme="minorHAnsi" w:cstheme="minorHAnsi"/>
                <w:b w:val="0"/>
                <w:bCs/>
                <w:color w:val="auto"/>
              </w:rPr>
              <w:t xml:space="preserve"> </w:t>
            </w:r>
            <w:r w:rsidRPr="0065021D">
              <w:rPr>
                <w:rFonts w:asciiTheme="minorHAnsi" w:hAnsiTheme="minorHAnsi" w:cstheme="minorHAnsi"/>
                <w:b w:val="0"/>
                <w:bCs/>
                <w:color w:val="auto"/>
              </w:rPr>
              <w:t>osób starszych.</w:t>
            </w:r>
            <w:r w:rsidRPr="0065021D">
              <w:rPr>
                <w:rStyle w:val="Pogrubienie"/>
                <w:rFonts w:asciiTheme="minorHAnsi" w:hAnsiTheme="minorHAnsi" w:cstheme="minorHAnsi"/>
                <w:color w:val="auto"/>
              </w:rPr>
              <w:t xml:space="preserve"> W tym</w:t>
            </w:r>
            <w:r w:rsidR="00993DEA">
              <w:rPr>
                <w:rStyle w:val="Pogrubienie"/>
                <w:rFonts w:asciiTheme="minorHAnsi" w:hAnsiTheme="minorHAnsi" w:cstheme="minorHAnsi"/>
                <w:color w:val="auto"/>
              </w:rPr>
              <w:t xml:space="preserve"> </w:t>
            </w:r>
            <w:r w:rsidRPr="0065021D">
              <w:rPr>
                <w:rStyle w:val="Pogrubienie"/>
                <w:rFonts w:asciiTheme="minorHAnsi" w:hAnsiTheme="minorHAnsi" w:cstheme="minorHAnsi"/>
                <w:color w:val="auto"/>
              </w:rPr>
              <w:t xml:space="preserve">celu gmina zakupiła opaski bezpieczeństwa dla 43 seniorów. </w:t>
            </w:r>
            <w:r w:rsidRPr="0065021D">
              <w:rPr>
                <w:rStyle w:val="Pogrubienie"/>
                <w:rFonts w:asciiTheme="minorHAnsi" w:hAnsiTheme="minorHAnsi" w:cstheme="minorHAnsi"/>
                <w:color w:val="auto"/>
              </w:rPr>
              <w:br/>
              <w:t xml:space="preserve">Opaski te posiadały następujące funkcje: </w:t>
            </w:r>
          </w:p>
          <w:p w14:paraId="3696C53C" w14:textId="77777777" w:rsidR="0065021D" w:rsidRPr="0065021D" w:rsidRDefault="0065021D">
            <w:pPr>
              <w:numPr>
                <w:ilvl w:val="0"/>
                <w:numId w:val="52"/>
              </w:numPr>
              <w:autoSpaceDN w:val="0"/>
              <w:spacing w:before="100" w:after="100" w:line="276" w:lineRule="auto"/>
              <w:rPr>
                <w:rFonts w:eastAsia="Times New Roman" w:cstheme="minorHAnsi"/>
                <w:b w:val="0"/>
                <w:bCs/>
                <w:color w:val="auto"/>
                <w:sz w:val="24"/>
                <w:szCs w:val="24"/>
              </w:rPr>
            </w:pPr>
            <w:r w:rsidRPr="0065021D">
              <w:rPr>
                <w:rFonts w:eastAsia="Times New Roman" w:cstheme="minorHAnsi"/>
                <w:b w:val="0"/>
                <w:bCs/>
                <w:color w:val="auto"/>
                <w:sz w:val="24"/>
                <w:szCs w:val="24"/>
              </w:rPr>
              <w:t>detektor upadku,</w:t>
            </w:r>
          </w:p>
          <w:p w14:paraId="51195ED2" w14:textId="77777777" w:rsidR="0065021D" w:rsidRPr="0065021D" w:rsidRDefault="0065021D">
            <w:pPr>
              <w:numPr>
                <w:ilvl w:val="0"/>
                <w:numId w:val="52"/>
              </w:numPr>
              <w:autoSpaceDN w:val="0"/>
              <w:spacing w:before="100" w:after="100" w:line="276" w:lineRule="auto"/>
              <w:rPr>
                <w:rFonts w:eastAsia="Times New Roman" w:cstheme="minorHAnsi"/>
                <w:b w:val="0"/>
                <w:bCs/>
                <w:color w:val="auto"/>
                <w:sz w:val="24"/>
                <w:szCs w:val="24"/>
              </w:rPr>
            </w:pPr>
            <w:r w:rsidRPr="0065021D">
              <w:rPr>
                <w:rFonts w:eastAsia="Times New Roman" w:cstheme="minorHAnsi"/>
                <w:b w:val="0"/>
                <w:bCs/>
                <w:color w:val="auto"/>
                <w:sz w:val="24"/>
                <w:szCs w:val="24"/>
              </w:rPr>
              <w:t>czujnik zdjęcia opaski,</w:t>
            </w:r>
          </w:p>
          <w:p w14:paraId="555777D4" w14:textId="77777777" w:rsidR="0065021D" w:rsidRPr="0065021D" w:rsidRDefault="0065021D">
            <w:pPr>
              <w:numPr>
                <w:ilvl w:val="0"/>
                <w:numId w:val="52"/>
              </w:numPr>
              <w:autoSpaceDN w:val="0"/>
              <w:spacing w:before="100" w:after="100" w:line="276" w:lineRule="auto"/>
              <w:rPr>
                <w:rFonts w:eastAsia="Times New Roman" w:cstheme="minorHAnsi"/>
                <w:b w:val="0"/>
                <w:bCs/>
                <w:color w:val="auto"/>
                <w:sz w:val="24"/>
                <w:szCs w:val="24"/>
              </w:rPr>
            </w:pPr>
            <w:r w:rsidRPr="0065021D">
              <w:rPr>
                <w:rFonts w:eastAsia="Times New Roman" w:cstheme="minorHAnsi"/>
                <w:b w:val="0"/>
                <w:bCs/>
                <w:color w:val="auto"/>
                <w:sz w:val="24"/>
                <w:szCs w:val="24"/>
              </w:rPr>
              <w:t>lokalizator GPS,</w:t>
            </w:r>
          </w:p>
          <w:p w14:paraId="179CDC2E" w14:textId="77777777" w:rsidR="0065021D" w:rsidRPr="0065021D" w:rsidRDefault="0065021D">
            <w:pPr>
              <w:numPr>
                <w:ilvl w:val="0"/>
                <w:numId w:val="52"/>
              </w:numPr>
              <w:autoSpaceDN w:val="0"/>
              <w:spacing w:before="100" w:after="100" w:line="276" w:lineRule="auto"/>
              <w:rPr>
                <w:rFonts w:eastAsia="Times New Roman" w:cstheme="minorHAnsi"/>
                <w:b w:val="0"/>
                <w:bCs/>
                <w:color w:val="auto"/>
                <w:sz w:val="24"/>
                <w:szCs w:val="24"/>
              </w:rPr>
            </w:pPr>
            <w:r w:rsidRPr="0065021D">
              <w:rPr>
                <w:rFonts w:eastAsia="Times New Roman" w:cstheme="minorHAnsi"/>
                <w:b w:val="0"/>
                <w:bCs/>
                <w:color w:val="auto"/>
                <w:sz w:val="24"/>
                <w:szCs w:val="24"/>
              </w:rPr>
              <w:t>funkcje umożliwiające komunikowanie się z centrum obsługi i opiekunami,</w:t>
            </w:r>
          </w:p>
          <w:p w14:paraId="77B79438" w14:textId="77777777" w:rsidR="0065021D" w:rsidRPr="0065021D" w:rsidRDefault="0065021D">
            <w:pPr>
              <w:numPr>
                <w:ilvl w:val="0"/>
                <w:numId w:val="52"/>
              </w:numPr>
              <w:autoSpaceDN w:val="0"/>
              <w:spacing w:before="100" w:after="100" w:line="276" w:lineRule="auto"/>
              <w:rPr>
                <w:rFonts w:cstheme="minorHAnsi"/>
                <w:b w:val="0"/>
                <w:bCs/>
                <w:color w:val="auto"/>
                <w:sz w:val="24"/>
                <w:szCs w:val="24"/>
              </w:rPr>
            </w:pPr>
            <w:r w:rsidRPr="0065021D">
              <w:rPr>
                <w:rFonts w:cstheme="minorHAnsi"/>
                <w:b w:val="0"/>
                <w:bCs/>
                <w:color w:val="auto"/>
                <w:sz w:val="24"/>
                <w:szCs w:val="24"/>
              </w:rPr>
              <w:t>przycisk bezpieczeństwa – sygnał SOS,</w:t>
            </w:r>
          </w:p>
          <w:p w14:paraId="58BE1B6F" w14:textId="77777777" w:rsidR="0065021D" w:rsidRPr="0065021D" w:rsidRDefault="0065021D">
            <w:pPr>
              <w:numPr>
                <w:ilvl w:val="0"/>
                <w:numId w:val="52"/>
              </w:numPr>
              <w:autoSpaceDN w:val="0"/>
              <w:spacing w:before="100" w:after="100" w:line="276" w:lineRule="auto"/>
              <w:rPr>
                <w:rFonts w:eastAsia="Times New Roman" w:cstheme="minorHAnsi"/>
                <w:b w:val="0"/>
                <w:bCs/>
                <w:color w:val="auto"/>
                <w:sz w:val="24"/>
                <w:szCs w:val="24"/>
              </w:rPr>
            </w:pPr>
            <w:r w:rsidRPr="0065021D">
              <w:rPr>
                <w:rFonts w:eastAsia="Times New Roman" w:cstheme="minorHAnsi"/>
                <w:b w:val="0"/>
                <w:bCs/>
                <w:color w:val="auto"/>
                <w:sz w:val="24"/>
                <w:szCs w:val="24"/>
              </w:rPr>
              <w:t>funkcje monitorujące podstawowe czynności życiowe.</w:t>
            </w:r>
          </w:p>
          <w:p w14:paraId="102F4B2B" w14:textId="77777777" w:rsidR="0065021D" w:rsidRPr="0065021D" w:rsidRDefault="0065021D" w:rsidP="00D95075">
            <w:pPr>
              <w:spacing w:before="100" w:after="100" w:line="276" w:lineRule="auto"/>
              <w:jc w:val="both"/>
              <w:rPr>
                <w:rFonts w:cstheme="minorHAnsi"/>
                <w:b w:val="0"/>
                <w:bCs/>
                <w:color w:val="auto"/>
                <w:sz w:val="24"/>
                <w:szCs w:val="24"/>
              </w:rPr>
            </w:pPr>
            <w:r w:rsidRPr="0065021D">
              <w:rPr>
                <w:rStyle w:val="Pogrubienie"/>
                <w:rFonts w:cstheme="minorHAnsi"/>
                <w:color w:val="auto"/>
                <w:sz w:val="24"/>
                <w:szCs w:val="24"/>
              </w:rPr>
              <w:t xml:space="preserve"> </w:t>
            </w:r>
          </w:p>
          <w:p w14:paraId="5BCA92D9" w14:textId="740EA4C1" w:rsidR="0065021D" w:rsidRPr="0065021D" w:rsidRDefault="0065021D" w:rsidP="00D95075">
            <w:pPr>
              <w:pStyle w:val="NormalnyWeb"/>
              <w:shd w:val="clear" w:color="auto" w:fill="FFFFFF"/>
              <w:spacing w:after="150" w:line="276" w:lineRule="auto"/>
              <w:jc w:val="both"/>
              <w:rPr>
                <w:rFonts w:asciiTheme="minorHAnsi" w:hAnsiTheme="minorHAnsi" w:cstheme="minorHAnsi"/>
                <w:b w:val="0"/>
                <w:bCs/>
                <w:color w:val="auto"/>
              </w:rPr>
            </w:pPr>
            <w:r w:rsidRPr="0065021D">
              <w:rPr>
                <w:rFonts w:asciiTheme="minorHAnsi" w:hAnsiTheme="minorHAnsi" w:cstheme="minorHAnsi"/>
                <w:b w:val="0"/>
                <w:bCs/>
                <w:color w:val="auto"/>
              </w:rPr>
              <w:t xml:space="preserve">Program był bardzo potrzebny, celowy i pomocny, dzięki niemu  wolontariusze nieśli pomoc  dla osób i rodzin  potrzebujących. Seniorom  zapewniło to poczucie bezpieczeństwa, zabezpieczyło i zachowało ich w  zdrowiu i dało im szeroko rozumiane poczucie zaopiekowania ze strony gminy/państwa. </w:t>
            </w:r>
            <w:r w:rsidRPr="0065021D">
              <w:rPr>
                <w:rStyle w:val="x193iq5w"/>
                <w:rFonts w:asciiTheme="minorHAnsi" w:hAnsiTheme="minorHAnsi" w:cstheme="minorHAnsi"/>
                <w:b w:val="0"/>
                <w:bCs/>
                <w:color w:val="auto"/>
              </w:rPr>
              <w:t>Całkowita wartość projektu 31 900,00 zł. Kwota dotacji 25 520,00 zł. Wkład własny kwota 6 380,00zł.</w:t>
            </w:r>
          </w:p>
        </w:tc>
      </w:tr>
      <w:tr w:rsidR="0065021D" w:rsidRPr="0065021D" w14:paraId="1AB8D4B3" w14:textId="77777777" w:rsidTr="006917B3">
        <w:tc>
          <w:tcPr>
            <w:tcW w:w="236" w:type="dxa"/>
            <w:shd w:val="clear" w:color="auto" w:fill="D2F1EF" w:themeFill="accent3" w:themeFillTint="33"/>
          </w:tcPr>
          <w:p w14:paraId="486E9D73" w14:textId="77777777" w:rsidR="0065021D" w:rsidRPr="0065021D" w:rsidRDefault="0065021D" w:rsidP="00AA2787">
            <w:pPr>
              <w:contextualSpacing/>
              <w:jc w:val="both"/>
              <w:rPr>
                <w:rFonts w:cstheme="minorHAnsi"/>
                <w:b w:val="0"/>
                <w:bCs/>
                <w:color w:val="auto"/>
                <w:sz w:val="24"/>
                <w:szCs w:val="24"/>
                <w:lang w:bidi="en-US"/>
              </w:rPr>
            </w:pPr>
          </w:p>
        </w:tc>
        <w:tc>
          <w:tcPr>
            <w:tcW w:w="1411" w:type="dxa"/>
          </w:tcPr>
          <w:p w14:paraId="569B2F19" w14:textId="77777777" w:rsidR="0065021D" w:rsidRPr="0065021D" w:rsidRDefault="0065021D" w:rsidP="00AA2787">
            <w:pPr>
              <w:contextualSpacing/>
              <w:jc w:val="both"/>
              <w:rPr>
                <w:rFonts w:cstheme="minorHAnsi"/>
                <w:b w:val="0"/>
                <w:bCs/>
                <w:color w:val="auto"/>
                <w:sz w:val="24"/>
                <w:szCs w:val="24"/>
                <w:lang w:bidi="en-US"/>
              </w:rPr>
            </w:pPr>
            <w:r w:rsidRPr="0065021D">
              <w:rPr>
                <w:rFonts w:cstheme="minorHAnsi"/>
                <w:b w:val="0"/>
                <w:bCs/>
                <w:color w:val="auto"/>
                <w:sz w:val="24"/>
                <w:szCs w:val="24"/>
                <w:lang w:bidi="en-US"/>
              </w:rPr>
              <w:t xml:space="preserve">Opieka </w:t>
            </w:r>
            <w:proofErr w:type="spellStart"/>
            <w:r w:rsidRPr="0065021D">
              <w:rPr>
                <w:rFonts w:cstheme="minorHAnsi"/>
                <w:b w:val="0"/>
                <w:bCs/>
                <w:color w:val="auto"/>
                <w:sz w:val="24"/>
                <w:szCs w:val="24"/>
                <w:lang w:bidi="en-US"/>
              </w:rPr>
              <w:t>wytchnieniowa</w:t>
            </w:r>
            <w:proofErr w:type="spellEnd"/>
            <w:r w:rsidRPr="0065021D">
              <w:rPr>
                <w:rFonts w:cstheme="minorHAnsi"/>
                <w:b w:val="0"/>
                <w:bCs/>
                <w:color w:val="auto"/>
                <w:sz w:val="24"/>
                <w:szCs w:val="24"/>
                <w:lang w:bidi="en-US"/>
              </w:rPr>
              <w:t xml:space="preserve"> 2023</w:t>
            </w:r>
          </w:p>
        </w:tc>
        <w:tc>
          <w:tcPr>
            <w:tcW w:w="7420" w:type="dxa"/>
          </w:tcPr>
          <w:p w14:paraId="1A6AC89F" w14:textId="1B7D3B75" w:rsidR="0065021D" w:rsidRPr="0065021D" w:rsidRDefault="0065021D" w:rsidP="00AA2787">
            <w:pPr>
              <w:pStyle w:val="NormalnyWeb"/>
              <w:spacing w:line="360" w:lineRule="auto"/>
              <w:jc w:val="both"/>
              <w:rPr>
                <w:rFonts w:asciiTheme="minorHAnsi" w:hAnsiTheme="minorHAnsi" w:cstheme="minorHAnsi"/>
                <w:b w:val="0"/>
                <w:bCs/>
                <w:color w:val="auto"/>
              </w:rPr>
            </w:pPr>
            <w:r w:rsidRPr="0065021D">
              <w:rPr>
                <w:rFonts w:asciiTheme="minorHAnsi" w:hAnsiTheme="minorHAnsi" w:cstheme="minorHAnsi"/>
                <w:b w:val="0"/>
                <w:bCs/>
                <w:color w:val="auto"/>
              </w:rPr>
              <w:t xml:space="preserve">Program „Opieka </w:t>
            </w:r>
            <w:proofErr w:type="spellStart"/>
            <w:r w:rsidRPr="0065021D">
              <w:rPr>
                <w:rFonts w:asciiTheme="minorHAnsi" w:hAnsiTheme="minorHAnsi" w:cstheme="minorHAnsi"/>
                <w:b w:val="0"/>
                <w:bCs/>
                <w:color w:val="auto"/>
              </w:rPr>
              <w:t>wytchnieniowa</w:t>
            </w:r>
            <w:proofErr w:type="spellEnd"/>
            <w:r w:rsidRPr="0065021D">
              <w:rPr>
                <w:rFonts w:asciiTheme="minorHAnsi" w:hAnsiTheme="minorHAnsi" w:cstheme="minorHAnsi"/>
                <w:b w:val="0"/>
                <w:bCs/>
                <w:color w:val="auto"/>
              </w:rPr>
              <w:t xml:space="preserve">” realizowany był w 2023 r. w zarówno w formule całodobowej jak i dziennej.  Na ten cel pozyskano środki </w:t>
            </w:r>
            <w:r w:rsidRPr="0065021D">
              <w:rPr>
                <w:rFonts w:asciiTheme="minorHAnsi" w:hAnsiTheme="minorHAnsi" w:cstheme="minorHAnsi"/>
                <w:b w:val="0"/>
                <w:bCs/>
                <w:color w:val="auto"/>
              </w:rPr>
              <w:lastRenderedPageBreak/>
              <w:t xml:space="preserve">finansowe z Funduszu Solidarnościowego w wysokości 49 300,00 zł. Stała opieka nad dzieckiem lub osobą dorosłą, których niepełnosprawność związana jest ze znacznym ograniczeniem </w:t>
            </w:r>
            <w:r w:rsidRPr="0065021D">
              <w:rPr>
                <w:rFonts w:asciiTheme="minorHAnsi" w:hAnsiTheme="minorHAnsi" w:cstheme="minorHAnsi"/>
                <w:b w:val="0"/>
                <w:bCs/>
                <w:color w:val="auto"/>
              </w:rPr>
              <w:br/>
              <w:t>samodzielności, bardzo często oznacza konieczność wsparcia w prawie każdym elemencie codziennego życia. Opiekunowie muszą podporządkować swoje życie opiece nad osobą od nich zależną, co najczęściej oznacza wielkie obciążenie fizyczne i psychiczne. Wiele osób w takiej sytuacji rezygnuje z udziału w życiu społecznym, zawodowym, zaniedbuje własne zdrowie i inne potrzeby oraz całkowicie rezygnuje z indywidualnych aspiracji.</w:t>
            </w:r>
          </w:p>
          <w:p w14:paraId="0D9F3CE1" w14:textId="70D37167" w:rsidR="0065021D" w:rsidRPr="0065021D" w:rsidRDefault="0065021D" w:rsidP="00AA2787">
            <w:pPr>
              <w:spacing w:before="100" w:after="100" w:line="360" w:lineRule="auto"/>
              <w:jc w:val="both"/>
              <w:rPr>
                <w:rFonts w:cstheme="minorHAnsi"/>
                <w:b w:val="0"/>
                <w:bCs/>
                <w:color w:val="auto"/>
                <w:sz w:val="24"/>
                <w:szCs w:val="24"/>
              </w:rPr>
            </w:pPr>
            <w:r w:rsidRPr="0065021D">
              <w:rPr>
                <w:rFonts w:eastAsia="Times New Roman" w:cstheme="minorHAnsi"/>
                <w:b w:val="0"/>
                <w:bCs/>
                <w:color w:val="auto"/>
                <w:sz w:val="24"/>
                <w:szCs w:val="24"/>
              </w:rPr>
              <w:t xml:space="preserve">Opieka </w:t>
            </w:r>
            <w:proofErr w:type="spellStart"/>
            <w:r w:rsidRPr="0065021D">
              <w:rPr>
                <w:rFonts w:eastAsia="Times New Roman" w:cstheme="minorHAnsi"/>
                <w:b w:val="0"/>
                <w:bCs/>
                <w:color w:val="auto"/>
                <w:sz w:val="24"/>
                <w:szCs w:val="24"/>
              </w:rPr>
              <w:t>wytchnieniowa</w:t>
            </w:r>
            <w:proofErr w:type="spellEnd"/>
            <w:r w:rsidRPr="0065021D">
              <w:rPr>
                <w:rFonts w:eastAsia="Times New Roman" w:cstheme="minorHAnsi"/>
                <w:b w:val="0"/>
                <w:bCs/>
                <w:color w:val="auto"/>
                <w:sz w:val="24"/>
                <w:szCs w:val="24"/>
              </w:rPr>
              <w:t xml:space="preserve"> ma za zadanie odciążenie członków rodzin lub opiekunów osób niepełnosprawnych poprzez wsparcie ich w codziennych obowiązkach lub zapewnienie czasowego zastępstwa. Dzięki temu osoby zaangażowane na co dzień w sprawowanie opieki dysponują czasem, który mogą przeznaczyć na odpoczynek regenerację, jak również na załatwienie niezbędnych spraw. Ważną częścią opieki </w:t>
            </w:r>
            <w:r w:rsidRPr="0065021D">
              <w:rPr>
                <w:rFonts w:eastAsia="Times New Roman" w:cstheme="minorHAnsi"/>
                <w:b w:val="0"/>
                <w:bCs/>
                <w:color w:val="auto"/>
                <w:sz w:val="24"/>
                <w:szCs w:val="24"/>
              </w:rPr>
              <w:br/>
            </w:r>
            <w:proofErr w:type="spellStart"/>
            <w:r w:rsidRPr="0065021D">
              <w:rPr>
                <w:rFonts w:eastAsia="Times New Roman" w:cstheme="minorHAnsi"/>
                <w:b w:val="0"/>
                <w:bCs/>
                <w:color w:val="auto"/>
                <w:sz w:val="24"/>
                <w:szCs w:val="24"/>
              </w:rPr>
              <w:t>wytchnieniowej</w:t>
            </w:r>
            <w:proofErr w:type="spellEnd"/>
            <w:r w:rsidRPr="0065021D">
              <w:rPr>
                <w:rFonts w:eastAsia="Times New Roman" w:cstheme="minorHAnsi"/>
                <w:b w:val="0"/>
                <w:bCs/>
                <w:color w:val="auto"/>
                <w:sz w:val="24"/>
                <w:szCs w:val="24"/>
              </w:rPr>
              <w:t xml:space="preserve"> jest także wzmocnienie potencjału opiekunów zaangażowanych w   codzienne wspomaganie osób z niepełnosprawnościami oraz ograniczenie wpływu wiążących się z tym obciążeń na ich kondycję psychofizyczną.</w:t>
            </w:r>
            <w:r w:rsidRPr="0065021D">
              <w:rPr>
                <w:rFonts w:eastAsia="Times New Roman" w:cstheme="minorHAnsi"/>
                <w:b w:val="0"/>
                <w:bCs/>
                <w:color w:val="auto"/>
                <w:sz w:val="24"/>
                <w:szCs w:val="24"/>
              </w:rPr>
              <w:br/>
            </w:r>
            <w:r w:rsidRPr="0065021D">
              <w:rPr>
                <w:rFonts w:cstheme="minorHAnsi"/>
                <w:b w:val="0"/>
                <w:bCs/>
                <w:color w:val="auto"/>
                <w:sz w:val="24"/>
                <w:szCs w:val="24"/>
              </w:rPr>
              <w:t>Uczestnicy 2 osoby niepełnosprawne ze stopniem znacznym w ramach otrzymanego dofinansowania wyjechały na turnus  do ośrodka wskazanego przez nich, a w tym czasie ich opiekunowie mogli odpocząć, nabrać sił przed dalszym sprawowaniem opieki. Turnusy opieki całodobowej były zrealizowane od 6 do 13 dni, koszt realizacji wyniósł 4 050,00 zł. (dofinansowanie 100 %)</w:t>
            </w:r>
          </w:p>
          <w:p w14:paraId="6342F4DE" w14:textId="7AB26ED5" w:rsidR="0065021D" w:rsidRPr="0065021D" w:rsidRDefault="0065021D" w:rsidP="00D95075">
            <w:pPr>
              <w:spacing w:line="360" w:lineRule="auto"/>
              <w:jc w:val="both"/>
              <w:rPr>
                <w:rFonts w:cstheme="minorHAnsi"/>
                <w:b w:val="0"/>
                <w:bCs/>
                <w:color w:val="auto"/>
                <w:sz w:val="24"/>
                <w:szCs w:val="24"/>
              </w:rPr>
            </w:pPr>
            <w:r w:rsidRPr="0065021D">
              <w:rPr>
                <w:rFonts w:cstheme="minorHAnsi"/>
                <w:b w:val="0"/>
                <w:bCs/>
                <w:color w:val="auto"/>
                <w:sz w:val="24"/>
                <w:szCs w:val="24"/>
              </w:rPr>
              <w:t xml:space="preserve">Natomiast w ramach Programu „Opieka </w:t>
            </w:r>
            <w:proofErr w:type="spellStart"/>
            <w:r w:rsidRPr="0065021D">
              <w:rPr>
                <w:rFonts w:cstheme="minorHAnsi"/>
                <w:b w:val="0"/>
                <w:bCs/>
                <w:color w:val="auto"/>
                <w:sz w:val="24"/>
                <w:szCs w:val="24"/>
              </w:rPr>
              <w:t>wytchnieniowa</w:t>
            </w:r>
            <w:proofErr w:type="spellEnd"/>
            <w:r w:rsidRPr="0065021D">
              <w:rPr>
                <w:rFonts w:cstheme="minorHAnsi"/>
                <w:b w:val="0"/>
                <w:bCs/>
                <w:color w:val="auto"/>
                <w:sz w:val="24"/>
                <w:szCs w:val="24"/>
              </w:rPr>
              <w:t xml:space="preserve">” realizowanego w formule dziennej objęliśmy wsparciem 7 osób w tym 1 dziecko. Również i ta  forma pomocy przyczyniła się do wsparcia rodziny i po raz kolejny realizacja tegoż programu ukazała jak bardzo jest on potrzebny. Pomoc jaką otrzymali opiekunowie osób niepełnosprawnych to  16 godzin </w:t>
            </w:r>
            <w:r w:rsidRPr="0065021D">
              <w:rPr>
                <w:rFonts w:cstheme="minorHAnsi"/>
                <w:b w:val="0"/>
                <w:bCs/>
                <w:color w:val="auto"/>
                <w:sz w:val="24"/>
                <w:szCs w:val="24"/>
              </w:rPr>
              <w:lastRenderedPageBreak/>
              <w:t>miesięcznie  dziecko i 18 godzin osoba dorosła bezpłatnej opieki w każdym miesiącu.</w:t>
            </w:r>
          </w:p>
        </w:tc>
      </w:tr>
    </w:tbl>
    <w:p w14:paraId="3FC487A8" w14:textId="77777777" w:rsidR="0065021D" w:rsidRPr="0065021D" w:rsidRDefault="0065021D" w:rsidP="0065021D">
      <w:pPr>
        <w:spacing w:line="360" w:lineRule="auto"/>
        <w:rPr>
          <w:rFonts w:cstheme="minorHAnsi"/>
          <w:b w:val="0"/>
          <w:bCs/>
          <w:color w:val="auto"/>
          <w:sz w:val="24"/>
          <w:szCs w:val="24"/>
        </w:rPr>
      </w:pPr>
    </w:p>
    <w:p w14:paraId="71950D72" w14:textId="77777777" w:rsidR="0065021D" w:rsidRPr="00D95075" w:rsidRDefault="0065021D" w:rsidP="00D95075">
      <w:pPr>
        <w:contextualSpacing/>
        <w:jc w:val="both"/>
        <w:rPr>
          <w:rFonts w:cstheme="minorHAnsi"/>
          <w:color w:val="auto"/>
          <w:sz w:val="32"/>
          <w:szCs w:val="32"/>
          <w:lang w:bidi="en-US"/>
        </w:rPr>
      </w:pPr>
      <w:r w:rsidRPr="00D95075">
        <w:rPr>
          <w:rFonts w:cstheme="minorHAnsi"/>
          <w:color w:val="auto"/>
          <w:sz w:val="32"/>
          <w:szCs w:val="32"/>
          <w:lang w:bidi="en-US"/>
        </w:rPr>
        <w:t>Świadczenia rodzinne, świadczenia z funduszu alimentacyjnego, świadczenia wychowawcze (500 plus) – realizacja w 2023 r.</w:t>
      </w:r>
    </w:p>
    <w:p w14:paraId="7E31D14F" w14:textId="77777777" w:rsidR="0065021D" w:rsidRPr="0065021D" w:rsidRDefault="0065021D" w:rsidP="0065021D">
      <w:pPr>
        <w:rPr>
          <w:rFonts w:cstheme="minorHAnsi"/>
          <w:b w:val="0"/>
          <w:bCs/>
          <w:color w:val="auto"/>
          <w:sz w:val="24"/>
          <w:szCs w:val="24"/>
          <w:u w:val="single"/>
        </w:rPr>
      </w:pPr>
    </w:p>
    <w:p w14:paraId="5837D07D" w14:textId="77777777" w:rsidR="0065021D" w:rsidRPr="0065021D" w:rsidRDefault="0065021D" w:rsidP="0065021D">
      <w:pPr>
        <w:widowControl w:val="0"/>
        <w:suppressAutoHyphens/>
        <w:jc w:val="both"/>
        <w:textAlignment w:val="baseline"/>
        <w:rPr>
          <w:rFonts w:eastAsia="Times New Roman" w:cstheme="minorHAnsi"/>
          <w:b w:val="0"/>
          <w:bCs/>
          <w:color w:val="auto"/>
          <w:kern w:val="1"/>
          <w:sz w:val="24"/>
          <w:szCs w:val="24"/>
          <w:lang w:eastAsia="hi-IN" w:bidi="hi-IN"/>
        </w:rPr>
      </w:pPr>
      <w:r w:rsidRPr="0065021D">
        <w:rPr>
          <w:rFonts w:eastAsia="Times New Roman" w:cstheme="minorHAnsi"/>
          <w:b w:val="0"/>
          <w:bCs/>
          <w:color w:val="auto"/>
          <w:kern w:val="1"/>
          <w:sz w:val="24"/>
          <w:szCs w:val="24"/>
          <w:lang w:eastAsia="hi-IN" w:bidi="hi-IN"/>
        </w:rPr>
        <w:t xml:space="preserve">System świadczeń rodzinnych działający od maja 2004 roku, jako system świadczeń socjalnych, jest kolejnym zadaniem zleconym Ośrodkowi do realizacji, poprzez: </w:t>
      </w:r>
    </w:p>
    <w:p w14:paraId="704630EF" w14:textId="77777777" w:rsidR="0065021D" w:rsidRPr="0065021D" w:rsidRDefault="0065021D" w:rsidP="0065021D">
      <w:pPr>
        <w:textAlignment w:val="baseline"/>
        <w:rPr>
          <w:rFonts w:eastAsia="Times New Roman" w:cstheme="minorHAnsi"/>
          <w:b w:val="0"/>
          <w:bCs/>
          <w:color w:val="auto"/>
          <w:kern w:val="1"/>
          <w:sz w:val="24"/>
          <w:szCs w:val="24"/>
        </w:rPr>
      </w:pPr>
      <w:r w:rsidRPr="0065021D">
        <w:rPr>
          <w:rFonts w:eastAsia="Times New Roman" w:cstheme="minorHAnsi"/>
          <w:b w:val="0"/>
          <w:bCs/>
          <w:color w:val="auto"/>
          <w:kern w:val="1"/>
          <w:sz w:val="24"/>
          <w:szCs w:val="24"/>
        </w:rPr>
        <w:t>-Zasiłek rodzinny i dodatki</w:t>
      </w:r>
    </w:p>
    <w:p w14:paraId="4FD045BF" w14:textId="77777777" w:rsidR="0065021D" w:rsidRPr="0065021D" w:rsidRDefault="0065021D" w:rsidP="0065021D">
      <w:pPr>
        <w:textAlignment w:val="baseline"/>
        <w:rPr>
          <w:rFonts w:eastAsia="Times New Roman" w:cstheme="minorHAnsi"/>
          <w:b w:val="0"/>
          <w:bCs/>
          <w:color w:val="auto"/>
          <w:kern w:val="1"/>
          <w:sz w:val="24"/>
          <w:szCs w:val="24"/>
        </w:rPr>
      </w:pPr>
      <w:r w:rsidRPr="0065021D">
        <w:rPr>
          <w:rFonts w:eastAsia="Times New Roman" w:cstheme="minorHAnsi"/>
          <w:b w:val="0"/>
          <w:bCs/>
          <w:color w:val="auto"/>
          <w:kern w:val="1"/>
          <w:sz w:val="24"/>
          <w:szCs w:val="24"/>
        </w:rPr>
        <w:t>-Zasiłek pielęgnacyjny</w:t>
      </w:r>
    </w:p>
    <w:p w14:paraId="04109339" w14:textId="77777777" w:rsidR="0065021D" w:rsidRPr="0065021D" w:rsidRDefault="0065021D" w:rsidP="0065021D">
      <w:pPr>
        <w:textAlignment w:val="baseline"/>
        <w:rPr>
          <w:rFonts w:eastAsia="Times New Roman" w:cstheme="minorHAnsi"/>
          <w:b w:val="0"/>
          <w:bCs/>
          <w:color w:val="auto"/>
          <w:kern w:val="1"/>
          <w:sz w:val="24"/>
          <w:szCs w:val="24"/>
        </w:rPr>
      </w:pPr>
      <w:r w:rsidRPr="0065021D">
        <w:rPr>
          <w:rFonts w:eastAsia="Times New Roman" w:cstheme="minorHAnsi"/>
          <w:b w:val="0"/>
          <w:bCs/>
          <w:color w:val="auto"/>
          <w:kern w:val="1"/>
          <w:sz w:val="24"/>
          <w:szCs w:val="24"/>
        </w:rPr>
        <w:t>-Świadczenie pielęgnacyjne</w:t>
      </w:r>
    </w:p>
    <w:p w14:paraId="0AEC953A" w14:textId="77777777" w:rsidR="0065021D" w:rsidRPr="0065021D" w:rsidRDefault="0065021D" w:rsidP="0065021D">
      <w:pPr>
        <w:textAlignment w:val="baseline"/>
        <w:rPr>
          <w:rFonts w:eastAsia="Times New Roman" w:cstheme="minorHAnsi"/>
          <w:b w:val="0"/>
          <w:bCs/>
          <w:color w:val="auto"/>
          <w:kern w:val="1"/>
          <w:sz w:val="24"/>
          <w:szCs w:val="24"/>
        </w:rPr>
      </w:pPr>
      <w:r w:rsidRPr="0065021D">
        <w:rPr>
          <w:rFonts w:eastAsia="Times New Roman" w:cstheme="minorHAnsi"/>
          <w:b w:val="0"/>
          <w:bCs/>
          <w:color w:val="auto"/>
          <w:kern w:val="1"/>
          <w:sz w:val="24"/>
          <w:szCs w:val="24"/>
        </w:rPr>
        <w:t>-Świadczenie "Za życiem"</w:t>
      </w:r>
    </w:p>
    <w:p w14:paraId="3125894B" w14:textId="77777777" w:rsidR="0065021D" w:rsidRPr="0065021D" w:rsidRDefault="0065021D" w:rsidP="0065021D">
      <w:pPr>
        <w:textAlignment w:val="baseline"/>
        <w:rPr>
          <w:rFonts w:eastAsia="Times New Roman" w:cstheme="minorHAnsi"/>
          <w:b w:val="0"/>
          <w:bCs/>
          <w:color w:val="auto"/>
          <w:kern w:val="1"/>
          <w:sz w:val="24"/>
          <w:szCs w:val="24"/>
        </w:rPr>
      </w:pPr>
      <w:r w:rsidRPr="0065021D">
        <w:rPr>
          <w:rFonts w:eastAsia="Times New Roman" w:cstheme="minorHAnsi"/>
          <w:b w:val="0"/>
          <w:bCs/>
          <w:color w:val="auto"/>
          <w:kern w:val="1"/>
          <w:sz w:val="24"/>
          <w:szCs w:val="24"/>
        </w:rPr>
        <w:t>-Specjalny zasiłek opiekuńczy</w:t>
      </w:r>
    </w:p>
    <w:p w14:paraId="0810D712" w14:textId="77777777" w:rsidR="0065021D" w:rsidRPr="0065021D" w:rsidRDefault="0065021D" w:rsidP="0065021D">
      <w:pPr>
        <w:textAlignment w:val="baseline"/>
        <w:rPr>
          <w:rFonts w:eastAsia="Times New Roman" w:cstheme="minorHAnsi"/>
          <w:b w:val="0"/>
          <w:bCs/>
          <w:color w:val="auto"/>
          <w:kern w:val="1"/>
          <w:sz w:val="24"/>
          <w:szCs w:val="24"/>
        </w:rPr>
      </w:pPr>
      <w:r w:rsidRPr="0065021D">
        <w:rPr>
          <w:rFonts w:eastAsia="Times New Roman" w:cstheme="minorHAnsi"/>
          <w:b w:val="0"/>
          <w:bCs/>
          <w:color w:val="auto"/>
          <w:kern w:val="1"/>
          <w:sz w:val="24"/>
          <w:szCs w:val="24"/>
        </w:rPr>
        <w:t>-Zasiłek dla opiekuna</w:t>
      </w:r>
    </w:p>
    <w:p w14:paraId="09177255" w14:textId="77777777" w:rsidR="0065021D" w:rsidRPr="0065021D" w:rsidRDefault="0065021D" w:rsidP="0065021D">
      <w:pPr>
        <w:widowControl w:val="0"/>
        <w:suppressAutoHyphens/>
        <w:textAlignment w:val="baseline"/>
        <w:rPr>
          <w:rFonts w:eastAsia="Times New Roman" w:cstheme="minorHAnsi"/>
          <w:b w:val="0"/>
          <w:bCs/>
          <w:color w:val="auto"/>
          <w:kern w:val="1"/>
          <w:sz w:val="24"/>
          <w:szCs w:val="24"/>
          <w:lang w:eastAsia="hi-IN" w:bidi="hi-IN"/>
        </w:rPr>
      </w:pPr>
      <w:r w:rsidRPr="0065021D">
        <w:rPr>
          <w:rFonts w:eastAsia="Times New Roman" w:cstheme="minorHAnsi"/>
          <w:b w:val="0"/>
          <w:bCs/>
          <w:color w:val="auto"/>
          <w:kern w:val="1"/>
          <w:sz w:val="24"/>
          <w:szCs w:val="24"/>
          <w:lang w:eastAsia="hi-IN" w:bidi="hi-IN"/>
        </w:rPr>
        <w:t>-Jednorazowa zapomoga z tytułu urodzenia dziecka</w:t>
      </w:r>
    </w:p>
    <w:p w14:paraId="6389E179" w14:textId="77777777" w:rsidR="0065021D" w:rsidRPr="0065021D" w:rsidRDefault="0065021D" w:rsidP="0065021D">
      <w:pPr>
        <w:widowControl w:val="0"/>
        <w:suppressAutoHyphens/>
        <w:textAlignment w:val="baseline"/>
        <w:rPr>
          <w:rFonts w:eastAsia="Times New Roman" w:cstheme="minorHAnsi"/>
          <w:b w:val="0"/>
          <w:bCs/>
          <w:color w:val="auto"/>
          <w:kern w:val="1"/>
          <w:sz w:val="24"/>
          <w:szCs w:val="24"/>
          <w:lang w:eastAsia="hi-IN" w:bidi="hi-IN"/>
        </w:rPr>
      </w:pPr>
      <w:r w:rsidRPr="0065021D">
        <w:rPr>
          <w:rFonts w:eastAsia="Times New Roman" w:cstheme="minorHAnsi"/>
          <w:b w:val="0"/>
          <w:bCs/>
          <w:color w:val="auto"/>
          <w:kern w:val="1"/>
          <w:sz w:val="24"/>
          <w:szCs w:val="24"/>
          <w:lang w:eastAsia="hi-IN" w:bidi="hi-IN"/>
        </w:rPr>
        <w:t>-Świadczenie rodzicielskie</w:t>
      </w:r>
    </w:p>
    <w:p w14:paraId="3B9BBA72" w14:textId="77777777" w:rsidR="0065021D" w:rsidRPr="0065021D" w:rsidRDefault="0065021D" w:rsidP="0065021D">
      <w:pPr>
        <w:widowControl w:val="0"/>
        <w:suppressAutoHyphens/>
        <w:textAlignment w:val="baseline"/>
        <w:rPr>
          <w:rFonts w:eastAsia="Times New Roman" w:cstheme="minorHAnsi"/>
          <w:b w:val="0"/>
          <w:bCs/>
          <w:color w:val="auto"/>
          <w:kern w:val="1"/>
          <w:sz w:val="24"/>
          <w:szCs w:val="24"/>
          <w:lang w:eastAsia="hi-IN" w:bidi="hi-IN"/>
        </w:rPr>
      </w:pPr>
      <w:r w:rsidRPr="0065021D">
        <w:rPr>
          <w:rFonts w:eastAsia="Times New Roman" w:cstheme="minorHAnsi"/>
          <w:b w:val="0"/>
          <w:bCs/>
          <w:color w:val="auto"/>
          <w:kern w:val="1"/>
          <w:sz w:val="24"/>
          <w:szCs w:val="24"/>
          <w:lang w:eastAsia="hi-IN" w:bidi="hi-IN"/>
        </w:rPr>
        <w:t>-Świadczenie wychowawcze (tzw. 500 +)</w:t>
      </w:r>
    </w:p>
    <w:p w14:paraId="604C78EF" w14:textId="77777777" w:rsidR="0065021D" w:rsidRPr="0065021D" w:rsidRDefault="0065021D" w:rsidP="0065021D">
      <w:pPr>
        <w:textAlignment w:val="baseline"/>
        <w:rPr>
          <w:rFonts w:eastAsia="Times New Roman" w:cstheme="minorHAnsi"/>
          <w:b w:val="0"/>
          <w:bCs/>
          <w:color w:val="auto"/>
          <w:kern w:val="1"/>
          <w:sz w:val="24"/>
          <w:szCs w:val="24"/>
        </w:rPr>
      </w:pPr>
      <w:r w:rsidRPr="0065021D">
        <w:rPr>
          <w:rFonts w:eastAsia="Times New Roman" w:cstheme="minorHAnsi"/>
          <w:b w:val="0"/>
          <w:bCs/>
          <w:color w:val="auto"/>
          <w:kern w:val="1"/>
          <w:sz w:val="24"/>
          <w:szCs w:val="24"/>
        </w:rPr>
        <w:t>-Fundusz Alimentacyjny</w:t>
      </w:r>
    </w:p>
    <w:p w14:paraId="70C85AA3" w14:textId="77777777" w:rsidR="0065021D" w:rsidRPr="0065021D" w:rsidRDefault="0065021D" w:rsidP="0065021D">
      <w:pPr>
        <w:widowControl w:val="0"/>
        <w:suppressAutoHyphens/>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-Dodatki mieszkaniowe</w:t>
      </w:r>
    </w:p>
    <w:p w14:paraId="2322C384" w14:textId="34118CAF" w:rsidR="0065021D" w:rsidRPr="002A185E" w:rsidRDefault="0065021D" w:rsidP="002A185E">
      <w:pPr>
        <w:pStyle w:val="Textbody"/>
        <w:widowControl/>
        <w:spacing w:after="0" w:line="360" w:lineRule="auto"/>
        <w:rPr>
          <w:rFonts w:asciiTheme="minorHAnsi" w:hAnsiTheme="minorHAnsi" w:cstheme="minorHAnsi"/>
          <w:bCs/>
        </w:rPr>
      </w:pPr>
      <w:r w:rsidRPr="0065021D">
        <w:rPr>
          <w:rFonts w:asciiTheme="minorHAnsi" w:hAnsiTheme="minorHAnsi" w:cstheme="minorHAnsi"/>
          <w:bCs/>
        </w:rPr>
        <w:t>Realizacja powierzonych ww. zadań w roku 2023  to koszt</w:t>
      </w:r>
      <w:r w:rsidRPr="0065021D">
        <w:rPr>
          <w:rFonts w:asciiTheme="minorHAnsi" w:hAnsiTheme="minorHAnsi" w:cstheme="minorHAnsi"/>
          <w:bCs/>
          <w:u w:val="single"/>
        </w:rPr>
        <w:t> 6 970 862,27 zł. </w:t>
      </w:r>
    </w:p>
    <w:p w14:paraId="07B3598D" w14:textId="77777777" w:rsidR="0065021D" w:rsidRPr="0065021D" w:rsidRDefault="0065021D" w:rsidP="0065021D">
      <w:pPr>
        <w:pStyle w:val="Textbody"/>
        <w:widowControl/>
        <w:spacing w:after="0"/>
        <w:rPr>
          <w:rFonts w:asciiTheme="minorHAnsi" w:hAnsiTheme="minorHAnsi" w:cstheme="minorHAnsi"/>
          <w:bCs/>
        </w:rPr>
      </w:pPr>
      <w:r w:rsidRPr="0065021D">
        <w:rPr>
          <w:rFonts w:asciiTheme="minorHAnsi" w:hAnsiTheme="minorHAnsi" w:cstheme="minorHAnsi"/>
          <w:bCs/>
        </w:rPr>
        <w:t> </w:t>
      </w:r>
    </w:p>
    <w:p w14:paraId="067F2B5A" w14:textId="77777777" w:rsidR="0065021D" w:rsidRPr="00D95075" w:rsidRDefault="0065021D" w:rsidP="00D95075">
      <w:pPr>
        <w:widowControl w:val="0"/>
        <w:suppressAutoHyphens/>
        <w:autoSpaceDN w:val="0"/>
        <w:spacing w:line="240" w:lineRule="auto"/>
        <w:textAlignment w:val="baseline"/>
        <w:rPr>
          <w:rFonts w:cstheme="minorHAnsi"/>
          <w:color w:val="auto"/>
          <w:sz w:val="32"/>
          <w:szCs w:val="32"/>
        </w:rPr>
      </w:pPr>
      <w:r w:rsidRPr="00D95075">
        <w:rPr>
          <w:rFonts w:cstheme="minorHAnsi"/>
          <w:color w:val="auto"/>
          <w:sz w:val="32"/>
          <w:szCs w:val="32"/>
        </w:rPr>
        <w:t>Zaświadczenia do wniosku „Czyste powietrze”</w:t>
      </w:r>
    </w:p>
    <w:p w14:paraId="57AEC6DA" w14:textId="77777777" w:rsidR="0065021D" w:rsidRPr="0065021D" w:rsidRDefault="0065021D" w:rsidP="0065021D">
      <w:pPr>
        <w:rPr>
          <w:rFonts w:cstheme="minorHAnsi"/>
          <w:b w:val="0"/>
          <w:bCs/>
          <w:color w:val="auto"/>
          <w:sz w:val="24"/>
          <w:szCs w:val="24"/>
        </w:rPr>
      </w:pPr>
    </w:p>
    <w:p w14:paraId="670F8B02" w14:textId="77777777" w:rsidR="0065021D" w:rsidRDefault="0065021D" w:rsidP="0065021D">
      <w:pPr>
        <w:pStyle w:val="Textbody"/>
        <w:widowControl/>
        <w:spacing w:after="0" w:line="360" w:lineRule="auto"/>
        <w:jc w:val="both"/>
        <w:rPr>
          <w:rFonts w:asciiTheme="minorHAnsi" w:hAnsiTheme="minorHAnsi" w:cstheme="minorHAnsi"/>
          <w:bCs/>
        </w:rPr>
      </w:pPr>
      <w:r w:rsidRPr="0065021D">
        <w:rPr>
          <w:rFonts w:asciiTheme="minorHAnsi" w:hAnsiTheme="minorHAnsi" w:cstheme="minorHAnsi"/>
          <w:bCs/>
        </w:rPr>
        <w:t>Miejski Ośrodek Pomocy Społecznej w Sulejowie, realizował w 2023 r. zadanie z zakresu przyjmowania żądania wydania zaświadczenia  o wysokości przeciętnego miesięcznego dochodu przypadającego na jednego członka gospodarstwa domowego dla osób które zamierzają złożyć wniosek o przyznanie dofinansowania z Narodowego Funduszu Ochrony Środowiska i Gospodarki Wodnej w ramach Programu Priorytetowego „Czyste Powietrze”. </w:t>
      </w:r>
    </w:p>
    <w:p w14:paraId="2567902B" w14:textId="77777777" w:rsidR="002A185E" w:rsidRPr="0065021D" w:rsidRDefault="002A185E" w:rsidP="0065021D">
      <w:pPr>
        <w:pStyle w:val="Textbody"/>
        <w:widowControl/>
        <w:spacing w:after="0" w:line="360" w:lineRule="auto"/>
        <w:jc w:val="both"/>
        <w:rPr>
          <w:rFonts w:asciiTheme="minorHAnsi" w:hAnsiTheme="minorHAnsi" w:cstheme="minorHAnsi"/>
          <w:bCs/>
        </w:rPr>
      </w:pPr>
    </w:p>
    <w:p w14:paraId="5A54C88E" w14:textId="204ED604" w:rsidR="0065021D" w:rsidRPr="0065021D" w:rsidRDefault="0065021D" w:rsidP="002A185E">
      <w:pPr>
        <w:pStyle w:val="Textbody"/>
        <w:widowControl/>
        <w:spacing w:after="0" w:line="360" w:lineRule="auto"/>
        <w:jc w:val="both"/>
        <w:rPr>
          <w:rFonts w:asciiTheme="minorHAnsi" w:hAnsiTheme="minorHAnsi" w:cstheme="minorHAnsi"/>
          <w:bCs/>
        </w:rPr>
      </w:pPr>
      <w:r w:rsidRPr="0065021D">
        <w:rPr>
          <w:rFonts w:asciiTheme="minorHAnsi" w:hAnsiTheme="minorHAnsi" w:cstheme="minorHAnsi"/>
          <w:bCs/>
        </w:rPr>
        <w:t>W okresie od stycznia 2023 r. do grudnia 2023r. wystawiono  166   zaświadczeń o dochodach. Dzięki nim osoby spełniające kryteria mogły otrzymać dofinansowanie do wymiany pieca, drzwi, okien bądź termomodernizacji budynku.</w:t>
      </w:r>
    </w:p>
    <w:p w14:paraId="4728C3A9" w14:textId="09F40F34" w:rsidR="0065021D" w:rsidRDefault="00E43690" w:rsidP="0065021D">
      <w:pPr>
        <w:pStyle w:val="Textbody"/>
        <w:widowControl/>
        <w:spacing w:after="0" w:line="360" w:lineRule="auto"/>
        <w:ind w:left="720"/>
        <w:jc w:val="both"/>
        <w:rPr>
          <w:rFonts w:asciiTheme="minorHAnsi" w:hAnsiTheme="minorHAnsi" w:cstheme="minorHAnsi"/>
          <w:bCs/>
        </w:rPr>
      </w:pPr>
      <w:r>
        <w:rPr>
          <w:rFonts w:asciiTheme="minorHAnsi" w:hAnsiTheme="minorHAnsi" w:cstheme="minorHAnsi"/>
          <w:bCs/>
        </w:rPr>
        <w:br/>
      </w:r>
      <w:r>
        <w:rPr>
          <w:rFonts w:asciiTheme="minorHAnsi" w:hAnsiTheme="minorHAnsi" w:cstheme="minorHAnsi"/>
          <w:bCs/>
        </w:rPr>
        <w:br/>
      </w:r>
    </w:p>
    <w:p w14:paraId="2349E6D4" w14:textId="77777777" w:rsidR="00D95075" w:rsidRPr="0065021D" w:rsidRDefault="00D95075" w:rsidP="0065021D">
      <w:pPr>
        <w:pStyle w:val="Textbody"/>
        <w:widowControl/>
        <w:spacing w:after="0" w:line="360" w:lineRule="auto"/>
        <w:ind w:left="720"/>
        <w:jc w:val="both"/>
        <w:rPr>
          <w:rFonts w:asciiTheme="minorHAnsi" w:hAnsiTheme="minorHAnsi" w:cstheme="minorHAnsi"/>
          <w:bCs/>
        </w:rPr>
      </w:pPr>
    </w:p>
    <w:p w14:paraId="01E70E21" w14:textId="77777777" w:rsidR="0065021D" w:rsidRPr="00D95075" w:rsidRDefault="0065021D" w:rsidP="00D95075">
      <w:pPr>
        <w:pStyle w:val="Akapitzlist"/>
        <w:widowControl w:val="0"/>
        <w:suppressAutoHyphens/>
        <w:autoSpaceDN w:val="0"/>
        <w:spacing w:line="240" w:lineRule="auto"/>
        <w:ind w:left="786"/>
        <w:contextualSpacing w:val="0"/>
        <w:textAlignment w:val="baseline"/>
        <w:rPr>
          <w:rFonts w:cstheme="minorHAnsi"/>
          <w:color w:val="auto"/>
          <w:sz w:val="32"/>
          <w:szCs w:val="32"/>
        </w:rPr>
      </w:pPr>
      <w:r w:rsidRPr="00D95075">
        <w:rPr>
          <w:rFonts w:cstheme="minorHAnsi"/>
          <w:color w:val="auto"/>
          <w:sz w:val="32"/>
          <w:szCs w:val="32"/>
        </w:rPr>
        <w:lastRenderedPageBreak/>
        <w:t>Zaświadczenie celem dokonania zakupu preferencyjnego paliwa stałego</w:t>
      </w:r>
    </w:p>
    <w:p w14:paraId="1815BDDD" w14:textId="77777777" w:rsidR="0065021D" w:rsidRPr="0065021D" w:rsidRDefault="0065021D" w:rsidP="0065021D">
      <w:pPr>
        <w:pStyle w:val="Standard"/>
        <w:tabs>
          <w:tab w:val="left" w:pos="0"/>
        </w:tabs>
        <w:spacing w:after="120" w:line="360" w:lineRule="auto"/>
        <w:ind w:left="786"/>
        <w:jc w:val="both"/>
        <w:rPr>
          <w:rFonts w:asciiTheme="minorHAnsi" w:hAnsiTheme="minorHAnsi" w:cstheme="minorHAnsi"/>
          <w:bCs/>
          <w:lang w:eastAsia="pl-PL"/>
        </w:rPr>
      </w:pPr>
    </w:p>
    <w:p w14:paraId="43E1EBD0" w14:textId="4C99368A" w:rsidR="0065021D" w:rsidRPr="0065021D" w:rsidRDefault="0065021D" w:rsidP="00D95075">
      <w:pPr>
        <w:pStyle w:val="Standard"/>
        <w:tabs>
          <w:tab w:val="left" w:pos="0"/>
        </w:tabs>
        <w:spacing w:after="120" w:line="360" w:lineRule="auto"/>
        <w:jc w:val="both"/>
        <w:rPr>
          <w:rFonts w:asciiTheme="minorHAnsi" w:hAnsiTheme="minorHAnsi" w:cstheme="minorHAnsi"/>
          <w:bCs/>
        </w:rPr>
      </w:pPr>
      <w:r w:rsidRPr="0065021D">
        <w:rPr>
          <w:rFonts w:asciiTheme="minorHAnsi" w:hAnsiTheme="minorHAnsi" w:cstheme="minorHAnsi"/>
          <w:bCs/>
          <w:lang w:eastAsia="pl-PL"/>
        </w:rPr>
        <w:t>Miejski Ośrodek Pomocy Społecznej w Sulejowie w roku 2023r. wydawał zaświadczenia celem zakupu  preferencyjnego paliwa stałego potwierdzającego wypłacenie albo pozytywne rozpatrzenie wniosku o wypłatę dodatku węglowego zgodnie z ustawą z dnia 27 października 2022r. o zakupie preferencyjnym paliwa stałego dla gospodarstw domowych Dz. U. z 2022r. poz. 2236.Wnioski o wydanie zaświadczenia przyjmowane były  do 30-06-2023r., wydano  614 zaświadczeń.</w:t>
      </w:r>
    </w:p>
    <w:p w14:paraId="4254716E" w14:textId="77777777" w:rsidR="0065021D" w:rsidRPr="0065021D" w:rsidRDefault="0065021D" w:rsidP="0065021D">
      <w:pPr>
        <w:suppressAutoHyphens/>
        <w:autoSpaceDN w:val="0"/>
        <w:jc w:val="both"/>
        <w:textAlignment w:val="baseline"/>
        <w:rPr>
          <w:rFonts w:eastAsia="SimSun" w:cstheme="minorHAnsi"/>
          <w:b w:val="0"/>
          <w:bCs/>
          <w:color w:val="auto"/>
          <w:kern w:val="3"/>
          <w:sz w:val="24"/>
          <w:szCs w:val="24"/>
          <w:lang w:eastAsia="zh-CN" w:bidi="hi-IN"/>
        </w:rPr>
      </w:pPr>
    </w:p>
    <w:p w14:paraId="3C90522B" w14:textId="77777777" w:rsidR="0065021D" w:rsidRPr="00D95075" w:rsidRDefault="0065021D" w:rsidP="00D95075">
      <w:pPr>
        <w:ind w:left="786"/>
        <w:contextualSpacing/>
        <w:jc w:val="both"/>
        <w:rPr>
          <w:rFonts w:cstheme="minorHAnsi"/>
          <w:color w:val="auto"/>
          <w:sz w:val="32"/>
          <w:szCs w:val="32"/>
          <w:lang w:bidi="en-US"/>
        </w:rPr>
      </w:pPr>
      <w:r w:rsidRPr="00D95075">
        <w:rPr>
          <w:rFonts w:cstheme="minorHAnsi"/>
          <w:color w:val="auto"/>
          <w:sz w:val="32"/>
          <w:szCs w:val="32"/>
          <w:lang w:bidi="en-US"/>
        </w:rPr>
        <w:t>Dodatek węglowy</w:t>
      </w:r>
    </w:p>
    <w:p w14:paraId="07AD00DC" w14:textId="77777777" w:rsidR="0065021D" w:rsidRPr="0065021D" w:rsidRDefault="0065021D" w:rsidP="0065021D">
      <w:pPr>
        <w:suppressAutoHyphens/>
        <w:autoSpaceDN w:val="0"/>
        <w:textAlignment w:val="baseline"/>
        <w:rPr>
          <w:rFonts w:eastAsia="SimSun" w:cstheme="minorHAnsi"/>
          <w:b w:val="0"/>
          <w:bCs/>
          <w:color w:val="auto"/>
          <w:kern w:val="3"/>
          <w:sz w:val="24"/>
          <w:szCs w:val="24"/>
          <w:lang w:eastAsia="zh-CN" w:bidi="hi-IN"/>
        </w:rPr>
      </w:pPr>
    </w:p>
    <w:p w14:paraId="1306A51B" w14:textId="77777777" w:rsidR="0065021D" w:rsidRPr="0065021D" w:rsidRDefault="0065021D" w:rsidP="0065021D">
      <w:pPr>
        <w:pStyle w:val="Textbody"/>
        <w:widowControl/>
        <w:spacing w:after="0" w:line="360" w:lineRule="auto"/>
        <w:jc w:val="both"/>
        <w:rPr>
          <w:rFonts w:asciiTheme="minorHAnsi" w:hAnsiTheme="minorHAnsi" w:cstheme="minorHAnsi"/>
          <w:bCs/>
        </w:rPr>
      </w:pPr>
      <w:r w:rsidRPr="0065021D">
        <w:rPr>
          <w:rFonts w:asciiTheme="minorHAnsi" w:hAnsiTheme="minorHAnsi" w:cstheme="minorHAnsi"/>
          <w:bCs/>
        </w:rPr>
        <w:t xml:space="preserve">Dodatek przysługiwał gospodarstwom domowym, dla których głównym źródłem ogrzewania jest kocioł na paliwo stałe, kominek, koza, ogrzewacz powietrza, trzon kuchenny, </w:t>
      </w:r>
      <w:proofErr w:type="spellStart"/>
      <w:r w:rsidRPr="0065021D">
        <w:rPr>
          <w:rFonts w:asciiTheme="minorHAnsi" w:hAnsiTheme="minorHAnsi" w:cstheme="minorHAnsi"/>
          <w:bCs/>
        </w:rPr>
        <w:t>piecokuchnia</w:t>
      </w:r>
      <w:proofErr w:type="spellEnd"/>
      <w:r w:rsidRPr="0065021D">
        <w:rPr>
          <w:rFonts w:asciiTheme="minorHAnsi" w:hAnsiTheme="minorHAnsi" w:cstheme="minorHAnsi"/>
          <w:bCs/>
        </w:rPr>
        <w:t xml:space="preserve">, kuchnia węglowa lub piec kaflowy na paliwo stałe – zasilane węglem kamiennym, brykietem lub </w:t>
      </w:r>
      <w:proofErr w:type="spellStart"/>
      <w:r w:rsidRPr="0065021D">
        <w:rPr>
          <w:rFonts w:asciiTheme="minorHAnsi" w:hAnsiTheme="minorHAnsi" w:cstheme="minorHAnsi"/>
          <w:bCs/>
        </w:rPr>
        <w:t>peletem</w:t>
      </w:r>
      <w:proofErr w:type="spellEnd"/>
      <w:r w:rsidRPr="0065021D">
        <w:rPr>
          <w:rFonts w:asciiTheme="minorHAnsi" w:hAnsiTheme="minorHAnsi" w:cstheme="minorHAnsi"/>
          <w:bCs/>
        </w:rPr>
        <w:t>, zawierającymi co najmniej 85% węgla kamiennego.</w:t>
      </w:r>
    </w:p>
    <w:p w14:paraId="00F8C498" w14:textId="77777777" w:rsidR="0065021D" w:rsidRPr="0065021D" w:rsidRDefault="0065021D" w:rsidP="0065021D">
      <w:pPr>
        <w:pStyle w:val="Textbody"/>
        <w:widowControl/>
        <w:spacing w:after="0" w:line="360" w:lineRule="auto"/>
        <w:jc w:val="both"/>
        <w:rPr>
          <w:rFonts w:asciiTheme="minorHAnsi" w:hAnsiTheme="minorHAnsi" w:cstheme="minorHAnsi"/>
          <w:bCs/>
        </w:rPr>
      </w:pPr>
      <w:r w:rsidRPr="0065021D">
        <w:rPr>
          <w:rFonts w:asciiTheme="minorHAnsi" w:hAnsiTheme="minorHAnsi" w:cstheme="minorHAnsi"/>
          <w:bCs/>
        </w:rPr>
        <w:t>Wnioski o  wypłatę dodatku węglowego można było składać do 30 listopada 2022 r.</w:t>
      </w:r>
    </w:p>
    <w:p w14:paraId="629AAF24"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Świadczenie przysługiwało w kwocie  3 000 zł.</w:t>
      </w:r>
    </w:p>
    <w:p w14:paraId="633DF38F" w14:textId="77777777" w:rsidR="0065021D" w:rsidRPr="0065021D" w:rsidRDefault="0065021D" w:rsidP="0065021D">
      <w:pPr>
        <w:pStyle w:val="Textbody"/>
        <w:widowControl/>
        <w:spacing w:after="150" w:line="360" w:lineRule="auto"/>
        <w:jc w:val="both"/>
        <w:rPr>
          <w:rFonts w:asciiTheme="minorHAnsi" w:hAnsiTheme="minorHAnsi" w:cstheme="minorHAnsi"/>
          <w:bCs/>
        </w:rPr>
      </w:pPr>
      <w:r w:rsidRPr="0065021D">
        <w:rPr>
          <w:rFonts w:asciiTheme="minorHAnsi" w:hAnsiTheme="minorHAnsi" w:cstheme="minorHAnsi"/>
          <w:bCs/>
        </w:rPr>
        <w:t xml:space="preserve"> Dodatek węglowy  otrzymały 4 gospodarstwa domowe.  </w:t>
      </w:r>
    </w:p>
    <w:p w14:paraId="5AB5A770" w14:textId="77777777" w:rsidR="0065021D" w:rsidRPr="0065021D" w:rsidRDefault="0065021D" w:rsidP="0065021D">
      <w:pPr>
        <w:pStyle w:val="Textbody"/>
        <w:widowControl/>
        <w:spacing w:after="0" w:line="360" w:lineRule="auto"/>
        <w:jc w:val="both"/>
        <w:rPr>
          <w:rFonts w:asciiTheme="minorHAnsi" w:eastAsia="Times New Roman" w:hAnsiTheme="minorHAnsi" w:cstheme="minorHAnsi"/>
          <w:bCs/>
        </w:rPr>
      </w:pPr>
      <w:r w:rsidRPr="0065021D">
        <w:rPr>
          <w:rFonts w:asciiTheme="minorHAnsi" w:eastAsia="Times New Roman" w:hAnsiTheme="minorHAnsi" w:cstheme="minorHAnsi"/>
          <w:bCs/>
        </w:rPr>
        <w:t>Kwota wypłaconych świadczeń  12 000, 00 zł</w:t>
      </w:r>
    </w:p>
    <w:p w14:paraId="05E56283" w14:textId="77777777" w:rsidR="0065021D" w:rsidRPr="0065021D" w:rsidRDefault="0065021D" w:rsidP="0065021D">
      <w:pPr>
        <w:suppressAutoHyphens/>
        <w:autoSpaceDN w:val="0"/>
        <w:jc w:val="both"/>
        <w:textAlignment w:val="baseline"/>
        <w:rPr>
          <w:rFonts w:eastAsia="SimSun" w:cstheme="minorHAnsi"/>
          <w:b w:val="0"/>
          <w:bCs/>
          <w:color w:val="auto"/>
          <w:kern w:val="3"/>
          <w:sz w:val="24"/>
          <w:szCs w:val="24"/>
          <w:lang w:eastAsia="zh-CN" w:bidi="hi-IN"/>
        </w:rPr>
      </w:pPr>
    </w:p>
    <w:p w14:paraId="4C00E181" w14:textId="0B2949E1" w:rsidR="0065021D" w:rsidRPr="00D95075" w:rsidRDefault="0065021D" w:rsidP="00D95075">
      <w:pPr>
        <w:ind w:left="426"/>
        <w:contextualSpacing/>
        <w:jc w:val="both"/>
        <w:rPr>
          <w:rFonts w:cstheme="minorHAnsi"/>
          <w:color w:val="auto"/>
          <w:sz w:val="32"/>
          <w:szCs w:val="32"/>
          <w:lang w:bidi="en-US"/>
        </w:rPr>
      </w:pPr>
      <w:r w:rsidRPr="00D95075">
        <w:rPr>
          <w:rFonts w:cstheme="minorHAnsi"/>
          <w:color w:val="auto"/>
          <w:sz w:val="32"/>
          <w:szCs w:val="32"/>
          <w:lang w:bidi="en-US"/>
        </w:rPr>
        <w:t xml:space="preserve">Dodatek dla gospodarstw inne źródła (olej, </w:t>
      </w:r>
      <w:proofErr w:type="spellStart"/>
      <w:r w:rsidRPr="00D95075">
        <w:rPr>
          <w:rFonts w:cstheme="minorHAnsi"/>
          <w:color w:val="auto"/>
          <w:sz w:val="32"/>
          <w:szCs w:val="32"/>
          <w:lang w:bidi="en-US"/>
        </w:rPr>
        <w:t>pe</w:t>
      </w:r>
      <w:r w:rsidR="007237AC">
        <w:rPr>
          <w:rFonts w:cstheme="minorHAnsi"/>
          <w:color w:val="auto"/>
          <w:sz w:val="32"/>
          <w:szCs w:val="32"/>
          <w:lang w:bidi="en-US"/>
        </w:rPr>
        <w:t>l</w:t>
      </w:r>
      <w:r w:rsidRPr="00D95075">
        <w:rPr>
          <w:rFonts w:cstheme="minorHAnsi"/>
          <w:color w:val="auto"/>
          <w:sz w:val="32"/>
          <w:szCs w:val="32"/>
          <w:lang w:bidi="en-US"/>
        </w:rPr>
        <w:t>let</w:t>
      </w:r>
      <w:proofErr w:type="spellEnd"/>
      <w:r w:rsidRPr="00D95075">
        <w:rPr>
          <w:rFonts w:cstheme="minorHAnsi"/>
          <w:color w:val="auto"/>
          <w:sz w:val="32"/>
          <w:szCs w:val="32"/>
          <w:lang w:bidi="en-US"/>
        </w:rPr>
        <w:t xml:space="preserve"> drzewny, gaz ze zbiornika LPG, drewno kawałkowe, biomasa)</w:t>
      </w:r>
    </w:p>
    <w:p w14:paraId="58D7E841" w14:textId="77777777" w:rsidR="0065021D" w:rsidRPr="0065021D" w:rsidRDefault="0065021D" w:rsidP="0065021D">
      <w:pPr>
        <w:suppressAutoHyphens/>
        <w:autoSpaceDN w:val="0"/>
        <w:jc w:val="both"/>
        <w:textAlignment w:val="baseline"/>
        <w:rPr>
          <w:rFonts w:eastAsia="Times New Roman" w:cstheme="minorHAnsi"/>
          <w:b w:val="0"/>
          <w:bCs/>
          <w:color w:val="auto"/>
          <w:kern w:val="3"/>
          <w:sz w:val="24"/>
          <w:szCs w:val="24"/>
          <w:lang w:eastAsia="zh-CN" w:bidi="hi-IN"/>
        </w:rPr>
      </w:pPr>
    </w:p>
    <w:p w14:paraId="6DF5F002" w14:textId="77777777" w:rsidR="0065021D" w:rsidRPr="0065021D" w:rsidRDefault="0065021D" w:rsidP="0065021D">
      <w:pPr>
        <w:pStyle w:val="Textbody"/>
        <w:widowControl/>
        <w:spacing w:after="0" w:line="360" w:lineRule="auto"/>
        <w:jc w:val="both"/>
        <w:rPr>
          <w:rFonts w:asciiTheme="minorHAnsi" w:eastAsia="Times New Roman" w:hAnsiTheme="minorHAnsi" w:cstheme="minorHAnsi"/>
          <w:bCs/>
        </w:rPr>
      </w:pPr>
      <w:r w:rsidRPr="0065021D">
        <w:rPr>
          <w:rFonts w:asciiTheme="minorHAnsi" w:eastAsia="Times New Roman" w:hAnsiTheme="minorHAnsi" w:cstheme="minorHAnsi"/>
          <w:bCs/>
        </w:rPr>
        <w:t>Dodatek dla gospodarstw domowych przysługiwał  osobie w gospodarstwie domowym, w przypadku gdy głównym źródłem ciepła gospodarstwa domowego jest:</w:t>
      </w:r>
    </w:p>
    <w:p w14:paraId="0F057A3C" w14:textId="4A04027F" w:rsidR="0065021D" w:rsidRPr="0065021D" w:rsidRDefault="0065021D" w:rsidP="0065021D">
      <w:pPr>
        <w:pStyle w:val="Textbody"/>
        <w:widowControl/>
        <w:spacing w:after="0" w:line="360" w:lineRule="auto"/>
        <w:jc w:val="both"/>
        <w:textAlignment w:val="auto"/>
        <w:rPr>
          <w:rFonts w:asciiTheme="minorHAnsi" w:eastAsia="Times New Roman" w:hAnsiTheme="minorHAnsi" w:cstheme="minorHAnsi"/>
          <w:bCs/>
        </w:rPr>
      </w:pPr>
      <w:r w:rsidRPr="0065021D">
        <w:rPr>
          <w:rFonts w:asciiTheme="minorHAnsi" w:eastAsia="Times New Roman" w:hAnsiTheme="minorHAnsi" w:cstheme="minorHAnsi"/>
          <w:bCs/>
        </w:rPr>
        <w:t xml:space="preserve">kocioł na paliwo stałe, kominek, koza, ogrzewacz powietrza, trzon kuchenny, </w:t>
      </w:r>
      <w:proofErr w:type="spellStart"/>
      <w:r w:rsidRPr="0065021D">
        <w:rPr>
          <w:rFonts w:asciiTheme="minorHAnsi" w:eastAsia="Times New Roman" w:hAnsiTheme="minorHAnsi" w:cstheme="minorHAnsi"/>
          <w:bCs/>
        </w:rPr>
        <w:t>piecokuchnia</w:t>
      </w:r>
      <w:proofErr w:type="spellEnd"/>
      <w:r w:rsidRPr="0065021D">
        <w:rPr>
          <w:rFonts w:asciiTheme="minorHAnsi" w:eastAsia="Times New Roman" w:hAnsiTheme="minorHAnsi" w:cstheme="minorHAnsi"/>
          <w:bCs/>
        </w:rPr>
        <w:t xml:space="preserve"> albo piec kaflowy na paliwo stałe, zasilane </w:t>
      </w:r>
      <w:proofErr w:type="spellStart"/>
      <w:r w:rsidRPr="0065021D">
        <w:rPr>
          <w:rFonts w:asciiTheme="minorHAnsi" w:eastAsia="Times New Roman" w:hAnsiTheme="minorHAnsi" w:cstheme="minorHAnsi"/>
          <w:bCs/>
        </w:rPr>
        <w:t>pel</w:t>
      </w:r>
      <w:r w:rsidR="007237AC">
        <w:rPr>
          <w:rFonts w:asciiTheme="minorHAnsi" w:eastAsia="Times New Roman" w:hAnsiTheme="minorHAnsi" w:cstheme="minorHAnsi"/>
          <w:bCs/>
        </w:rPr>
        <w:t>l</w:t>
      </w:r>
      <w:r w:rsidRPr="0065021D">
        <w:rPr>
          <w:rFonts w:asciiTheme="minorHAnsi" w:eastAsia="Times New Roman" w:hAnsiTheme="minorHAnsi" w:cstheme="minorHAnsi"/>
          <w:bCs/>
        </w:rPr>
        <w:t>etem</w:t>
      </w:r>
      <w:proofErr w:type="spellEnd"/>
      <w:r w:rsidRPr="0065021D">
        <w:rPr>
          <w:rFonts w:asciiTheme="minorHAnsi" w:eastAsia="Times New Roman" w:hAnsiTheme="minorHAnsi" w:cstheme="minorHAnsi"/>
          <w:bCs/>
        </w:rPr>
        <w:t xml:space="preserve"> drzewnym, drewnem kawałkowym lub innym rodzajem biomasy, albo</w:t>
      </w:r>
    </w:p>
    <w:p w14:paraId="602F0CDD" w14:textId="77777777" w:rsidR="0065021D" w:rsidRPr="0065021D" w:rsidRDefault="0065021D" w:rsidP="0065021D">
      <w:pPr>
        <w:pStyle w:val="Textbody"/>
        <w:widowControl/>
        <w:spacing w:after="0" w:line="360" w:lineRule="auto"/>
        <w:jc w:val="both"/>
        <w:textAlignment w:val="auto"/>
        <w:rPr>
          <w:rFonts w:asciiTheme="minorHAnsi" w:eastAsia="Times New Roman" w:hAnsiTheme="minorHAnsi" w:cstheme="minorHAnsi"/>
          <w:bCs/>
        </w:rPr>
      </w:pPr>
      <w:r w:rsidRPr="0065021D">
        <w:rPr>
          <w:rFonts w:asciiTheme="minorHAnsi" w:eastAsia="Times New Roman" w:hAnsiTheme="minorHAnsi" w:cstheme="minorHAnsi"/>
          <w:bCs/>
        </w:rPr>
        <w:t>kocioł gazowy zasilany skroplonym gazem LPG, albo</w:t>
      </w:r>
    </w:p>
    <w:p w14:paraId="080D558D" w14:textId="77777777" w:rsidR="0065021D" w:rsidRPr="0065021D" w:rsidRDefault="0065021D" w:rsidP="0065021D">
      <w:pPr>
        <w:pStyle w:val="Textbody"/>
        <w:widowControl/>
        <w:spacing w:after="0" w:line="360" w:lineRule="auto"/>
        <w:jc w:val="both"/>
        <w:textAlignment w:val="auto"/>
        <w:rPr>
          <w:rFonts w:asciiTheme="minorHAnsi" w:eastAsia="Times New Roman" w:hAnsiTheme="minorHAnsi" w:cstheme="minorHAnsi"/>
          <w:bCs/>
        </w:rPr>
      </w:pPr>
      <w:r w:rsidRPr="0065021D">
        <w:rPr>
          <w:rFonts w:asciiTheme="minorHAnsi" w:eastAsia="Times New Roman" w:hAnsiTheme="minorHAnsi" w:cstheme="minorHAnsi"/>
          <w:bCs/>
        </w:rPr>
        <w:t xml:space="preserve"> kocioł olejowy</w:t>
      </w:r>
    </w:p>
    <w:p w14:paraId="0297BED8" w14:textId="77777777" w:rsidR="0065021D" w:rsidRPr="0065021D" w:rsidRDefault="0065021D" w:rsidP="0065021D">
      <w:pPr>
        <w:pStyle w:val="Textbody"/>
        <w:widowControl/>
        <w:spacing w:after="0" w:line="360" w:lineRule="auto"/>
        <w:jc w:val="both"/>
        <w:rPr>
          <w:rFonts w:asciiTheme="minorHAnsi" w:eastAsia="Times New Roman" w:hAnsiTheme="minorHAnsi" w:cstheme="minorHAnsi"/>
          <w:bCs/>
        </w:rPr>
      </w:pPr>
      <w:r w:rsidRPr="0065021D">
        <w:rPr>
          <w:rFonts w:asciiTheme="minorHAnsi" w:eastAsia="Times New Roman" w:hAnsiTheme="minorHAnsi" w:cstheme="minorHAnsi"/>
          <w:bCs/>
        </w:rPr>
        <w:t>Wnioski o  wypłatę dodatku dla gospodarstw  można było składać do 30 listopada 2022 r.</w:t>
      </w:r>
    </w:p>
    <w:p w14:paraId="128115ED" w14:textId="1CB64E83" w:rsidR="0065021D" w:rsidRPr="0065021D" w:rsidRDefault="0065021D" w:rsidP="0065021D">
      <w:pPr>
        <w:pStyle w:val="Textbody"/>
        <w:widowControl/>
        <w:spacing w:after="0" w:line="360" w:lineRule="auto"/>
        <w:jc w:val="both"/>
        <w:rPr>
          <w:rFonts w:asciiTheme="minorHAnsi" w:hAnsiTheme="minorHAnsi" w:cstheme="minorHAnsi"/>
          <w:bCs/>
        </w:rPr>
      </w:pPr>
      <w:r w:rsidRPr="0065021D">
        <w:rPr>
          <w:rFonts w:asciiTheme="minorHAnsi" w:eastAsia="Times New Roman" w:hAnsiTheme="minorHAnsi" w:cstheme="minorHAnsi"/>
          <w:bCs/>
        </w:rPr>
        <w:t xml:space="preserve">Dodatek dla gospodarstwa domowego wynosił: </w:t>
      </w:r>
      <w:r w:rsidRPr="0065021D">
        <w:rPr>
          <w:rFonts w:asciiTheme="minorHAnsi" w:eastAsia="Times New Roman" w:hAnsiTheme="minorHAnsi" w:cstheme="minorHAnsi"/>
          <w:bCs/>
        </w:rPr>
        <w:br/>
        <w:t xml:space="preserve">1) 3 000 złotych – w przypadku gdy głównym źródłem ciepła jest kocioł na paliwo stałe, kominek, koza, </w:t>
      </w:r>
      <w:r w:rsidRPr="0065021D">
        <w:rPr>
          <w:rFonts w:asciiTheme="minorHAnsi" w:eastAsia="Times New Roman" w:hAnsiTheme="minorHAnsi" w:cstheme="minorHAnsi"/>
          <w:bCs/>
        </w:rPr>
        <w:lastRenderedPageBreak/>
        <w:t xml:space="preserve">ogrzewacz powietrza, trzon kuchenny, </w:t>
      </w:r>
      <w:proofErr w:type="spellStart"/>
      <w:r w:rsidRPr="0065021D">
        <w:rPr>
          <w:rFonts w:asciiTheme="minorHAnsi" w:eastAsia="Times New Roman" w:hAnsiTheme="minorHAnsi" w:cstheme="minorHAnsi"/>
          <w:bCs/>
        </w:rPr>
        <w:t>piecokuchnia</w:t>
      </w:r>
      <w:proofErr w:type="spellEnd"/>
      <w:r w:rsidRPr="0065021D">
        <w:rPr>
          <w:rFonts w:asciiTheme="minorHAnsi" w:eastAsia="Times New Roman" w:hAnsiTheme="minorHAnsi" w:cstheme="minorHAnsi"/>
          <w:bCs/>
        </w:rPr>
        <w:t xml:space="preserve"> albo piec kaflowy, zasilane </w:t>
      </w:r>
      <w:proofErr w:type="spellStart"/>
      <w:r w:rsidRPr="0065021D">
        <w:rPr>
          <w:rFonts w:asciiTheme="minorHAnsi" w:eastAsia="Times New Roman" w:hAnsiTheme="minorHAnsi" w:cstheme="minorHAnsi"/>
          <w:bCs/>
        </w:rPr>
        <w:t>pel</w:t>
      </w:r>
      <w:r w:rsidR="001B4595">
        <w:rPr>
          <w:rFonts w:asciiTheme="minorHAnsi" w:eastAsia="Times New Roman" w:hAnsiTheme="minorHAnsi" w:cstheme="minorHAnsi"/>
          <w:bCs/>
        </w:rPr>
        <w:t>l</w:t>
      </w:r>
      <w:r w:rsidRPr="0065021D">
        <w:rPr>
          <w:rFonts w:asciiTheme="minorHAnsi" w:eastAsia="Times New Roman" w:hAnsiTheme="minorHAnsi" w:cstheme="minorHAnsi"/>
          <w:bCs/>
        </w:rPr>
        <w:t>etem</w:t>
      </w:r>
      <w:proofErr w:type="spellEnd"/>
      <w:r w:rsidRPr="0065021D">
        <w:rPr>
          <w:rFonts w:asciiTheme="minorHAnsi" w:eastAsia="Times New Roman" w:hAnsiTheme="minorHAnsi" w:cstheme="minorHAnsi"/>
          <w:bCs/>
        </w:rPr>
        <w:t xml:space="preserve"> drzewnym lub innym rodzajem biomasy, z wyłączeniem drewna kawałkowego;</w:t>
      </w:r>
    </w:p>
    <w:p w14:paraId="7D32D414" w14:textId="6D7FC518" w:rsidR="0065021D" w:rsidRPr="0065021D" w:rsidRDefault="0065021D" w:rsidP="0065021D">
      <w:pPr>
        <w:pStyle w:val="Textbody"/>
        <w:widowControl/>
        <w:spacing w:after="0" w:line="360" w:lineRule="auto"/>
        <w:jc w:val="both"/>
        <w:rPr>
          <w:rFonts w:asciiTheme="minorHAnsi" w:hAnsiTheme="minorHAnsi" w:cstheme="minorHAnsi"/>
          <w:bCs/>
        </w:rPr>
      </w:pPr>
      <w:r w:rsidRPr="0065021D">
        <w:rPr>
          <w:rFonts w:asciiTheme="minorHAnsi" w:eastAsia="Times New Roman" w:hAnsiTheme="minorHAnsi" w:cstheme="minorHAnsi"/>
          <w:bCs/>
        </w:rPr>
        <w:t xml:space="preserve">2) 1 000 złotych – w przypadku gdy głównym źródłem ciepła jest kocioł na paliwo stałe, kominek, koza, ogrzewacz powietrza, trzon kuchenny, </w:t>
      </w:r>
      <w:proofErr w:type="spellStart"/>
      <w:r w:rsidRPr="0065021D">
        <w:rPr>
          <w:rFonts w:asciiTheme="minorHAnsi" w:eastAsia="Times New Roman" w:hAnsiTheme="minorHAnsi" w:cstheme="minorHAnsi"/>
          <w:bCs/>
        </w:rPr>
        <w:t>piecokuchnia</w:t>
      </w:r>
      <w:proofErr w:type="spellEnd"/>
      <w:r w:rsidRPr="0065021D">
        <w:rPr>
          <w:rFonts w:asciiTheme="minorHAnsi" w:eastAsia="Times New Roman" w:hAnsiTheme="minorHAnsi" w:cstheme="minorHAnsi"/>
          <w:bCs/>
        </w:rPr>
        <w:t xml:space="preserve"> albo piec kaflowy, zasilane drewnem kawałkowym;</w:t>
      </w:r>
      <w:r w:rsidRPr="0065021D">
        <w:rPr>
          <w:rFonts w:asciiTheme="minorHAnsi" w:eastAsia="Times New Roman" w:hAnsiTheme="minorHAnsi" w:cstheme="minorHAnsi"/>
          <w:bCs/>
        </w:rPr>
        <w:br/>
        <w:t>3)</w:t>
      </w:r>
      <w:r w:rsidR="006130EB">
        <w:rPr>
          <w:rFonts w:asciiTheme="minorHAnsi" w:eastAsia="Times New Roman" w:hAnsiTheme="minorHAnsi" w:cstheme="minorHAnsi"/>
          <w:bCs/>
        </w:rPr>
        <w:t xml:space="preserve"> </w:t>
      </w:r>
      <w:r w:rsidRPr="0065021D">
        <w:rPr>
          <w:rFonts w:asciiTheme="minorHAnsi" w:eastAsia="Times New Roman" w:hAnsiTheme="minorHAnsi" w:cstheme="minorHAnsi"/>
          <w:bCs/>
        </w:rPr>
        <w:t>500 złotych – w przypadku gdy głównym źródłem ciepła jest kocioł gazowy zasilany skroplonym gazem LPG</w:t>
      </w:r>
      <w:r w:rsidRPr="0065021D">
        <w:rPr>
          <w:rFonts w:asciiTheme="minorHAnsi" w:eastAsia="Times New Roman" w:hAnsiTheme="minorHAnsi" w:cstheme="minorHAnsi"/>
          <w:bCs/>
        </w:rPr>
        <w:br/>
        <w:t>4)  2 000 złotych – w przypadku gdy głównym źródłem ciepła jest kocioł olejowy.</w:t>
      </w:r>
    </w:p>
    <w:p w14:paraId="21FEEFD7" w14:textId="77777777" w:rsidR="0065021D" w:rsidRPr="0065021D" w:rsidRDefault="0065021D" w:rsidP="0065021D">
      <w:pPr>
        <w:pStyle w:val="Textbody"/>
        <w:widowControl/>
        <w:spacing w:after="150" w:line="360" w:lineRule="auto"/>
        <w:jc w:val="both"/>
        <w:rPr>
          <w:rFonts w:asciiTheme="minorHAnsi" w:hAnsiTheme="minorHAnsi" w:cstheme="minorHAnsi"/>
          <w:bCs/>
        </w:rPr>
      </w:pPr>
      <w:r w:rsidRPr="0065021D">
        <w:rPr>
          <w:rFonts w:asciiTheme="minorHAnsi" w:hAnsiTheme="minorHAnsi" w:cstheme="minorHAnsi"/>
          <w:bCs/>
        </w:rPr>
        <w:t xml:space="preserve"> Dodatek dla gospodarstw domowych   otrzymało 1  gospodarstwo domowe.  </w:t>
      </w:r>
    </w:p>
    <w:p w14:paraId="5E86A8FA" w14:textId="786FBFD2" w:rsidR="0065021D" w:rsidRPr="0065021D" w:rsidRDefault="0065021D" w:rsidP="00D95075">
      <w:pPr>
        <w:pStyle w:val="Textbody"/>
        <w:widowControl/>
        <w:spacing w:after="0" w:line="360" w:lineRule="auto"/>
        <w:jc w:val="both"/>
        <w:rPr>
          <w:rFonts w:asciiTheme="minorHAnsi" w:eastAsia="Times New Roman" w:hAnsiTheme="minorHAnsi" w:cstheme="minorHAnsi"/>
          <w:bCs/>
        </w:rPr>
      </w:pPr>
      <w:r w:rsidRPr="0065021D">
        <w:rPr>
          <w:rFonts w:asciiTheme="minorHAnsi" w:eastAsia="Times New Roman" w:hAnsiTheme="minorHAnsi" w:cstheme="minorHAnsi"/>
          <w:bCs/>
        </w:rPr>
        <w:t>Kwota wypłaconego świadczenia 500,00 zł</w:t>
      </w:r>
    </w:p>
    <w:p w14:paraId="6F0D7967" w14:textId="77777777" w:rsidR="0065021D" w:rsidRPr="0065021D" w:rsidRDefault="0065021D" w:rsidP="0065021D">
      <w:pPr>
        <w:suppressAutoHyphens/>
        <w:autoSpaceDN w:val="0"/>
        <w:jc w:val="both"/>
        <w:textAlignment w:val="baseline"/>
        <w:rPr>
          <w:rFonts w:eastAsia="Times New Roman" w:cstheme="minorHAnsi"/>
          <w:b w:val="0"/>
          <w:bCs/>
          <w:color w:val="auto"/>
          <w:kern w:val="3"/>
          <w:sz w:val="24"/>
          <w:szCs w:val="24"/>
          <w:lang w:eastAsia="zh-CN" w:bidi="hi-IN"/>
        </w:rPr>
      </w:pPr>
    </w:p>
    <w:p w14:paraId="72F7448C" w14:textId="77777777" w:rsidR="0065021D" w:rsidRPr="006130EB" w:rsidRDefault="0065021D" w:rsidP="006130EB">
      <w:pPr>
        <w:ind w:left="426"/>
        <w:contextualSpacing/>
        <w:jc w:val="both"/>
        <w:rPr>
          <w:rFonts w:cstheme="minorHAnsi"/>
          <w:color w:val="auto"/>
          <w:sz w:val="32"/>
          <w:szCs w:val="32"/>
          <w:lang w:bidi="en-US"/>
        </w:rPr>
      </w:pPr>
      <w:r w:rsidRPr="006130EB">
        <w:rPr>
          <w:rFonts w:cstheme="minorHAnsi"/>
          <w:color w:val="auto"/>
          <w:sz w:val="32"/>
          <w:szCs w:val="32"/>
          <w:lang w:bidi="en-US"/>
        </w:rPr>
        <w:t>Dodatek elektryczny</w:t>
      </w:r>
    </w:p>
    <w:p w14:paraId="130DB0DD" w14:textId="77777777" w:rsidR="0065021D" w:rsidRPr="0065021D" w:rsidRDefault="0065021D" w:rsidP="0065021D">
      <w:pPr>
        <w:ind w:left="720"/>
        <w:contextualSpacing/>
        <w:jc w:val="both"/>
        <w:rPr>
          <w:rFonts w:cstheme="minorHAnsi"/>
          <w:b w:val="0"/>
          <w:bCs/>
          <w:color w:val="auto"/>
          <w:sz w:val="24"/>
          <w:szCs w:val="24"/>
          <w:lang w:bidi="en-US"/>
        </w:rPr>
      </w:pPr>
    </w:p>
    <w:p w14:paraId="0F46C775"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Podstawa prawna: Ustawy z dnia 7 października 2022 r o szczególnych rozwiązaniach służących ochronie odbiorców energii elektrycznej w 2023 roku w związku z sytuacją na rynku energii elektrycznej (Dz. U. z 2022 r. poz. 2127 ze zm.).</w:t>
      </w:r>
    </w:p>
    <w:p w14:paraId="295E9DAF" w14:textId="77777777" w:rsidR="0065021D" w:rsidRPr="0065021D" w:rsidRDefault="0065021D" w:rsidP="0065021D">
      <w:pPr>
        <w:pStyle w:val="Standard"/>
        <w:spacing w:line="360" w:lineRule="auto"/>
        <w:jc w:val="both"/>
        <w:rPr>
          <w:rFonts w:asciiTheme="minorHAnsi" w:hAnsiTheme="minorHAnsi" w:cstheme="minorHAnsi"/>
          <w:bCs/>
        </w:rPr>
      </w:pPr>
    </w:p>
    <w:p w14:paraId="2DD415AC" w14:textId="77777777" w:rsidR="0065021D" w:rsidRPr="0065021D" w:rsidRDefault="0065021D" w:rsidP="0065021D">
      <w:pPr>
        <w:pStyle w:val="Standard"/>
        <w:spacing w:line="360" w:lineRule="auto"/>
        <w:jc w:val="both"/>
        <w:rPr>
          <w:rFonts w:asciiTheme="minorHAnsi" w:hAnsiTheme="minorHAnsi" w:cstheme="minorHAnsi"/>
          <w:bCs/>
          <w:u w:val="single"/>
        </w:rPr>
      </w:pPr>
      <w:r w:rsidRPr="0065021D">
        <w:rPr>
          <w:rFonts w:asciiTheme="minorHAnsi" w:hAnsiTheme="minorHAnsi" w:cstheme="minorHAnsi"/>
          <w:bCs/>
          <w:u w:val="single"/>
        </w:rPr>
        <w:t>Główne założenia:</w:t>
      </w:r>
    </w:p>
    <w:p w14:paraId="3C502BD2" w14:textId="77777777" w:rsidR="0065021D" w:rsidRPr="0065021D" w:rsidRDefault="0065021D" w:rsidP="0065021D">
      <w:pPr>
        <w:pStyle w:val="Standard"/>
        <w:spacing w:line="360" w:lineRule="auto"/>
        <w:jc w:val="both"/>
        <w:rPr>
          <w:rFonts w:asciiTheme="minorHAnsi" w:hAnsiTheme="minorHAnsi" w:cstheme="minorHAnsi"/>
          <w:bCs/>
          <w:u w:val="single"/>
        </w:rPr>
      </w:pPr>
    </w:p>
    <w:p w14:paraId="6AADE3F0"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Dodatek elektryczny przysługiwał  odbiorcy energii elektrycznej ( osoba otrzymująca lub pobierająca energię na podstawie umowy z przedsiębiorstwem energetycznym), w przypadku gdy główne źródło ogrzewania gospodarstwa domowego jest zasilane energią elektryczną i źródło to zostało zgłoszone lub wpisane do centralnej ewidencji emisyjności budynków do dnia 11 sierpnia 2022 r., albo po tym dniu - w przypadku głównych źródeł ogrzewania zgłoszonych lub wpisanych po raz pierwszy do centralnej ewidencji emisyjności budynków.</w:t>
      </w:r>
    </w:p>
    <w:p w14:paraId="2C0E676C" w14:textId="77777777" w:rsidR="0065021D" w:rsidRPr="0065021D" w:rsidRDefault="0065021D" w:rsidP="0065021D">
      <w:pPr>
        <w:pStyle w:val="Standard"/>
        <w:spacing w:line="360" w:lineRule="auto"/>
        <w:jc w:val="both"/>
        <w:rPr>
          <w:rFonts w:asciiTheme="minorHAnsi" w:hAnsiTheme="minorHAnsi" w:cstheme="minorHAnsi"/>
          <w:bCs/>
        </w:rPr>
      </w:pPr>
    </w:p>
    <w:p w14:paraId="3FA27007"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xml:space="preserve">W przypadku gdy gospodarstwo domowe zamieszkiwało pod adresem zamieszkania, w którym jest wykorzystywana energia elektryczna pochodząca z </w:t>
      </w:r>
      <w:proofErr w:type="spellStart"/>
      <w:r w:rsidRPr="0065021D">
        <w:rPr>
          <w:rFonts w:asciiTheme="minorHAnsi" w:hAnsiTheme="minorHAnsi" w:cstheme="minorHAnsi"/>
          <w:bCs/>
        </w:rPr>
        <w:t>mikroinstalacji</w:t>
      </w:r>
      <w:proofErr w:type="spellEnd"/>
      <w:r w:rsidRPr="0065021D">
        <w:rPr>
          <w:rFonts w:asciiTheme="minorHAnsi" w:hAnsiTheme="minorHAnsi" w:cstheme="minorHAnsi"/>
          <w:bCs/>
        </w:rPr>
        <w:t>, dodatek elektryczny nie przysługiwał.</w:t>
      </w:r>
    </w:p>
    <w:p w14:paraId="55B0958F" w14:textId="77777777" w:rsidR="0065021D" w:rsidRPr="0065021D" w:rsidRDefault="0065021D" w:rsidP="0065021D">
      <w:pPr>
        <w:pStyle w:val="Standard"/>
        <w:spacing w:line="360" w:lineRule="auto"/>
        <w:jc w:val="both"/>
        <w:rPr>
          <w:rFonts w:asciiTheme="minorHAnsi" w:hAnsiTheme="minorHAnsi" w:cstheme="minorHAnsi"/>
          <w:bCs/>
        </w:rPr>
      </w:pPr>
    </w:p>
    <w:p w14:paraId="726660B1"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Dodatek elektryczny wynosił 1 000 zł dla gospodarstwa domowego. W przypadku gdy zużycie energii elektrycznej w gospodarstwie domowym w 2021 r. wyniosło więcej niż 5 MWh, dodatek elektryczny wynosił 1500 zł.</w:t>
      </w:r>
    </w:p>
    <w:p w14:paraId="5C986D05"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W 2023 r. wypłacono 87 dodatków elektrycznych na kwotę 108 500,00 zł.</w:t>
      </w:r>
    </w:p>
    <w:p w14:paraId="5E9B496F" w14:textId="77777777" w:rsidR="0065021D" w:rsidRPr="0065021D" w:rsidRDefault="0065021D" w:rsidP="0065021D">
      <w:pPr>
        <w:widowControl w:val="0"/>
        <w:suppressAutoHyphens/>
        <w:jc w:val="both"/>
        <w:textAlignment w:val="baseline"/>
        <w:rPr>
          <w:rFonts w:eastAsia="SimSun" w:cstheme="minorHAnsi"/>
          <w:b w:val="0"/>
          <w:bCs/>
          <w:color w:val="auto"/>
          <w:kern w:val="1"/>
          <w:sz w:val="24"/>
          <w:szCs w:val="24"/>
          <w:lang w:eastAsia="hi-IN" w:bidi="hi-IN"/>
        </w:rPr>
      </w:pPr>
    </w:p>
    <w:p w14:paraId="065D0164" w14:textId="77777777" w:rsidR="0065021D" w:rsidRPr="006130EB" w:rsidRDefault="0065021D" w:rsidP="006130EB">
      <w:pPr>
        <w:ind w:left="720"/>
        <w:contextualSpacing/>
        <w:jc w:val="both"/>
        <w:rPr>
          <w:rFonts w:cstheme="minorHAnsi"/>
          <w:color w:val="auto"/>
          <w:sz w:val="32"/>
          <w:szCs w:val="32"/>
          <w:lang w:bidi="en-US"/>
        </w:rPr>
      </w:pPr>
      <w:r w:rsidRPr="006130EB">
        <w:rPr>
          <w:rFonts w:cstheme="minorHAnsi"/>
          <w:color w:val="auto"/>
          <w:sz w:val="32"/>
          <w:szCs w:val="32"/>
          <w:lang w:bidi="en-US"/>
        </w:rPr>
        <w:t>Realizacja ustawy o pomocy obywatelom Ukrainy</w:t>
      </w:r>
    </w:p>
    <w:p w14:paraId="390B198B" w14:textId="77777777" w:rsidR="0065021D" w:rsidRPr="0065021D" w:rsidRDefault="0065021D" w:rsidP="0065021D">
      <w:pPr>
        <w:widowControl w:val="0"/>
        <w:suppressAutoHyphens/>
        <w:jc w:val="both"/>
        <w:textAlignment w:val="baseline"/>
        <w:rPr>
          <w:rFonts w:eastAsia="SimSun" w:cstheme="minorHAnsi"/>
          <w:b w:val="0"/>
          <w:bCs/>
          <w:color w:val="auto"/>
          <w:kern w:val="1"/>
          <w:sz w:val="24"/>
          <w:szCs w:val="24"/>
          <w:lang w:eastAsia="hi-IN" w:bidi="hi-IN"/>
        </w:rPr>
      </w:pPr>
      <w:r w:rsidRPr="0065021D">
        <w:rPr>
          <w:rFonts w:eastAsia="SimSun" w:cstheme="minorHAnsi"/>
          <w:b w:val="0"/>
          <w:bCs/>
          <w:color w:val="auto"/>
          <w:kern w:val="1"/>
          <w:sz w:val="24"/>
          <w:szCs w:val="24"/>
          <w:lang w:eastAsia="hi-IN" w:bidi="hi-IN"/>
        </w:rPr>
        <w:t xml:space="preserve">      </w:t>
      </w:r>
    </w:p>
    <w:p w14:paraId="79DFB685"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Konflikt zbrojny na terytorium Ukrainy spowodował lawinowy napływ na terytorium Rzeczypospolitej Polskiej obywateli z tego kraju. To z kolei generowało potrzebę sformalizowania reguł określających zasady pobytu na terytorium RP tej ludności, jak również reguł udzielania jej pomocy na różnych płaszczyznach życia społecznego, co nastąpiło w regulacjach ustawy z 12.3.2022 r. o pomocy obywatelom Ukrainy w związku z konfliktem zbrojnym na terytorium tego państwa (Dz.U. z 2022 r., poz. 583).</w:t>
      </w:r>
    </w:p>
    <w:p w14:paraId="166A0208"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xml:space="preserve">Miejski Ośrodek Pomocy Społecznej w Sulejowie realizował : </w:t>
      </w:r>
      <w:r w:rsidRPr="0065021D">
        <w:rPr>
          <w:rFonts w:asciiTheme="minorHAnsi" w:hAnsiTheme="minorHAnsi" w:cstheme="minorHAnsi"/>
          <w:bCs/>
        </w:rPr>
        <w:br/>
        <w:t>-wypłaty świadczenia pieniężnego na rzecz podmiotów zapewniających zakwaterowanie i wyżywienie obywatelom Ukrainy</w:t>
      </w:r>
    </w:p>
    <w:p w14:paraId="7BDCAE2A"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jednorazowe świadczenie pieniężne 300 zł</w:t>
      </w:r>
    </w:p>
    <w:p w14:paraId="5C12897A"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wsparcie psychologiczne</w:t>
      </w:r>
    </w:p>
    <w:p w14:paraId="4E30EFDA"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pomoc przy wypełnianiu wniosków obywatelom Ukrainy</w:t>
      </w:r>
    </w:p>
    <w:p w14:paraId="466E5291"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prowadzenie na bieżąco sprawozdawczości i przekazywanie do Wojewody o ilości obywateli Ukrainy jak i wysokości kwot wypłacanych świadczeń</w:t>
      </w:r>
    </w:p>
    <w:p w14:paraId="11624C63"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xml:space="preserve">- rejestrowanie i weryfikacja obywateli Ukrainy w systemie „Źródło”  </w:t>
      </w:r>
    </w:p>
    <w:p w14:paraId="03191EED"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weryfikacja obywateli Ukrainy w bazach Straży Granicznej</w:t>
      </w:r>
    </w:p>
    <w:p w14:paraId="75C41CF9"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przeprowadzanie wizyt w środowisku zamieszkania obywateli Ukrainy</w:t>
      </w:r>
    </w:p>
    <w:p w14:paraId="7F98631C"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wypłacanie świadczeń z pomocy społecznej obywatelom Ukrainy</w:t>
      </w:r>
    </w:p>
    <w:p w14:paraId="141F143F"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wypłacanie świadczeń rodzinnych  obywatelom Ukrainy</w:t>
      </w:r>
    </w:p>
    <w:p w14:paraId="07587E18"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zapewnienie posiłku w szkole dzieciom obywateli Ukrainy</w:t>
      </w:r>
    </w:p>
    <w:p w14:paraId="68EA23F3"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pracownicy MOPS w Sulejowie pomagali również nieodpłatnie w gminnym punkcie pomocy obywatelom Ukrainy pełniąc  dyżury.</w:t>
      </w:r>
    </w:p>
    <w:p w14:paraId="79721B2F" w14:textId="0F99FC20"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xml:space="preserve">Świadczenie pieniężne w wys. 40 zł przysługuje za okres faktycznego zapewnienia zakwaterowania </w:t>
      </w:r>
      <w:r w:rsidR="00D82A96">
        <w:rPr>
          <w:rFonts w:asciiTheme="minorHAnsi" w:hAnsiTheme="minorHAnsi" w:cstheme="minorHAnsi"/>
          <w:bCs/>
        </w:rPr>
        <w:br/>
      </w:r>
      <w:r w:rsidRPr="0065021D">
        <w:rPr>
          <w:rFonts w:asciiTheme="minorHAnsi" w:hAnsiTheme="minorHAnsi" w:cstheme="minorHAnsi"/>
          <w:bCs/>
        </w:rPr>
        <w:t>i wyżywienia obywatelom Ukrainy nie dłużej niż 120 dni od dnia przybycia obywatela Ukrainy na terytorium Rzeczypospolitej Polskiej, tj. po 24 lutym 2022 roku.</w:t>
      </w:r>
    </w:p>
    <w:p w14:paraId="2989C838"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Gmina może przedłużyć okres wypłaty świadczenia w wys. 40 zł na okres dłuższy niż 120 dni  w przypadku zapewnienia zakwaterowania i wyżywienia obywatelowi Ukrainy, który:</w:t>
      </w:r>
    </w:p>
    <w:p w14:paraId="25D2E6C9"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posiada orzeczenie o niepełnosprawności lub stopniu niepełnosprawności lub orzeczenie, o którym mowa w art. 5 ustawy z dnia 27 sierpnia 1997 r. o rehabilitacji zawodowej i społecznej oraz zatrudnianiu osób niepełnosprawnych ( Dz. u. z 2023 r.  poz. 100 ). Przysługuje za osobę niepełnosprawną, za osobę sprawującą nad nią opiekę i za każde małoletnie dziecko tych osób</w:t>
      </w:r>
    </w:p>
    <w:p w14:paraId="26EC69B7"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lastRenderedPageBreak/>
        <w:t>- posiada dokument I lub II stopień niepełnosprawności. Przysługuje za osobę niepełnosprawną, za osobę sprawującą nad nią opiekę i za każde małoletnie dziecko tych osób</w:t>
      </w:r>
    </w:p>
    <w:p w14:paraId="56A049E7"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ukończył 60 rok życia (kobiety) lub 65 rok życia (mężczyźni);</w:t>
      </w:r>
    </w:p>
    <w:p w14:paraId="5E3FF424"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jest kobietą w ciąży lub osobą wychowującą dziecko do 12 miesiąca życia. Pomoc przysługuje za kobietę w ciąży i za każde małoletnie dziecko lub za opiekuna wychowującego dziecko do 12 miesiąca życia i za każde małoletnie jego dzieci.</w:t>
      </w:r>
    </w:p>
    <w:p w14:paraId="5685DF05"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samotnie sprawuje na terytorium Rzeczypospolitej Polskiej opiekę nad trojgiem lub więcej dzieci. Przysługuje za opiekuna i za każde małoletnie dziecko;</w:t>
      </w:r>
    </w:p>
    <w:p w14:paraId="68C9A9C4"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jest małoletnim wymienionym w art. 25a ust 1 ustawy. Przysługuje za małoletniego, za opiekuna tymczasowego ustanowionego dla małoletniego oraz za wszystkie małoletnie dzieci opiekuna tymczasowego.</w:t>
      </w:r>
    </w:p>
    <w:p w14:paraId="1B82B413"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za osobę niepełnosprawną, za osobę sprawującą nad nią opiekę i za każde małoletnie dziecko tych osób;</w:t>
      </w:r>
    </w:p>
    <w:p w14:paraId="0042F7A6" w14:textId="77777777" w:rsidR="0065021D" w:rsidRPr="0065021D" w:rsidRDefault="0065021D" w:rsidP="0065021D">
      <w:pPr>
        <w:pStyle w:val="Standard"/>
        <w:spacing w:line="360" w:lineRule="auto"/>
        <w:jc w:val="both"/>
        <w:rPr>
          <w:rFonts w:asciiTheme="minorHAnsi" w:hAnsiTheme="minorHAnsi" w:cstheme="minorHAnsi"/>
          <w:bCs/>
        </w:rPr>
      </w:pPr>
    </w:p>
    <w:p w14:paraId="24235E5E"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W 2023 roku do Miejskiego Ośrodka Pomocy Społecznej w Sulejowie wpłynęło:</w:t>
      </w:r>
    </w:p>
    <w:p w14:paraId="7BE8056D" w14:textId="6AACEA69"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- 1 wniosek o przyznanie jednorazowego świadczenia  w wysokości 300 zł dla  1 osoby na łączną kwotę 300,00 zł,</w:t>
      </w:r>
    </w:p>
    <w:p w14:paraId="0F25278D"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 xml:space="preserve">- 57 wniosków osób zapewniających zakwaterowanie i wyżywienie obywatelom Ukrainy o przyznanie świadczenia (w wys. 40 zł dziennie)  </w:t>
      </w:r>
    </w:p>
    <w:p w14:paraId="1F6B16EE" w14:textId="77777777" w:rsidR="0065021D" w:rsidRPr="0065021D" w:rsidRDefault="0065021D" w:rsidP="0065021D">
      <w:pPr>
        <w:pStyle w:val="Standard"/>
        <w:spacing w:line="360" w:lineRule="auto"/>
        <w:jc w:val="both"/>
        <w:rPr>
          <w:rFonts w:asciiTheme="minorHAnsi" w:hAnsiTheme="minorHAnsi" w:cstheme="minorHAnsi"/>
          <w:bCs/>
        </w:rPr>
      </w:pPr>
      <w:r w:rsidRPr="0065021D">
        <w:rPr>
          <w:rFonts w:asciiTheme="minorHAnsi" w:hAnsiTheme="minorHAnsi" w:cstheme="minorHAnsi"/>
          <w:bCs/>
        </w:rPr>
        <w:t>Łącznie dla 17 obywateli Ukrainy na zapewnienie zakwaterowania i wyżywienia na wydatkowaną  kwotę 97 320,00 zł,</w:t>
      </w:r>
    </w:p>
    <w:p w14:paraId="2563058D" w14:textId="77777777" w:rsidR="00F57D1F" w:rsidRDefault="00F57D1F">
      <w:pPr>
        <w:spacing w:after="200"/>
        <w:rPr>
          <w:rFonts w:asciiTheme="majorHAnsi" w:eastAsiaTheme="majorEastAsia" w:hAnsiTheme="majorHAnsi" w:cstheme="majorBidi"/>
          <w:color w:val="061F57" w:themeColor="text2" w:themeShade="BF"/>
          <w:kern w:val="28"/>
          <w:sz w:val="40"/>
          <w:szCs w:val="40"/>
        </w:rPr>
      </w:pPr>
      <w:r>
        <w:rPr>
          <w:sz w:val="40"/>
          <w:szCs w:val="40"/>
        </w:rPr>
        <w:br w:type="page"/>
      </w:r>
    </w:p>
    <w:p w14:paraId="21B6D6FE" w14:textId="21BEB064" w:rsidR="00F57D1F" w:rsidRDefault="00F57D1F">
      <w:pPr>
        <w:pStyle w:val="Nagwek1"/>
        <w:numPr>
          <w:ilvl w:val="0"/>
          <w:numId w:val="1"/>
        </w:numPr>
        <w:rPr>
          <w:sz w:val="40"/>
          <w:szCs w:val="40"/>
        </w:rPr>
      </w:pPr>
      <w:bookmarkStart w:id="51" w:name="_Toc166235916"/>
      <w:r>
        <w:rPr>
          <w:sz w:val="40"/>
          <w:szCs w:val="40"/>
        </w:rPr>
        <w:lastRenderedPageBreak/>
        <w:t>OŚWIATA</w:t>
      </w:r>
      <w:bookmarkEnd w:id="51"/>
    </w:p>
    <w:p w14:paraId="3DCEAA48" w14:textId="77777777" w:rsidR="00CD1332" w:rsidRDefault="00CD1332" w:rsidP="00CD1332">
      <w:pPr>
        <w:contextualSpacing/>
        <w:jc w:val="both"/>
        <w:rPr>
          <w:rFonts w:cstheme="minorHAnsi"/>
          <w:b w:val="0"/>
          <w:bCs/>
          <w:color w:val="0F0D29" w:themeColor="text1"/>
          <w:sz w:val="24"/>
          <w:szCs w:val="24"/>
        </w:rPr>
      </w:pPr>
    </w:p>
    <w:p w14:paraId="18028A47" w14:textId="77777777" w:rsidR="00265697" w:rsidRDefault="00265697" w:rsidP="00CD1332">
      <w:pPr>
        <w:contextualSpacing/>
        <w:jc w:val="both"/>
        <w:rPr>
          <w:rFonts w:cstheme="minorHAnsi"/>
          <w:b w:val="0"/>
          <w:bCs/>
          <w:color w:val="0F0D29" w:themeColor="text1"/>
          <w:sz w:val="24"/>
          <w:szCs w:val="24"/>
        </w:rPr>
      </w:pPr>
    </w:p>
    <w:p w14:paraId="1DCC11FA" w14:textId="3B04AF87" w:rsidR="00CD1332" w:rsidRPr="00CD1332" w:rsidRDefault="00CD1332" w:rsidP="00CD1332">
      <w:pPr>
        <w:contextualSpacing/>
        <w:jc w:val="both"/>
        <w:rPr>
          <w:rFonts w:eastAsiaTheme="minorHAnsi" w:cstheme="minorHAnsi"/>
          <w:b w:val="0"/>
          <w:bCs/>
          <w:color w:val="0F0D29" w:themeColor="text1"/>
          <w:sz w:val="24"/>
          <w:szCs w:val="24"/>
        </w:rPr>
      </w:pPr>
      <w:r w:rsidRPr="00CD1332">
        <w:rPr>
          <w:rFonts w:cstheme="minorHAnsi"/>
          <w:b w:val="0"/>
          <w:bCs/>
          <w:color w:val="0F0D29" w:themeColor="text1"/>
          <w:sz w:val="24"/>
          <w:szCs w:val="24"/>
        </w:rPr>
        <w:t xml:space="preserve">W gminie Sulejów w 2023 r. funkcjonowało 6 szkół podstawowych (w tym 1 niepubliczna) i 4 przedszkola (w tym 2 niepubliczne), 1 zespół </w:t>
      </w:r>
      <w:proofErr w:type="spellStart"/>
      <w:r w:rsidRPr="00CD1332">
        <w:rPr>
          <w:rFonts w:cstheme="minorHAnsi"/>
          <w:b w:val="0"/>
          <w:bCs/>
          <w:color w:val="0F0D29" w:themeColor="text1"/>
          <w:sz w:val="24"/>
          <w:szCs w:val="24"/>
        </w:rPr>
        <w:t>szkolno</w:t>
      </w:r>
      <w:proofErr w:type="spellEnd"/>
      <w:r w:rsidRPr="00CD1332">
        <w:rPr>
          <w:rFonts w:cstheme="minorHAnsi"/>
          <w:b w:val="0"/>
          <w:bCs/>
          <w:color w:val="0F0D29" w:themeColor="text1"/>
          <w:sz w:val="24"/>
          <w:szCs w:val="24"/>
        </w:rPr>
        <w:t xml:space="preserve"> – przedszkolny (od 1 września 2019 r. połączono Szkołę Podstawową Uszczynie i Samorządowe Przedszkole w Poniatowie w Zespół </w:t>
      </w:r>
      <w:proofErr w:type="spellStart"/>
      <w:r w:rsidRPr="00CD1332">
        <w:rPr>
          <w:rFonts w:cstheme="minorHAnsi"/>
          <w:b w:val="0"/>
          <w:bCs/>
          <w:color w:val="0F0D29" w:themeColor="text1"/>
          <w:sz w:val="24"/>
          <w:szCs w:val="24"/>
        </w:rPr>
        <w:t>Szkolno</w:t>
      </w:r>
      <w:proofErr w:type="spellEnd"/>
      <w:r w:rsidRPr="00CD1332">
        <w:rPr>
          <w:rFonts w:cstheme="minorHAnsi"/>
          <w:b w:val="0"/>
          <w:bCs/>
          <w:color w:val="0F0D29" w:themeColor="text1"/>
          <w:sz w:val="24"/>
          <w:szCs w:val="24"/>
        </w:rPr>
        <w:t xml:space="preserve"> – Przedszkolny w Uszczynie) oraz 1 żłobek. W gminie funkcjonowała 1 szkoła policealna (organ prowadzący – Starostwo Powiatowe). </w:t>
      </w:r>
    </w:p>
    <w:p w14:paraId="38DA5952" w14:textId="77777777" w:rsidR="00CD1332" w:rsidRPr="00CD1332" w:rsidRDefault="00CD1332" w:rsidP="00CD1332">
      <w:pPr>
        <w:ind w:left="720"/>
        <w:contextualSpacing/>
        <w:jc w:val="both"/>
        <w:rPr>
          <w:rFonts w:cstheme="minorHAnsi"/>
          <w:b w:val="0"/>
          <w:bCs/>
          <w:color w:val="0F0D29" w:themeColor="text1"/>
          <w:sz w:val="24"/>
          <w:szCs w:val="24"/>
        </w:rPr>
      </w:pPr>
    </w:p>
    <w:p w14:paraId="2BA16CCA" w14:textId="77777777" w:rsidR="00CD1332" w:rsidRPr="00CD1332" w:rsidRDefault="00CD1332" w:rsidP="00CD1332">
      <w:pPr>
        <w:jc w:val="both"/>
        <w:rPr>
          <w:rFonts w:cstheme="minorHAnsi"/>
          <w:b w:val="0"/>
          <w:bCs/>
          <w:color w:val="0F0D29" w:themeColor="text1"/>
          <w:sz w:val="24"/>
          <w:szCs w:val="24"/>
        </w:rPr>
      </w:pPr>
      <w:r w:rsidRPr="00CD1332">
        <w:rPr>
          <w:rFonts w:cstheme="minorHAnsi"/>
          <w:b w:val="0"/>
          <w:bCs/>
          <w:color w:val="0F0D29" w:themeColor="text1"/>
          <w:sz w:val="24"/>
          <w:szCs w:val="24"/>
        </w:rPr>
        <w:t>Liczbę uczniów i wychowanków w poszczególnych jednostkach znajdujących się na terenie gminy Sulejów w 2023 roku przedstawiają tabele poniżej.</w:t>
      </w:r>
    </w:p>
    <w:p w14:paraId="6AD75E97" w14:textId="77777777" w:rsidR="00CD1332" w:rsidRPr="00CD1332" w:rsidRDefault="00CD1332" w:rsidP="00CD1332">
      <w:pPr>
        <w:ind w:left="720"/>
        <w:contextualSpacing/>
        <w:jc w:val="both"/>
        <w:rPr>
          <w:rFonts w:cstheme="minorHAnsi"/>
          <w:b w:val="0"/>
          <w:bCs/>
          <w:color w:val="0F0D29" w:themeColor="text1"/>
          <w:sz w:val="24"/>
          <w:szCs w:val="24"/>
        </w:rPr>
      </w:pPr>
    </w:p>
    <w:p w14:paraId="6354C58F" w14:textId="3E288C93" w:rsidR="00CD1332" w:rsidRPr="00CD1332" w:rsidRDefault="00CD1332" w:rsidP="00CD1332">
      <w:pPr>
        <w:jc w:val="both"/>
        <w:rPr>
          <w:rFonts w:cstheme="minorHAnsi"/>
          <w:b w:val="0"/>
          <w:bCs/>
          <w:color w:val="0F0D29" w:themeColor="text1"/>
          <w:sz w:val="24"/>
          <w:szCs w:val="24"/>
        </w:rPr>
      </w:pPr>
      <w:r w:rsidRPr="00265697">
        <w:rPr>
          <w:rFonts w:cstheme="minorHAnsi"/>
          <w:b w:val="0"/>
          <w:bCs/>
          <w:color w:val="0F0D29" w:themeColor="text1"/>
          <w:sz w:val="20"/>
          <w:szCs w:val="20"/>
        </w:rPr>
        <w:t xml:space="preserve">Tabela </w:t>
      </w:r>
      <w:r w:rsidR="00226C3F">
        <w:rPr>
          <w:rFonts w:cstheme="minorHAnsi"/>
          <w:b w:val="0"/>
          <w:bCs/>
          <w:color w:val="0F0D29" w:themeColor="text1"/>
          <w:sz w:val="20"/>
          <w:szCs w:val="20"/>
        </w:rPr>
        <w:t>29</w:t>
      </w:r>
      <w:r w:rsidR="00A91930">
        <w:rPr>
          <w:rFonts w:cstheme="minorHAnsi"/>
          <w:b w:val="0"/>
          <w:bCs/>
          <w:color w:val="0F0D29" w:themeColor="text1"/>
          <w:sz w:val="20"/>
          <w:szCs w:val="20"/>
        </w:rPr>
        <w:t>.</w:t>
      </w:r>
      <w:r w:rsidRPr="00265697">
        <w:rPr>
          <w:rFonts w:cstheme="minorHAnsi"/>
          <w:b w:val="0"/>
          <w:bCs/>
          <w:color w:val="0F0D29" w:themeColor="text1"/>
          <w:sz w:val="20"/>
          <w:szCs w:val="20"/>
        </w:rPr>
        <w:t xml:space="preserve"> Liczba uczniów/wychowanków w jednostkach prowadzonych przez gminę Sulejów</w:t>
      </w:r>
      <w:r w:rsidRPr="00CD1332">
        <w:rPr>
          <w:rFonts w:cstheme="minorHAnsi"/>
          <w:b w:val="0"/>
          <w:bCs/>
          <w:color w:val="0F0D29" w:themeColor="text1"/>
          <w:sz w:val="24"/>
          <w:szCs w:val="24"/>
        </w:rPr>
        <w:t>.</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9"/>
        <w:gridCol w:w="1814"/>
        <w:gridCol w:w="1962"/>
      </w:tblGrid>
      <w:tr w:rsidR="00CD1332" w:rsidRPr="00CD1332" w14:paraId="24BD57C5" w14:textId="77777777" w:rsidTr="00CD1332">
        <w:tc>
          <w:tcPr>
            <w:tcW w:w="5609" w:type="dxa"/>
            <w:tcBorders>
              <w:top w:val="single" w:sz="4" w:space="0" w:color="auto"/>
              <w:left w:val="single" w:sz="4" w:space="0" w:color="auto"/>
              <w:bottom w:val="single" w:sz="4" w:space="0" w:color="auto"/>
              <w:right w:val="single" w:sz="4" w:space="0" w:color="auto"/>
            </w:tcBorders>
            <w:shd w:val="clear" w:color="auto" w:fill="7AD6CF" w:themeFill="accent3" w:themeFillTint="99"/>
            <w:vAlign w:val="center"/>
            <w:hideMark/>
          </w:tcPr>
          <w:p w14:paraId="462BDEC8"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Nazwa Szkoły</w:t>
            </w:r>
          </w:p>
        </w:tc>
        <w:tc>
          <w:tcPr>
            <w:tcW w:w="1814"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1C0E84B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Liczba uczniów /wychowanków</w:t>
            </w:r>
          </w:p>
        </w:tc>
        <w:tc>
          <w:tcPr>
            <w:tcW w:w="1962" w:type="dxa"/>
            <w:tcBorders>
              <w:top w:val="single" w:sz="4" w:space="0" w:color="auto"/>
              <w:left w:val="single" w:sz="4" w:space="0" w:color="auto"/>
              <w:bottom w:val="single" w:sz="4" w:space="0" w:color="auto"/>
              <w:right w:val="single" w:sz="4" w:space="0" w:color="auto"/>
            </w:tcBorders>
            <w:shd w:val="clear" w:color="auto" w:fill="7AD6CF" w:themeFill="accent3" w:themeFillTint="99"/>
            <w:vAlign w:val="center"/>
            <w:hideMark/>
          </w:tcPr>
          <w:p w14:paraId="7405FCBA"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Liczba oddziałów</w:t>
            </w:r>
          </w:p>
        </w:tc>
      </w:tr>
      <w:tr w:rsidR="00CD1332" w:rsidRPr="00CD1332" w14:paraId="575555D3" w14:textId="77777777" w:rsidTr="00265697">
        <w:tc>
          <w:tcPr>
            <w:tcW w:w="5609"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0EDCDF23"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nr 1 im. Jana Pawła II w Sulejowie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A68E887"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368</w:t>
            </w:r>
          </w:p>
        </w:tc>
        <w:tc>
          <w:tcPr>
            <w:tcW w:w="1962" w:type="dxa"/>
            <w:tcBorders>
              <w:top w:val="single" w:sz="4" w:space="0" w:color="auto"/>
              <w:left w:val="single" w:sz="4" w:space="0" w:color="auto"/>
              <w:bottom w:val="single" w:sz="4" w:space="0" w:color="auto"/>
              <w:right w:val="single" w:sz="4" w:space="0" w:color="auto"/>
            </w:tcBorders>
            <w:vAlign w:val="center"/>
            <w:hideMark/>
          </w:tcPr>
          <w:p w14:paraId="35AD6054"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19</w:t>
            </w:r>
          </w:p>
        </w:tc>
      </w:tr>
      <w:tr w:rsidR="00CD1332" w:rsidRPr="00CD1332" w14:paraId="6512AFAB" w14:textId="77777777" w:rsidTr="00265697">
        <w:tc>
          <w:tcPr>
            <w:tcW w:w="5609"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7FCA5B49"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nr 2 im. Królowej Jadwigi w Sulejowie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111D0558"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139</w:t>
            </w:r>
          </w:p>
        </w:tc>
        <w:tc>
          <w:tcPr>
            <w:tcW w:w="1962" w:type="dxa"/>
            <w:tcBorders>
              <w:top w:val="single" w:sz="4" w:space="0" w:color="auto"/>
              <w:left w:val="single" w:sz="4" w:space="0" w:color="auto"/>
              <w:bottom w:val="single" w:sz="4" w:space="0" w:color="auto"/>
              <w:right w:val="single" w:sz="4" w:space="0" w:color="auto"/>
            </w:tcBorders>
            <w:vAlign w:val="center"/>
            <w:hideMark/>
          </w:tcPr>
          <w:p w14:paraId="2162C455"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9</w:t>
            </w:r>
          </w:p>
        </w:tc>
      </w:tr>
      <w:tr w:rsidR="00CD1332" w:rsidRPr="00CD1332" w14:paraId="4E6C22B5" w14:textId="77777777" w:rsidTr="00265697">
        <w:tc>
          <w:tcPr>
            <w:tcW w:w="5609"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18EA1534"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 xml:space="preserve">Szkoła Podstawowa w </w:t>
            </w:r>
            <w:proofErr w:type="spellStart"/>
            <w:r w:rsidRPr="00CD1332">
              <w:rPr>
                <w:rFonts w:cstheme="minorHAnsi"/>
                <w:b w:val="0"/>
                <w:bCs/>
                <w:color w:val="0F0D29" w:themeColor="text1"/>
                <w:kern w:val="2"/>
                <w:sz w:val="24"/>
                <w:szCs w:val="24"/>
                <w14:ligatures w14:val="standardContextual"/>
              </w:rPr>
              <w:t>Łęcznie</w:t>
            </w:r>
            <w:proofErr w:type="spellEnd"/>
          </w:p>
        </w:tc>
        <w:tc>
          <w:tcPr>
            <w:tcW w:w="1814" w:type="dxa"/>
            <w:tcBorders>
              <w:top w:val="single" w:sz="4" w:space="0" w:color="auto"/>
              <w:left w:val="single" w:sz="4" w:space="0" w:color="auto"/>
              <w:bottom w:val="single" w:sz="4" w:space="0" w:color="auto"/>
              <w:right w:val="single" w:sz="4" w:space="0" w:color="auto"/>
            </w:tcBorders>
            <w:vAlign w:val="center"/>
            <w:hideMark/>
          </w:tcPr>
          <w:p w14:paraId="673C3CD0"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164</w:t>
            </w:r>
          </w:p>
        </w:tc>
        <w:tc>
          <w:tcPr>
            <w:tcW w:w="1962" w:type="dxa"/>
            <w:tcBorders>
              <w:top w:val="single" w:sz="4" w:space="0" w:color="auto"/>
              <w:left w:val="single" w:sz="4" w:space="0" w:color="auto"/>
              <w:bottom w:val="single" w:sz="4" w:space="0" w:color="auto"/>
              <w:right w:val="single" w:sz="4" w:space="0" w:color="auto"/>
            </w:tcBorders>
            <w:vAlign w:val="center"/>
            <w:hideMark/>
          </w:tcPr>
          <w:p w14:paraId="0CF5D800"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9</w:t>
            </w:r>
          </w:p>
        </w:tc>
      </w:tr>
      <w:tr w:rsidR="00CD1332" w:rsidRPr="00CD1332" w14:paraId="40DF7521" w14:textId="77777777" w:rsidTr="00265697">
        <w:tc>
          <w:tcPr>
            <w:tcW w:w="5609"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257C6820"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im. Przyjaciół Przyrody                                              we Włodzimierzowie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0B35C75"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325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6BEEBD42"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16</w:t>
            </w:r>
          </w:p>
        </w:tc>
      </w:tr>
      <w:tr w:rsidR="00CD1332" w:rsidRPr="00CD1332" w14:paraId="4C4EA636" w14:textId="77777777" w:rsidTr="00265697">
        <w:tc>
          <w:tcPr>
            <w:tcW w:w="5609"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79D390C"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im. Jana Pawła II w Witowie - Kolonii</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5A254D4"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195</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F9D3030"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9</w:t>
            </w:r>
          </w:p>
        </w:tc>
      </w:tr>
      <w:tr w:rsidR="00CD1332" w:rsidRPr="00CD1332" w14:paraId="0A62A17D" w14:textId="77777777" w:rsidTr="00265697">
        <w:tc>
          <w:tcPr>
            <w:tcW w:w="5609"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004B3A5E"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Samorządowe Przedszkole w Sulejowie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10AC5F8"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122</w:t>
            </w:r>
          </w:p>
        </w:tc>
        <w:tc>
          <w:tcPr>
            <w:tcW w:w="1962" w:type="dxa"/>
            <w:tcBorders>
              <w:top w:val="single" w:sz="4" w:space="0" w:color="auto"/>
              <w:left w:val="single" w:sz="4" w:space="0" w:color="auto"/>
              <w:bottom w:val="single" w:sz="4" w:space="0" w:color="auto"/>
              <w:right w:val="single" w:sz="4" w:space="0" w:color="auto"/>
            </w:tcBorders>
            <w:vAlign w:val="center"/>
            <w:hideMark/>
          </w:tcPr>
          <w:p w14:paraId="7559A02C"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5</w:t>
            </w:r>
          </w:p>
        </w:tc>
      </w:tr>
      <w:tr w:rsidR="00CD1332" w:rsidRPr="00CD1332" w14:paraId="18A91515" w14:textId="77777777" w:rsidTr="00265697">
        <w:tc>
          <w:tcPr>
            <w:tcW w:w="5609"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04D9E24D"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Samorządowe Przedszkole w Przygłowie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5CB45B1"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68</w:t>
            </w:r>
          </w:p>
        </w:tc>
        <w:tc>
          <w:tcPr>
            <w:tcW w:w="1962" w:type="dxa"/>
            <w:tcBorders>
              <w:top w:val="single" w:sz="4" w:space="0" w:color="auto"/>
              <w:left w:val="single" w:sz="4" w:space="0" w:color="auto"/>
              <w:bottom w:val="single" w:sz="4" w:space="0" w:color="auto"/>
              <w:right w:val="single" w:sz="4" w:space="0" w:color="auto"/>
            </w:tcBorders>
            <w:vAlign w:val="center"/>
            <w:hideMark/>
          </w:tcPr>
          <w:p w14:paraId="523D6719"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3</w:t>
            </w:r>
          </w:p>
        </w:tc>
      </w:tr>
      <w:tr w:rsidR="00CD1332" w:rsidRPr="00CD1332" w14:paraId="44451DDF" w14:textId="77777777" w:rsidTr="00265697">
        <w:tc>
          <w:tcPr>
            <w:tcW w:w="5609"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299A88CB"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Zespół Szkolno-Przedszkolny w Uszczynie</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87E9622"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190</w:t>
            </w:r>
          </w:p>
        </w:tc>
        <w:tc>
          <w:tcPr>
            <w:tcW w:w="1962" w:type="dxa"/>
            <w:tcBorders>
              <w:top w:val="single" w:sz="4" w:space="0" w:color="auto"/>
              <w:left w:val="single" w:sz="4" w:space="0" w:color="auto"/>
              <w:bottom w:val="single" w:sz="4" w:space="0" w:color="auto"/>
              <w:right w:val="single" w:sz="4" w:space="0" w:color="auto"/>
            </w:tcBorders>
            <w:vAlign w:val="center"/>
            <w:hideMark/>
          </w:tcPr>
          <w:p w14:paraId="1B526DA5"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w:t>
            </w:r>
          </w:p>
        </w:tc>
      </w:tr>
    </w:tbl>
    <w:p w14:paraId="2A97C011" w14:textId="77777777" w:rsidR="00CD1332" w:rsidRPr="00CD1332" w:rsidRDefault="00CD1332" w:rsidP="00CD1332">
      <w:pPr>
        <w:jc w:val="both"/>
        <w:rPr>
          <w:rFonts w:cstheme="minorHAnsi"/>
          <w:b w:val="0"/>
          <w:bCs/>
          <w:color w:val="0F0D29" w:themeColor="text1"/>
          <w:sz w:val="24"/>
          <w:szCs w:val="24"/>
          <w:lang w:eastAsia="pl-PL"/>
        </w:rPr>
      </w:pPr>
    </w:p>
    <w:p w14:paraId="1AB00DAA" w14:textId="13C0EBFE" w:rsidR="00CD1332" w:rsidRPr="00CD1332" w:rsidRDefault="00CD1332" w:rsidP="00CD1332">
      <w:pPr>
        <w:jc w:val="both"/>
        <w:rPr>
          <w:rFonts w:cstheme="minorHAnsi"/>
          <w:b w:val="0"/>
          <w:bCs/>
          <w:color w:val="0F0D29" w:themeColor="text1"/>
          <w:sz w:val="24"/>
          <w:szCs w:val="24"/>
        </w:rPr>
      </w:pPr>
      <w:r w:rsidRPr="00265697">
        <w:rPr>
          <w:rFonts w:cstheme="minorHAnsi"/>
          <w:b w:val="0"/>
          <w:bCs/>
          <w:color w:val="0F0D29" w:themeColor="text1"/>
          <w:sz w:val="20"/>
          <w:szCs w:val="20"/>
        </w:rPr>
        <w:t xml:space="preserve">Tabela </w:t>
      </w:r>
      <w:r w:rsidR="00226C3F">
        <w:rPr>
          <w:rFonts w:cstheme="minorHAnsi"/>
          <w:b w:val="0"/>
          <w:bCs/>
          <w:color w:val="0F0D29" w:themeColor="text1"/>
          <w:sz w:val="20"/>
          <w:szCs w:val="20"/>
        </w:rPr>
        <w:t>30</w:t>
      </w:r>
      <w:r w:rsidR="00265697" w:rsidRPr="00265697">
        <w:rPr>
          <w:rFonts w:cstheme="minorHAnsi"/>
          <w:b w:val="0"/>
          <w:bCs/>
          <w:color w:val="0F0D29" w:themeColor="text1"/>
          <w:sz w:val="20"/>
          <w:szCs w:val="20"/>
        </w:rPr>
        <w:t xml:space="preserve">. </w:t>
      </w:r>
      <w:r w:rsidRPr="00265697">
        <w:rPr>
          <w:rFonts w:cstheme="minorHAnsi"/>
          <w:b w:val="0"/>
          <w:bCs/>
          <w:color w:val="0F0D29" w:themeColor="text1"/>
          <w:sz w:val="20"/>
          <w:szCs w:val="20"/>
        </w:rPr>
        <w:t>. Liczba uczniów w jednostkach niepublicznych</w:t>
      </w:r>
      <w:r w:rsidRPr="00CD1332">
        <w:rPr>
          <w:rFonts w:cstheme="minorHAnsi"/>
          <w:b w:val="0"/>
          <w:bCs/>
          <w:color w:val="0F0D29" w:themeColor="text1"/>
          <w:sz w:val="24"/>
          <w:szCs w:val="24"/>
        </w:rPr>
        <w:t>.</w:t>
      </w:r>
    </w:p>
    <w:tbl>
      <w:tblPr>
        <w:tblW w:w="939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2089"/>
        <w:gridCol w:w="1436"/>
      </w:tblGrid>
      <w:tr w:rsidR="00CD1332" w:rsidRPr="00CD1332" w14:paraId="01BD890B" w14:textId="77777777" w:rsidTr="00CD1332">
        <w:tc>
          <w:tcPr>
            <w:tcW w:w="5868" w:type="dxa"/>
            <w:tcBorders>
              <w:top w:val="single" w:sz="4" w:space="0" w:color="auto"/>
              <w:left w:val="single" w:sz="4" w:space="0" w:color="auto"/>
              <w:bottom w:val="single" w:sz="4" w:space="0" w:color="auto"/>
              <w:right w:val="single" w:sz="4" w:space="0" w:color="auto"/>
            </w:tcBorders>
            <w:shd w:val="clear" w:color="auto" w:fill="7AD6CF" w:themeFill="accent3" w:themeFillTint="99"/>
            <w:vAlign w:val="center"/>
            <w:hideMark/>
          </w:tcPr>
          <w:p w14:paraId="6F090327" w14:textId="77777777" w:rsidR="00CD1332" w:rsidRPr="00CD1332" w:rsidRDefault="00CD1332">
            <w:pPr>
              <w:ind w:left="-110"/>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Nazwa Szkoły</w:t>
            </w:r>
          </w:p>
        </w:tc>
        <w:tc>
          <w:tcPr>
            <w:tcW w:w="2089"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47CAEB8C"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Liczba uczniów /wychowanków</w:t>
            </w:r>
          </w:p>
        </w:tc>
        <w:tc>
          <w:tcPr>
            <w:tcW w:w="1436"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4EBB47C7"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Liczba oddziałów</w:t>
            </w:r>
          </w:p>
        </w:tc>
      </w:tr>
      <w:tr w:rsidR="00CD1332" w:rsidRPr="00CD1332" w14:paraId="1FCCC8F2" w14:textId="77777777" w:rsidTr="00265697">
        <w:tc>
          <w:tcPr>
            <w:tcW w:w="5868"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F3F261D"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Stowarzyszenia Rodzin Katolickich w Klementynowie</w:t>
            </w:r>
          </w:p>
        </w:tc>
        <w:tc>
          <w:tcPr>
            <w:tcW w:w="2089" w:type="dxa"/>
            <w:tcBorders>
              <w:top w:val="single" w:sz="4" w:space="0" w:color="auto"/>
              <w:left w:val="single" w:sz="4" w:space="0" w:color="auto"/>
              <w:bottom w:val="single" w:sz="4" w:space="0" w:color="auto"/>
              <w:right w:val="single" w:sz="4" w:space="0" w:color="auto"/>
            </w:tcBorders>
            <w:vAlign w:val="center"/>
            <w:hideMark/>
          </w:tcPr>
          <w:p w14:paraId="14A60C71"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61</w:t>
            </w:r>
          </w:p>
        </w:tc>
        <w:tc>
          <w:tcPr>
            <w:tcW w:w="1436" w:type="dxa"/>
            <w:tcBorders>
              <w:top w:val="single" w:sz="4" w:space="0" w:color="auto"/>
              <w:left w:val="single" w:sz="4" w:space="0" w:color="auto"/>
              <w:bottom w:val="single" w:sz="4" w:space="0" w:color="auto"/>
              <w:right w:val="single" w:sz="4" w:space="0" w:color="auto"/>
            </w:tcBorders>
            <w:vAlign w:val="center"/>
            <w:hideMark/>
          </w:tcPr>
          <w:p w14:paraId="413816BB"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8</w:t>
            </w:r>
          </w:p>
        </w:tc>
      </w:tr>
      <w:tr w:rsidR="00CD1332" w:rsidRPr="00CD1332" w14:paraId="7CE626C3" w14:textId="77777777" w:rsidTr="00265697">
        <w:tc>
          <w:tcPr>
            <w:tcW w:w="5868"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0E45AA8F"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Przedszkole Niepubliczne „Zielony Zakątek” w Poniatowie</w:t>
            </w:r>
          </w:p>
        </w:tc>
        <w:tc>
          <w:tcPr>
            <w:tcW w:w="2089" w:type="dxa"/>
            <w:tcBorders>
              <w:top w:val="single" w:sz="4" w:space="0" w:color="auto"/>
              <w:left w:val="single" w:sz="4" w:space="0" w:color="auto"/>
              <w:bottom w:val="single" w:sz="4" w:space="0" w:color="auto"/>
              <w:right w:val="single" w:sz="4" w:space="0" w:color="auto"/>
            </w:tcBorders>
            <w:vAlign w:val="center"/>
            <w:hideMark/>
          </w:tcPr>
          <w:p w14:paraId="21ACDDBC"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52</w:t>
            </w:r>
          </w:p>
        </w:tc>
        <w:tc>
          <w:tcPr>
            <w:tcW w:w="1436" w:type="dxa"/>
            <w:tcBorders>
              <w:top w:val="single" w:sz="4" w:space="0" w:color="auto"/>
              <w:left w:val="single" w:sz="4" w:space="0" w:color="auto"/>
              <w:bottom w:val="single" w:sz="4" w:space="0" w:color="auto"/>
              <w:right w:val="single" w:sz="4" w:space="0" w:color="auto"/>
            </w:tcBorders>
            <w:vAlign w:val="center"/>
            <w:hideMark/>
          </w:tcPr>
          <w:p w14:paraId="7FC32818"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3</w:t>
            </w:r>
          </w:p>
        </w:tc>
      </w:tr>
      <w:tr w:rsidR="00CD1332" w:rsidRPr="00CD1332" w14:paraId="59887C3E" w14:textId="77777777" w:rsidTr="00265697">
        <w:tc>
          <w:tcPr>
            <w:tcW w:w="5868"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246A0565"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Przedszkole Niepubliczne „Uśmiech Dziecka” we Włodzimierzowie</w:t>
            </w:r>
          </w:p>
        </w:tc>
        <w:tc>
          <w:tcPr>
            <w:tcW w:w="2089" w:type="dxa"/>
            <w:tcBorders>
              <w:top w:val="single" w:sz="4" w:space="0" w:color="auto"/>
              <w:left w:val="single" w:sz="4" w:space="0" w:color="auto"/>
              <w:bottom w:val="single" w:sz="4" w:space="0" w:color="auto"/>
              <w:right w:val="single" w:sz="4" w:space="0" w:color="auto"/>
            </w:tcBorders>
            <w:vAlign w:val="center"/>
            <w:hideMark/>
          </w:tcPr>
          <w:p w14:paraId="125DC597"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95</w:t>
            </w:r>
          </w:p>
        </w:tc>
        <w:tc>
          <w:tcPr>
            <w:tcW w:w="1436" w:type="dxa"/>
            <w:tcBorders>
              <w:top w:val="single" w:sz="4" w:space="0" w:color="auto"/>
              <w:left w:val="single" w:sz="4" w:space="0" w:color="auto"/>
              <w:bottom w:val="single" w:sz="4" w:space="0" w:color="auto"/>
              <w:right w:val="single" w:sz="4" w:space="0" w:color="auto"/>
            </w:tcBorders>
            <w:vAlign w:val="center"/>
            <w:hideMark/>
          </w:tcPr>
          <w:p w14:paraId="3271F9CA"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5</w:t>
            </w:r>
          </w:p>
        </w:tc>
      </w:tr>
    </w:tbl>
    <w:p w14:paraId="5F6A1098" w14:textId="77777777" w:rsidR="00CD1332" w:rsidRDefault="00CD1332" w:rsidP="00265697">
      <w:pPr>
        <w:contextualSpacing/>
        <w:jc w:val="both"/>
        <w:rPr>
          <w:rFonts w:cstheme="minorHAnsi"/>
          <w:b w:val="0"/>
          <w:bCs/>
          <w:color w:val="0F0D29" w:themeColor="text1"/>
          <w:sz w:val="24"/>
          <w:szCs w:val="24"/>
        </w:rPr>
      </w:pPr>
    </w:p>
    <w:p w14:paraId="31612438" w14:textId="77777777" w:rsidR="00265697" w:rsidRDefault="00265697" w:rsidP="00265697">
      <w:pPr>
        <w:contextualSpacing/>
        <w:jc w:val="both"/>
        <w:rPr>
          <w:rFonts w:cstheme="minorHAnsi"/>
          <w:b w:val="0"/>
          <w:bCs/>
          <w:color w:val="0F0D29" w:themeColor="text1"/>
          <w:sz w:val="24"/>
          <w:szCs w:val="24"/>
        </w:rPr>
      </w:pPr>
    </w:p>
    <w:p w14:paraId="6EFBA7B9" w14:textId="77777777" w:rsidR="00265697" w:rsidRDefault="00265697" w:rsidP="00265697">
      <w:pPr>
        <w:contextualSpacing/>
        <w:jc w:val="both"/>
        <w:rPr>
          <w:rFonts w:cstheme="minorHAnsi"/>
          <w:b w:val="0"/>
          <w:bCs/>
          <w:color w:val="0F0D29" w:themeColor="text1"/>
          <w:sz w:val="24"/>
          <w:szCs w:val="24"/>
        </w:rPr>
      </w:pPr>
    </w:p>
    <w:p w14:paraId="07B28AC3" w14:textId="77777777" w:rsidR="00265697" w:rsidRDefault="00265697" w:rsidP="00265697">
      <w:pPr>
        <w:contextualSpacing/>
        <w:jc w:val="both"/>
        <w:rPr>
          <w:rFonts w:cstheme="minorHAnsi"/>
          <w:b w:val="0"/>
          <w:bCs/>
          <w:color w:val="0F0D29" w:themeColor="text1"/>
          <w:sz w:val="24"/>
          <w:szCs w:val="24"/>
        </w:rPr>
      </w:pPr>
    </w:p>
    <w:p w14:paraId="0415A379" w14:textId="77777777" w:rsidR="00265697" w:rsidRDefault="00265697" w:rsidP="00265697">
      <w:pPr>
        <w:contextualSpacing/>
        <w:jc w:val="both"/>
        <w:rPr>
          <w:rFonts w:cstheme="minorHAnsi"/>
          <w:b w:val="0"/>
          <w:bCs/>
          <w:color w:val="0F0D29" w:themeColor="text1"/>
          <w:sz w:val="24"/>
          <w:szCs w:val="24"/>
        </w:rPr>
      </w:pPr>
    </w:p>
    <w:p w14:paraId="52404725" w14:textId="77777777" w:rsidR="00265697" w:rsidRDefault="00265697" w:rsidP="00265697">
      <w:pPr>
        <w:contextualSpacing/>
        <w:jc w:val="both"/>
        <w:rPr>
          <w:rFonts w:cstheme="minorHAnsi"/>
          <w:b w:val="0"/>
          <w:bCs/>
          <w:color w:val="0F0D29" w:themeColor="text1"/>
          <w:sz w:val="24"/>
          <w:szCs w:val="24"/>
        </w:rPr>
      </w:pPr>
    </w:p>
    <w:p w14:paraId="2EE61D79" w14:textId="77777777" w:rsidR="00265697" w:rsidRDefault="00265697" w:rsidP="00265697">
      <w:pPr>
        <w:contextualSpacing/>
        <w:jc w:val="both"/>
        <w:rPr>
          <w:rFonts w:cstheme="minorHAnsi"/>
          <w:b w:val="0"/>
          <w:bCs/>
          <w:color w:val="0F0D29" w:themeColor="text1"/>
          <w:sz w:val="24"/>
          <w:szCs w:val="24"/>
        </w:rPr>
      </w:pPr>
    </w:p>
    <w:p w14:paraId="68233383" w14:textId="77777777" w:rsidR="00265697" w:rsidRDefault="00265697" w:rsidP="00265697">
      <w:pPr>
        <w:contextualSpacing/>
        <w:jc w:val="both"/>
        <w:rPr>
          <w:rFonts w:cstheme="minorHAnsi"/>
          <w:b w:val="0"/>
          <w:bCs/>
          <w:color w:val="0F0D29" w:themeColor="text1"/>
          <w:sz w:val="24"/>
          <w:szCs w:val="24"/>
        </w:rPr>
      </w:pPr>
    </w:p>
    <w:p w14:paraId="1B45F25A" w14:textId="77777777" w:rsidR="00265697" w:rsidRDefault="00265697" w:rsidP="00265697">
      <w:pPr>
        <w:contextualSpacing/>
        <w:jc w:val="both"/>
        <w:rPr>
          <w:rFonts w:cstheme="minorHAnsi"/>
          <w:b w:val="0"/>
          <w:bCs/>
          <w:color w:val="0F0D29" w:themeColor="text1"/>
          <w:sz w:val="24"/>
          <w:szCs w:val="24"/>
        </w:rPr>
      </w:pPr>
    </w:p>
    <w:p w14:paraId="75A754FC" w14:textId="77777777" w:rsidR="00265697" w:rsidRPr="00CD1332" w:rsidRDefault="00265697" w:rsidP="00265697">
      <w:pPr>
        <w:contextualSpacing/>
        <w:jc w:val="both"/>
        <w:rPr>
          <w:rFonts w:cstheme="minorHAnsi"/>
          <w:b w:val="0"/>
          <w:bCs/>
          <w:color w:val="0F0D29" w:themeColor="text1"/>
          <w:sz w:val="24"/>
          <w:szCs w:val="24"/>
        </w:rPr>
      </w:pPr>
    </w:p>
    <w:p w14:paraId="030B91F5" w14:textId="5F57D592" w:rsidR="00CD1332" w:rsidRPr="00265697" w:rsidRDefault="00CD1332" w:rsidP="00CD1332">
      <w:pPr>
        <w:spacing w:line="240" w:lineRule="auto"/>
        <w:contextualSpacing/>
        <w:jc w:val="both"/>
        <w:rPr>
          <w:rFonts w:cstheme="minorHAnsi"/>
          <w:b w:val="0"/>
          <w:bCs/>
          <w:color w:val="0F0D29" w:themeColor="text1"/>
          <w:sz w:val="20"/>
          <w:szCs w:val="20"/>
        </w:rPr>
      </w:pPr>
      <w:r w:rsidRPr="00265697">
        <w:rPr>
          <w:rFonts w:cstheme="minorHAnsi"/>
          <w:b w:val="0"/>
          <w:bCs/>
          <w:color w:val="0F0D29" w:themeColor="text1"/>
          <w:sz w:val="20"/>
          <w:szCs w:val="20"/>
        </w:rPr>
        <w:t xml:space="preserve">Wykres </w:t>
      </w:r>
      <w:r w:rsidR="004556F5">
        <w:rPr>
          <w:rFonts w:cstheme="minorHAnsi"/>
          <w:b w:val="0"/>
          <w:bCs/>
          <w:color w:val="0F0D29" w:themeColor="text1"/>
          <w:sz w:val="20"/>
          <w:szCs w:val="20"/>
        </w:rPr>
        <w:t>2</w:t>
      </w:r>
      <w:r w:rsidRPr="00265697">
        <w:rPr>
          <w:rFonts w:cstheme="minorHAnsi"/>
          <w:b w:val="0"/>
          <w:bCs/>
          <w:color w:val="0F0D29" w:themeColor="text1"/>
          <w:sz w:val="20"/>
          <w:szCs w:val="20"/>
        </w:rPr>
        <w:t xml:space="preserve">. Udział poszczególnych placówek w ilości wychowanków </w:t>
      </w:r>
    </w:p>
    <w:p w14:paraId="6DEB0558" w14:textId="022D5DFE" w:rsidR="00CD1332" w:rsidRPr="00CD1332" w:rsidRDefault="00CD1332" w:rsidP="00CD1332">
      <w:pPr>
        <w:jc w:val="both"/>
        <w:rPr>
          <w:rFonts w:cstheme="minorHAnsi"/>
          <w:b w:val="0"/>
          <w:bCs/>
          <w:color w:val="0F0D29" w:themeColor="text1"/>
          <w:sz w:val="24"/>
          <w:szCs w:val="24"/>
        </w:rPr>
      </w:pPr>
      <w:r w:rsidRPr="00CD1332">
        <w:rPr>
          <w:rFonts w:cstheme="minorHAnsi"/>
          <w:b w:val="0"/>
          <w:bCs/>
          <w:noProof/>
          <w:color w:val="0F0D29" w:themeColor="text1"/>
          <w:sz w:val="24"/>
          <w:szCs w:val="24"/>
        </w:rPr>
        <w:drawing>
          <wp:inline distT="0" distB="0" distL="0" distR="0" wp14:anchorId="7D0186DF" wp14:editId="716D1E39">
            <wp:extent cx="6019800" cy="3581400"/>
            <wp:effectExtent l="0" t="0" r="0" b="0"/>
            <wp:docPr id="185015106"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C38FAA7" w14:textId="77777777" w:rsidR="00CD1332" w:rsidRPr="00CD1332" w:rsidRDefault="00CD1332" w:rsidP="00CD1332">
      <w:pPr>
        <w:contextualSpacing/>
        <w:jc w:val="both"/>
        <w:rPr>
          <w:rFonts w:cstheme="minorHAnsi"/>
          <w:b w:val="0"/>
          <w:bCs/>
          <w:color w:val="FF0000"/>
          <w:sz w:val="24"/>
          <w:szCs w:val="24"/>
        </w:rPr>
      </w:pPr>
    </w:p>
    <w:p w14:paraId="60F4C8FC" w14:textId="28AAA49D" w:rsidR="00CD1332" w:rsidRPr="00265697" w:rsidRDefault="00CD1332" w:rsidP="00CD1332">
      <w:pPr>
        <w:spacing w:line="240" w:lineRule="auto"/>
        <w:contextualSpacing/>
        <w:jc w:val="both"/>
        <w:rPr>
          <w:rFonts w:cstheme="minorHAnsi"/>
          <w:b w:val="0"/>
          <w:bCs/>
          <w:color w:val="auto"/>
          <w:sz w:val="20"/>
          <w:szCs w:val="20"/>
        </w:rPr>
      </w:pPr>
      <w:r w:rsidRPr="00265697">
        <w:rPr>
          <w:rFonts w:cstheme="minorHAnsi"/>
          <w:b w:val="0"/>
          <w:bCs/>
          <w:color w:val="auto"/>
          <w:sz w:val="20"/>
          <w:szCs w:val="20"/>
        </w:rPr>
        <w:t xml:space="preserve">Tabela </w:t>
      </w:r>
      <w:r w:rsidR="00226C3F">
        <w:rPr>
          <w:rFonts w:cstheme="minorHAnsi"/>
          <w:b w:val="0"/>
          <w:bCs/>
          <w:color w:val="auto"/>
          <w:sz w:val="20"/>
          <w:szCs w:val="20"/>
        </w:rPr>
        <w:t>31</w:t>
      </w:r>
      <w:r w:rsidR="00265697" w:rsidRPr="00265697">
        <w:rPr>
          <w:rFonts w:cstheme="minorHAnsi"/>
          <w:b w:val="0"/>
          <w:bCs/>
          <w:color w:val="auto"/>
          <w:sz w:val="20"/>
          <w:szCs w:val="20"/>
        </w:rPr>
        <w:t xml:space="preserve">. </w:t>
      </w:r>
      <w:r w:rsidRPr="00265697">
        <w:rPr>
          <w:rFonts w:cstheme="minorHAnsi"/>
          <w:b w:val="0"/>
          <w:bCs/>
          <w:color w:val="auto"/>
          <w:sz w:val="20"/>
          <w:szCs w:val="20"/>
        </w:rPr>
        <w:t>Liczba uczniów/wychowanków wymagających stosowania specjalnej organizacji nauki i metod pracy w placówkach prowadzonych przez Gminę Sulejów.</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3038"/>
      </w:tblGrid>
      <w:tr w:rsidR="00CD1332" w:rsidRPr="00CD1332" w14:paraId="6B44AEDC" w14:textId="77777777" w:rsidTr="00CD1332">
        <w:trPr>
          <w:trHeight w:val="362"/>
        </w:trPr>
        <w:tc>
          <w:tcPr>
            <w:tcW w:w="6176" w:type="dxa"/>
            <w:tcBorders>
              <w:top w:val="single" w:sz="4" w:space="0" w:color="auto"/>
              <w:left w:val="single" w:sz="4" w:space="0" w:color="auto"/>
              <w:bottom w:val="single" w:sz="4" w:space="0" w:color="auto"/>
              <w:right w:val="single" w:sz="4" w:space="0" w:color="auto"/>
            </w:tcBorders>
            <w:shd w:val="clear" w:color="auto" w:fill="7AD6CF" w:themeFill="accent3" w:themeFillTint="99"/>
            <w:vAlign w:val="bottom"/>
            <w:hideMark/>
          </w:tcPr>
          <w:p w14:paraId="29CF502D"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Placówka</w:t>
            </w:r>
          </w:p>
        </w:tc>
        <w:tc>
          <w:tcPr>
            <w:tcW w:w="3038" w:type="dxa"/>
            <w:tcBorders>
              <w:top w:val="single" w:sz="4" w:space="0" w:color="auto"/>
              <w:left w:val="single" w:sz="4" w:space="0" w:color="auto"/>
              <w:bottom w:val="single" w:sz="4" w:space="0" w:color="auto"/>
              <w:right w:val="single" w:sz="4" w:space="0" w:color="auto"/>
            </w:tcBorders>
            <w:shd w:val="clear" w:color="auto" w:fill="7AD6CF" w:themeFill="accent3" w:themeFillTint="99"/>
            <w:vAlign w:val="center"/>
            <w:hideMark/>
          </w:tcPr>
          <w:p w14:paraId="1143A604"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Liczba</w:t>
            </w:r>
          </w:p>
        </w:tc>
      </w:tr>
      <w:tr w:rsidR="00CD1332" w:rsidRPr="00CD1332" w14:paraId="4F03882F" w14:textId="77777777" w:rsidTr="00265697">
        <w:trPr>
          <w:trHeight w:val="320"/>
        </w:trPr>
        <w:tc>
          <w:tcPr>
            <w:tcW w:w="617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44F50BBB"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nr 1 im. Jana Pawła II w Sulejowie</w:t>
            </w:r>
          </w:p>
        </w:tc>
        <w:tc>
          <w:tcPr>
            <w:tcW w:w="3038" w:type="dxa"/>
            <w:tcBorders>
              <w:top w:val="single" w:sz="4" w:space="0" w:color="auto"/>
              <w:left w:val="single" w:sz="4" w:space="0" w:color="auto"/>
              <w:bottom w:val="single" w:sz="4" w:space="0" w:color="auto"/>
              <w:right w:val="single" w:sz="4" w:space="0" w:color="auto"/>
            </w:tcBorders>
            <w:vAlign w:val="center"/>
            <w:hideMark/>
          </w:tcPr>
          <w:p w14:paraId="07CFEEA9"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10</w:t>
            </w:r>
          </w:p>
        </w:tc>
      </w:tr>
      <w:tr w:rsidR="00CD1332" w:rsidRPr="00CD1332" w14:paraId="6C9D3292" w14:textId="77777777" w:rsidTr="00265697">
        <w:trPr>
          <w:trHeight w:val="242"/>
        </w:trPr>
        <w:tc>
          <w:tcPr>
            <w:tcW w:w="617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58C5528"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nr 2 im. Królowej Jadwigi w Sulejowie</w:t>
            </w:r>
          </w:p>
        </w:tc>
        <w:tc>
          <w:tcPr>
            <w:tcW w:w="3038" w:type="dxa"/>
            <w:tcBorders>
              <w:top w:val="single" w:sz="4" w:space="0" w:color="auto"/>
              <w:left w:val="single" w:sz="4" w:space="0" w:color="auto"/>
              <w:bottom w:val="single" w:sz="4" w:space="0" w:color="auto"/>
              <w:right w:val="single" w:sz="4" w:space="0" w:color="auto"/>
            </w:tcBorders>
            <w:vAlign w:val="center"/>
            <w:hideMark/>
          </w:tcPr>
          <w:p w14:paraId="03ABB075"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5</w:t>
            </w:r>
          </w:p>
        </w:tc>
      </w:tr>
      <w:tr w:rsidR="00CD1332" w:rsidRPr="00CD1332" w14:paraId="65BD8116" w14:textId="77777777" w:rsidTr="00265697">
        <w:trPr>
          <w:trHeight w:val="188"/>
        </w:trPr>
        <w:tc>
          <w:tcPr>
            <w:tcW w:w="617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65AA0279"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 xml:space="preserve">Szkoła Podstawowa w </w:t>
            </w:r>
            <w:proofErr w:type="spellStart"/>
            <w:r w:rsidRPr="00CD1332">
              <w:rPr>
                <w:rFonts w:cstheme="minorHAnsi"/>
                <w:b w:val="0"/>
                <w:bCs/>
                <w:color w:val="0F0D29" w:themeColor="text1"/>
                <w:kern w:val="2"/>
                <w:sz w:val="24"/>
                <w:szCs w:val="24"/>
                <w14:ligatures w14:val="standardContextual"/>
              </w:rPr>
              <w:t>Łęcznie</w:t>
            </w:r>
            <w:proofErr w:type="spellEnd"/>
          </w:p>
        </w:tc>
        <w:tc>
          <w:tcPr>
            <w:tcW w:w="3038" w:type="dxa"/>
            <w:tcBorders>
              <w:top w:val="single" w:sz="4" w:space="0" w:color="auto"/>
              <w:left w:val="single" w:sz="4" w:space="0" w:color="auto"/>
              <w:bottom w:val="single" w:sz="4" w:space="0" w:color="auto"/>
              <w:right w:val="single" w:sz="4" w:space="0" w:color="auto"/>
            </w:tcBorders>
            <w:vAlign w:val="center"/>
            <w:hideMark/>
          </w:tcPr>
          <w:p w14:paraId="462DCA7A"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7</w:t>
            </w:r>
          </w:p>
        </w:tc>
      </w:tr>
      <w:tr w:rsidR="00CD1332" w:rsidRPr="00CD1332" w14:paraId="34B30017" w14:textId="77777777" w:rsidTr="00265697">
        <w:trPr>
          <w:trHeight w:val="250"/>
        </w:trPr>
        <w:tc>
          <w:tcPr>
            <w:tcW w:w="617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320E0FDF"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im. Przyjaciół Przyrody we Włodzimierzowie</w:t>
            </w:r>
          </w:p>
        </w:tc>
        <w:tc>
          <w:tcPr>
            <w:tcW w:w="3038" w:type="dxa"/>
            <w:tcBorders>
              <w:top w:val="single" w:sz="4" w:space="0" w:color="auto"/>
              <w:left w:val="single" w:sz="4" w:space="0" w:color="auto"/>
              <w:bottom w:val="single" w:sz="4" w:space="0" w:color="auto"/>
              <w:right w:val="single" w:sz="4" w:space="0" w:color="auto"/>
            </w:tcBorders>
            <w:vAlign w:val="center"/>
            <w:hideMark/>
          </w:tcPr>
          <w:p w14:paraId="6083A08C"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10</w:t>
            </w:r>
          </w:p>
        </w:tc>
      </w:tr>
      <w:tr w:rsidR="00CD1332" w:rsidRPr="00CD1332" w14:paraId="35B079EB" w14:textId="77777777" w:rsidTr="00265697">
        <w:trPr>
          <w:trHeight w:val="302"/>
        </w:trPr>
        <w:tc>
          <w:tcPr>
            <w:tcW w:w="617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217350A"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im. Jana Pawła II w Witowie - Kolonii</w:t>
            </w:r>
          </w:p>
        </w:tc>
        <w:tc>
          <w:tcPr>
            <w:tcW w:w="3038" w:type="dxa"/>
            <w:tcBorders>
              <w:top w:val="single" w:sz="4" w:space="0" w:color="auto"/>
              <w:left w:val="single" w:sz="4" w:space="0" w:color="auto"/>
              <w:bottom w:val="single" w:sz="4" w:space="0" w:color="auto"/>
              <w:right w:val="single" w:sz="4" w:space="0" w:color="auto"/>
            </w:tcBorders>
            <w:vAlign w:val="center"/>
            <w:hideMark/>
          </w:tcPr>
          <w:p w14:paraId="5F5AB3CC"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3</w:t>
            </w:r>
          </w:p>
        </w:tc>
      </w:tr>
      <w:tr w:rsidR="00CD1332" w:rsidRPr="00CD1332" w14:paraId="116F7535" w14:textId="77777777" w:rsidTr="00265697">
        <w:trPr>
          <w:trHeight w:val="302"/>
        </w:trPr>
        <w:tc>
          <w:tcPr>
            <w:tcW w:w="617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4E41F9EC"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Samorządowe Przedszkole w Sulejowie</w:t>
            </w:r>
          </w:p>
        </w:tc>
        <w:tc>
          <w:tcPr>
            <w:tcW w:w="3038" w:type="dxa"/>
            <w:tcBorders>
              <w:top w:val="single" w:sz="4" w:space="0" w:color="auto"/>
              <w:left w:val="single" w:sz="4" w:space="0" w:color="auto"/>
              <w:bottom w:val="single" w:sz="4" w:space="0" w:color="auto"/>
              <w:right w:val="single" w:sz="4" w:space="0" w:color="auto"/>
            </w:tcBorders>
            <w:vAlign w:val="center"/>
            <w:hideMark/>
          </w:tcPr>
          <w:p w14:paraId="541DAC7F"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0</w:t>
            </w:r>
          </w:p>
        </w:tc>
      </w:tr>
      <w:tr w:rsidR="00CD1332" w:rsidRPr="00CD1332" w14:paraId="5A3C806A" w14:textId="77777777" w:rsidTr="00265697">
        <w:trPr>
          <w:trHeight w:val="302"/>
        </w:trPr>
        <w:tc>
          <w:tcPr>
            <w:tcW w:w="617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7BF02966"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Samorządowe Przedszkole w Przygłowie</w:t>
            </w:r>
          </w:p>
        </w:tc>
        <w:tc>
          <w:tcPr>
            <w:tcW w:w="3038" w:type="dxa"/>
            <w:tcBorders>
              <w:top w:val="single" w:sz="4" w:space="0" w:color="auto"/>
              <w:left w:val="single" w:sz="4" w:space="0" w:color="auto"/>
              <w:bottom w:val="single" w:sz="4" w:space="0" w:color="auto"/>
              <w:right w:val="single" w:sz="4" w:space="0" w:color="auto"/>
            </w:tcBorders>
            <w:vAlign w:val="center"/>
            <w:hideMark/>
          </w:tcPr>
          <w:p w14:paraId="47712245"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0</w:t>
            </w:r>
          </w:p>
        </w:tc>
      </w:tr>
      <w:tr w:rsidR="00CD1332" w:rsidRPr="00CD1332" w14:paraId="755D55BE" w14:textId="77777777" w:rsidTr="00265697">
        <w:trPr>
          <w:trHeight w:val="302"/>
        </w:trPr>
        <w:tc>
          <w:tcPr>
            <w:tcW w:w="617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E174A0F"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Zespół Szkolno-Przedszkolny w Uszczynie</w:t>
            </w:r>
          </w:p>
        </w:tc>
        <w:tc>
          <w:tcPr>
            <w:tcW w:w="3038" w:type="dxa"/>
            <w:tcBorders>
              <w:top w:val="single" w:sz="4" w:space="0" w:color="auto"/>
              <w:left w:val="single" w:sz="4" w:space="0" w:color="auto"/>
              <w:bottom w:val="single" w:sz="4" w:space="0" w:color="auto"/>
              <w:right w:val="single" w:sz="4" w:space="0" w:color="auto"/>
            </w:tcBorders>
            <w:vAlign w:val="center"/>
            <w:hideMark/>
          </w:tcPr>
          <w:p w14:paraId="3E80FC5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w:t>
            </w:r>
          </w:p>
        </w:tc>
      </w:tr>
    </w:tbl>
    <w:p w14:paraId="18AF4673" w14:textId="77777777" w:rsidR="00CD1332" w:rsidRPr="00CD1332" w:rsidRDefault="00CD1332" w:rsidP="00CD1332">
      <w:pPr>
        <w:ind w:left="720"/>
        <w:contextualSpacing/>
        <w:jc w:val="both"/>
        <w:rPr>
          <w:rFonts w:cstheme="minorHAnsi"/>
          <w:b w:val="0"/>
          <w:bCs/>
          <w:color w:val="0F0D29" w:themeColor="text1"/>
          <w:sz w:val="24"/>
          <w:szCs w:val="24"/>
          <w:lang w:eastAsia="pl-PL"/>
        </w:rPr>
      </w:pPr>
    </w:p>
    <w:p w14:paraId="172E56F6" w14:textId="77777777" w:rsidR="00CD1332" w:rsidRPr="00CD1332" w:rsidRDefault="00CD1332" w:rsidP="00CD1332">
      <w:pPr>
        <w:jc w:val="both"/>
        <w:rPr>
          <w:rFonts w:cstheme="minorHAnsi"/>
          <w:b w:val="0"/>
          <w:bCs/>
          <w:color w:val="0F0D29" w:themeColor="text1"/>
          <w:sz w:val="24"/>
          <w:szCs w:val="24"/>
        </w:rPr>
      </w:pPr>
      <w:r w:rsidRPr="00CD1332">
        <w:rPr>
          <w:rFonts w:cstheme="minorHAnsi"/>
          <w:b w:val="0"/>
          <w:bCs/>
          <w:color w:val="0F0D29" w:themeColor="text1"/>
          <w:sz w:val="24"/>
          <w:szCs w:val="24"/>
        </w:rPr>
        <w:t>W przeliczeniu na 1 uczennicę/ucznia wydatki na poszczególne szkoły z budżetu gminy przedstawia tabela poniżej.</w:t>
      </w:r>
    </w:p>
    <w:p w14:paraId="67CAE325" w14:textId="77777777" w:rsidR="00CD1332" w:rsidRDefault="00CD1332" w:rsidP="00CD1332">
      <w:pPr>
        <w:ind w:left="720"/>
        <w:contextualSpacing/>
        <w:jc w:val="both"/>
        <w:rPr>
          <w:rFonts w:cstheme="minorHAnsi"/>
          <w:b w:val="0"/>
          <w:bCs/>
          <w:color w:val="0F0D29" w:themeColor="text1"/>
          <w:sz w:val="24"/>
          <w:szCs w:val="24"/>
        </w:rPr>
      </w:pPr>
    </w:p>
    <w:p w14:paraId="38F8C9A8" w14:textId="77777777" w:rsidR="00265697" w:rsidRDefault="00265697" w:rsidP="00CD1332">
      <w:pPr>
        <w:ind w:left="720"/>
        <w:contextualSpacing/>
        <w:jc w:val="both"/>
        <w:rPr>
          <w:rFonts w:cstheme="minorHAnsi"/>
          <w:b w:val="0"/>
          <w:bCs/>
          <w:color w:val="0F0D29" w:themeColor="text1"/>
          <w:sz w:val="24"/>
          <w:szCs w:val="24"/>
        </w:rPr>
      </w:pPr>
    </w:p>
    <w:p w14:paraId="7AFC42EC" w14:textId="77777777" w:rsidR="00265697" w:rsidRDefault="00265697" w:rsidP="00CD1332">
      <w:pPr>
        <w:ind w:left="720"/>
        <w:contextualSpacing/>
        <w:jc w:val="both"/>
        <w:rPr>
          <w:rFonts w:cstheme="minorHAnsi"/>
          <w:b w:val="0"/>
          <w:bCs/>
          <w:color w:val="0F0D29" w:themeColor="text1"/>
          <w:sz w:val="24"/>
          <w:szCs w:val="24"/>
        </w:rPr>
      </w:pPr>
    </w:p>
    <w:p w14:paraId="346023AD" w14:textId="77777777" w:rsidR="00265697" w:rsidRDefault="00265697" w:rsidP="00CD1332">
      <w:pPr>
        <w:ind w:left="720"/>
        <w:contextualSpacing/>
        <w:jc w:val="both"/>
        <w:rPr>
          <w:rFonts w:cstheme="minorHAnsi"/>
          <w:b w:val="0"/>
          <w:bCs/>
          <w:color w:val="0F0D29" w:themeColor="text1"/>
          <w:sz w:val="24"/>
          <w:szCs w:val="24"/>
        </w:rPr>
      </w:pPr>
    </w:p>
    <w:p w14:paraId="6FB17D95" w14:textId="77777777" w:rsidR="00265697" w:rsidRDefault="00265697" w:rsidP="00CD1332">
      <w:pPr>
        <w:ind w:left="720"/>
        <w:contextualSpacing/>
        <w:jc w:val="both"/>
        <w:rPr>
          <w:rFonts w:cstheme="minorHAnsi"/>
          <w:b w:val="0"/>
          <w:bCs/>
          <w:color w:val="0F0D29" w:themeColor="text1"/>
          <w:sz w:val="24"/>
          <w:szCs w:val="24"/>
        </w:rPr>
      </w:pPr>
    </w:p>
    <w:p w14:paraId="30EEFB86" w14:textId="77777777" w:rsidR="00265697" w:rsidRDefault="00265697" w:rsidP="00CD1332">
      <w:pPr>
        <w:ind w:left="720"/>
        <w:contextualSpacing/>
        <w:jc w:val="both"/>
        <w:rPr>
          <w:rFonts w:cstheme="minorHAnsi"/>
          <w:b w:val="0"/>
          <w:bCs/>
          <w:color w:val="0F0D29" w:themeColor="text1"/>
          <w:sz w:val="24"/>
          <w:szCs w:val="24"/>
        </w:rPr>
      </w:pPr>
    </w:p>
    <w:p w14:paraId="79FB61DF" w14:textId="77777777" w:rsidR="00265697" w:rsidRPr="00CD1332" w:rsidRDefault="00265697" w:rsidP="00CD1332">
      <w:pPr>
        <w:ind w:left="720"/>
        <w:contextualSpacing/>
        <w:jc w:val="both"/>
        <w:rPr>
          <w:rFonts w:cstheme="minorHAnsi"/>
          <w:b w:val="0"/>
          <w:bCs/>
          <w:color w:val="0F0D29" w:themeColor="text1"/>
          <w:sz w:val="24"/>
          <w:szCs w:val="24"/>
        </w:rPr>
      </w:pPr>
    </w:p>
    <w:p w14:paraId="6D790317" w14:textId="34A5CB7B" w:rsidR="00CD1332" w:rsidRPr="00265697" w:rsidRDefault="00CD1332" w:rsidP="00CD1332">
      <w:pPr>
        <w:spacing w:line="240" w:lineRule="auto"/>
        <w:jc w:val="both"/>
        <w:rPr>
          <w:rFonts w:cstheme="minorHAnsi"/>
          <w:b w:val="0"/>
          <w:bCs/>
          <w:color w:val="0F0D29" w:themeColor="text1"/>
          <w:sz w:val="20"/>
          <w:szCs w:val="20"/>
        </w:rPr>
      </w:pPr>
      <w:r w:rsidRPr="00265697">
        <w:rPr>
          <w:rFonts w:cstheme="minorHAnsi"/>
          <w:b w:val="0"/>
          <w:bCs/>
          <w:color w:val="0F0D29" w:themeColor="text1"/>
          <w:sz w:val="20"/>
          <w:szCs w:val="20"/>
        </w:rPr>
        <w:t xml:space="preserve">Tabela </w:t>
      </w:r>
      <w:r w:rsidR="00226C3F">
        <w:rPr>
          <w:rFonts w:cstheme="minorHAnsi"/>
          <w:b w:val="0"/>
          <w:bCs/>
          <w:color w:val="0F0D29" w:themeColor="text1"/>
          <w:sz w:val="20"/>
          <w:szCs w:val="20"/>
        </w:rPr>
        <w:t>32</w:t>
      </w:r>
      <w:r w:rsidR="00265697" w:rsidRPr="00265697">
        <w:rPr>
          <w:rFonts w:cstheme="minorHAnsi"/>
          <w:b w:val="0"/>
          <w:bCs/>
          <w:color w:val="0F0D29" w:themeColor="text1"/>
          <w:sz w:val="20"/>
          <w:szCs w:val="20"/>
        </w:rPr>
        <w:t xml:space="preserve">. </w:t>
      </w:r>
      <w:r w:rsidRPr="00265697">
        <w:rPr>
          <w:rFonts w:cstheme="minorHAnsi"/>
          <w:b w:val="0"/>
          <w:bCs/>
          <w:color w:val="0F0D29" w:themeColor="text1"/>
          <w:sz w:val="20"/>
          <w:szCs w:val="20"/>
        </w:rPr>
        <w:t xml:space="preserve"> Wydatki na poszczególne szkoły z budżetu gminy w przeliczeniu na 1 uczennicę/ucznia.</w:t>
      </w:r>
    </w:p>
    <w:tbl>
      <w:tblPr>
        <w:tblW w:w="92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1418"/>
        <w:gridCol w:w="1416"/>
        <w:gridCol w:w="1417"/>
        <w:gridCol w:w="1416"/>
      </w:tblGrid>
      <w:tr w:rsidR="00CD1332" w:rsidRPr="00CD1332" w14:paraId="12F5EB16" w14:textId="77777777" w:rsidTr="00CD1332">
        <w:tc>
          <w:tcPr>
            <w:tcW w:w="3544" w:type="dxa"/>
            <w:tcBorders>
              <w:top w:val="single" w:sz="4" w:space="0" w:color="auto"/>
              <w:left w:val="single" w:sz="4" w:space="0" w:color="auto"/>
              <w:bottom w:val="single" w:sz="4" w:space="0" w:color="auto"/>
              <w:right w:val="single" w:sz="4" w:space="0" w:color="auto"/>
            </w:tcBorders>
            <w:shd w:val="clear" w:color="auto" w:fill="7AD6CF" w:themeFill="accent3" w:themeFillTint="99"/>
            <w:vAlign w:val="center"/>
            <w:hideMark/>
          </w:tcPr>
          <w:p w14:paraId="567884D6" w14:textId="77777777" w:rsidR="00CD1332" w:rsidRPr="00CD1332" w:rsidRDefault="00CD1332">
            <w:pPr>
              <w:spacing w:line="240" w:lineRule="auto"/>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Nazwa Szkoły</w:t>
            </w:r>
          </w:p>
        </w:tc>
        <w:tc>
          <w:tcPr>
            <w:tcW w:w="1418"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688CECC4" w14:textId="77777777" w:rsidR="00CD1332" w:rsidRPr="00CD1332" w:rsidRDefault="00CD1332">
            <w:pPr>
              <w:spacing w:line="240" w:lineRule="auto"/>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Wydatki na szkołę w 2020</w:t>
            </w:r>
            <w:r w:rsidRPr="00CD1332">
              <w:rPr>
                <w:rFonts w:cstheme="minorHAnsi"/>
                <w:b w:val="0"/>
                <w:bCs/>
                <w:color w:val="0F0D29" w:themeColor="text1"/>
                <w:kern w:val="2"/>
                <w:sz w:val="24"/>
                <w:szCs w:val="24"/>
                <w14:ligatures w14:val="standardContextual"/>
              </w:rPr>
              <w:br/>
              <w:t>w przeliczeniu na 1 ucznia</w:t>
            </w:r>
          </w:p>
        </w:tc>
        <w:tc>
          <w:tcPr>
            <w:tcW w:w="1417"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0164120B" w14:textId="77777777" w:rsidR="00CD1332" w:rsidRPr="00CD1332" w:rsidRDefault="00CD1332">
            <w:pPr>
              <w:spacing w:line="240" w:lineRule="auto"/>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Wydatki na szkołę w 2021</w:t>
            </w:r>
          </w:p>
          <w:p w14:paraId="7714E69E" w14:textId="77777777" w:rsidR="00CD1332" w:rsidRPr="00CD1332" w:rsidRDefault="00CD1332">
            <w:pPr>
              <w:spacing w:line="240" w:lineRule="auto"/>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w przeliczeniu na 1 ucznia</w:t>
            </w:r>
          </w:p>
        </w:tc>
        <w:tc>
          <w:tcPr>
            <w:tcW w:w="1418"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77E02532" w14:textId="77777777" w:rsidR="00CD1332" w:rsidRPr="00CD1332" w:rsidRDefault="00CD1332">
            <w:pPr>
              <w:spacing w:line="240" w:lineRule="auto"/>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Wydatki na szkołę w 2022</w:t>
            </w:r>
          </w:p>
          <w:p w14:paraId="6CFFE6D2" w14:textId="77777777" w:rsidR="00CD1332" w:rsidRPr="00CD1332" w:rsidRDefault="00CD1332">
            <w:pPr>
              <w:spacing w:line="240" w:lineRule="auto"/>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w przeliczeniu na 1 ucznia</w:t>
            </w:r>
          </w:p>
        </w:tc>
        <w:tc>
          <w:tcPr>
            <w:tcW w:w="1417"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304709A4" w14:textId="77777777" w:rsidR="00CD1332" w:rsidRPr="00CD1332" w:rsidRDefault="00CD1332">
            <w:pPr>
              <w:spacing w:line="240" w:lineRule="auto"/>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Wydatki na szkołę w 2023</w:t>
            </w:r>
          </w:p>
          <w:p w14:paraId="30499C17" w14:textId="77777777" w:rsidR="00CD1332" w:rsidRPr="00CD1332" w:rsidRDefault="00CD1332">
            <w:pPr>
              <w:spacing w:line="240" w:lineRule="auto"/>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w przeliczeniu na 1 ucznia</w:t>
            </w:r>
          </w:p>
        </w:tc>
      </w:tr>
      <w:tr w:rsidR="00CD1332" w:rsidRPr="00CD1332" w14:paraId="283F70B4" w14:textId="77777777" w:rsidTr="00265697">
        <w:tc>
          <w:tcPr>
            <w:tcW w:w="3544"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7F485E77"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 xml:space="preserve">Szkoła Podstawowa nr 1 </w:t>
            </w:r>
          </w:p>
          <w:p w14:paraId="165CF345"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im. Jana Pawła II w Sulejowie</w:t>
            </w:r>
          </w:p>
        </w:tc>
        <w:tc>
          <w:tcPr>
            <w:tcW w:w="1418" w:type="dxa"/>
            <w:tcBorders>
              <w:top w:val="single" w:sz="4" w:space="0" w:color="auto"/>
              <w:left w:val="single" w:sz="4" w:space="0" w:color="auto"/>
              <w:bottom w:val="single" w:sz="4" w:space="0" w:color="auto"/>
              <w:right w:val="single" w:sz="4" w:space="0" w:color="auto"/>
            </w:tcBorders>
            <w:hideMark/>
          </w:tcPr>
          <w:p w14:paraId="06ED513F"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12 135,47</w:t>
            </w:r>
          </w:p>
        </w:tc>
        <w:tc>
          <w:tcPr>
            <w:tcW w:w="1417" w:type="dxa"/>
            <w:tcBorders>
              <w:top w:val="single" w:sz="4" w:space="0" w:color="auto"/>
              <w:left w:val="single" w:sz="4" w:space="0" w:color="auto"/>
              <w:bottom w:val="single" w:sz="4" w:space="0" w:color="auto"/>
              <w:right w:val="single" w:sz="4" w:space="0" w:color="auto"/>
            </w:tcBorders>
            <w:hideMark/>
          </w:tcPr>
          <w:p w14:paraId="595293AF"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13 603,83</w:t>
            </w:r>
          </w:p>
        </w:tc>
        <w:tc>
          <w:tcPr>
            <w:tcW w:w="1418" w:type="dxa"/>
            <w:tcBorders>
              <w:top w:val="single" w:sz="4" w:space="0" w:color="auto"/>
              <w:left w:val="single" w:sz="4" w:space="0" w:color="auto"/>
              <w:bottom w:val="single" w:sz="4" w:space="0" w:color="auto"/>
              <w:right w:val="single" w:sz="4" w:space="0" w:color="auto"/>
            </w:tcBorders>
            <w:hideMark/>
          </w:tcPr>
          <w:p w14:paraId="4FF88A72"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14 103,92</w:t>
            </w:r>
          </w:p>
        </w:tc>
        <w:tc>
          <w:tcPr>
            <w:tcW w:w="1417" w:type="dxa"/>
            <w:tcBorders>
              <w:top w:val="single" w:sz="4" w:space="0" w:color="auto"/>
              <w:left w:val="single" w:sz="4" w:space="0" w:color="auto"/>
              <w:bottom w:val="single" w:sz="4" w:space="0" w:color="auto"/>
              <w:right w:val="single" w:sz="4" w:space="0" w:color="auto"/>
            </w:tcBorders>
            <w:hideMark/>
          </w:tcPr>
          <w:p w14:paraId="0CE42A82"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15 586,84</w:t>
            </w:r>
          </w:p>
        </w:tc>
      </w:tr>
      <w:tr w:rsidR="00CD1332" w:rsidRPr="00CD1332" w14:paraId="68EBF82B" w14:textId="77777777" w:rsidTr="00265697">
        <w:tc>
          <w:tcPr>
            <w:tcW w:w="3544"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24D37B10"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 xml:space="preserve">Szkoła Podstawowa nr 2 </w:t>
            </w:r>
          </w:p>
          <w:p w14:paraId="6024EE33"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im. Królowej Jadwigi w Sulejowie</w:t>
            </w:r>
          </w:p>
        </w:tc>
        <w:tc>
          <w:tcPr>
            <w:tcW w:w="1418" w:type="dxa"/>
            <w:tcBorders>
              <w:top w:val="single" w:sz="4" w:space="0" w:color="auto"/>
              <w:left w:val="single" w:sz="4" w:space="0" w:color="auto"/>
              <w:bottom w:val="single" w:sz="4" w:space="0" w:color="auto"/>
              <w:right w:val="single" w:sz="4" w:space="0" w:color="auto"/>
            </w:tcBorders>
            <w:hideMark/>
          </w:tcPr>
          <w:p w14:paraId="03D30F1F"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11 118,84</w:t>
            </w:r>
          </w:p>
        </w:tc>
        <w:tc>
          <w:tcPr>
            <w:tcW w:w="1417" w:type="dxa"/>
            <w:tcBorders>
              <w:top w:val="single" w:sz="4" w:space="0" w:color="auto"/>
              <w:left w:val="single" w:sz="4" w:space="0" w:color="auto"/>
              <w:bottom w:val="single" w:sz="4" w:space="0" w:color="auto"/>
              <w:right w:val="single" w:sz="4" w:space="0" w:color="auto"/>
            </w:tcBorders>
            <w:hideMark/>
          </w:tcPr>
          <w:p w14:paraId="52F7BDA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12 809,76</w:t>
            </w:r>
          </w:p>
        </w:tc>
        <w:tc>
          <w:tcPr>
            <w:tcW w:w="1418" w:type="dxa"/>
            <w:tcBorders>
              <w:top w:val="single" w:sz="4" w:space="0" w:color="auto"/>
              <w:left w:val="single" w:sz="4" w:space="0" w:color="auto"/>
              <w:bottom w:val="single" w:sz="4" w:space="0" w:color="auto"/>
              <w:right w:val="single" w:sz="4" w:space="0" w:color="auto"/>
            </w:tcBorders>
            <w:hideMark/>
          </w:tcPr>
          <w:p w14:paraId="05337BA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13 632,36</w:t>
            </w:r>
          </w:p>
        </w:tc>
        <w:tc>
          <w:tcPr>
            <w:tcW w:w="1417" w:type="dxa"/>
            <w:tcBorders>
              <w:top w:val="single" w:sz="4" w:space="0" w:color="auto"/>
              <w:left w:val="single" w:sz="4" w:space="0" w:color="auto"/>
              <w:bottom w:val="single" w:sz="4" w:space="0" w:color="auto"/>
              <w:right w:val="single" w:sz="4" w:space="0" w:color="auto"/>
            </w:tcBorders>
            <w:hideMark/>
          </w:tcPr>
          <w:p w14:paraId="231B49D3"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15 618,78</w:t>
            </w:r>
          </w:p>
        </w:tc>
      </w:tr>
      <w:tr w:rsidR="00CD1332" w:rsidRPr="00CD1332" w14:paraId="0ED0487A" w14:textId="77777777" w:rsidTr="00265697">
        <w:trPr>
          <w:trHeight w:val="631"/>
        </w:trPr>
        <w:tc>
          <w:tcPr>
            <w:tcW w:w="3544"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3F9C85A1"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 xml:space="preserve">Szkoła Podstawowa w </w:t>
            </w:r>
            <w:proofErr w:type="spellStart"/>
            <w:r w:rsidRPr="00CD1332">
              <w:rPr>
                <w:rFonts w:cstheme="minorHAnsi"/>
                <w:b w:val="0"/>
                <w:bCs/>
                <w:color w:val="0F0D29" w:themeColor="text1"/>
                <w:kern w:val="2"/>
                <w:sz w:val="24"/>
                <w:szCs w:val="24"/>
                <w14:ligatures w14:val="standardContextual"/>
              </w:rPr>
              <w:t>Łęcznie</w:t>
            </w:r>
            <w:proofErr w:type="spellEnd"/>
          </w:p>
        </w:tc>
        <w:tc>
          <w:tcPr>
            <w:tcW w:w="1418" w:type="dxa"/>
            <w:tcBorders>
              <w:top w:val="single" w:sz="4" w:space="0" w:color="auto"/>
              <w:left w:val="single" w:sz="4" w:space="0" w:color="auto"/>
              <w:bottom w:val="single" w:sz="4" w:space="0" w:color="auto"/>
              <w:right w:val="single" w:sz="4" w:space="0" w:color="auto"/>
            </w:tcBorders>
            <w:hideMark/>
          </w:tcPr>
          <w:p w14:paraId="72BF3C90"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9 130,40</w:t>
            </w:r>
          </w:p>
        </w:tc>
        <w:tc>
          <w:tcPr>
            <w:tcW w:w="1417" w:type="dxa"/>
            <w:tcBorders>
              <w:top w:val="single" w:sz="4" w:space="0" w:color="auto"/>
              <w:left w:val="single" w:sz="4" w:space="0" w:color="auto"/>
              <w:bottom w:val="single" w:sz="4" w:space="0" w:color="auto"/>
              <w:right w:val="single" w:sz="4" w:space="0" w:color="auto"/>
            </w:tcBorders>
            <w:hideMark/>
          </w:tcPr>
          <w:p w14:paraId="2D8360AB"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11 377,34</w:t>
            </w:r>
          </w:p>
        </w:tc>
        <w:tc>
          <w:tcPr>
            <w:tcW w:w="1418" w:type="dxa"/>
            <w:tcBorders>
              <w:top w:val="single" w:sz="4" w:space="0" w:color="auto"/>
              <w:left w:val="single" w:sz="4" w:space="0" w:color="auto"/>
              <w:bottom w:val="single" w:sz="4" w:space="0" w:color="auto"/>
              <w:right w:val="single" w:sz="4" w:space="0" w:color="auto"/>
            </w:tcBorders>
            <w:hideMark/>
          </w:tcPr>
          <w:p w14:paraId="24203971"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11 597,02</w:t>
            </w:r>
          </w:p>
        </w:tc>
        <w:tc>
          <w:tcPr>
            <w:tcW w:w="1417" w:type="dxa"/>
            <w:tcBorders>
              <w:top w:val="single" w:sz="4" w:space="0" w:color="auto"/>
              <w:left w:val="single" w:sz="4" w:space="0" w:color="auto"/>
              <w:bottom w:val="single" w:sz="4" w:space="0" w:color="auto"/>
              <w:right w:val="single" w:sz="4" w:space="0" w:color="auto"/>
            </w:tcBorders>
            <w:hideMark/>
          </w:tcPr>
          <w:p w14:paraId="03487C2C"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13 110,99</w:t>
            </w:r>
          </w:p>
        </w:tc>
      </w:tr>
      <w:tr w:rsidR="00CD1332" w:rsidRPr="00CD1332" w14:paraId="283B59E7" w14:textId="77777777" w:rsidTr="00265697">
        <w:tc>
          <w:tcPr>
            <w:tcW w:w="3544"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67793568"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im. Przyjaciół Przyrody we Włodzimierzowie</w:t>
            </w:r>
          </w:p>
        </w:tc>
        <w:tc>
          <w:tcPr>
            <w:tcW w:w="1418" w:type="dxa"/>
            <w:tcBorders>
              <w:top w:val="single" w:sz="4" w:space="0" w:color="auto"/>
              <w:left w:val="single" w:sz="4" w:space="0" w:color="auto"/>
              <w:bottom w:val="single" w:sz="4" w:space="0" w:color="auto"/>
              <w:right w:val="single" w:sz="4" w:space="0" w:color="auto"/>
            </w:tcBorders>
            <w:hideMark/>
          </w:tcPr>
          <w:p w14:paraId="3002B365"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12 862,29</w:t>
            </w:r>
          </w:p>
        </w:tc>
        <w:tc>
          <w:tcPr>
            <w:tcW w:w="1417" w:type="dxa"/>
            <w:tcBorders>
              <w:top w:val="single" w:sz="4" w:space="0" w:color="auto"/>
              <w:left w:val="single" w:sz="4" w:space="0" w:color="auto"/>
              <w:bottom w:val="single" w:sz="4" w:space="0" w:color="auto"/>
              <w:right w:val="single" w:sz="4" w:space="0" w:color="auto"/>
            </w:tcBorders>
            <w:hideMark/>
          </w:tcPr>
          <w:p w14:paraId="72A8F0A5"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14 266,04</w:t>
            </w:r>
          </w:p>
        </w:tc>
        <w:tc>
          <w:tcPr>
            <w:tcW w:w="1418" w:type="dxa"/>
            <w:tcBorders>
              <w:top w:val="single" w:sz="4" w:space="0" w:color="auto"/>
              <w:left w:val="single" w:sz="4" w:space="0" w:color="auto"/>
              <w:bottom w:val="single" w:sz="4" w:space="0" w:color="auto"/>
              <w:right w:val="single" w:sz="4" w:space="0" w:color="auto"/>
            </w:tcBorders>
            <w:hideMark/>
          </w:tcPr>
          <w:p w14:paraId="5624EAAB"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15 339,86</w:t>
            </w:r>
          </w:p>
        </w:tc>
        <w:tc>
          <w:tcPr>
            <w:tcW w:w="1417" w:type="dxa"/>
            <w:tcBorders>
              <w:top w:val="single" w:sz="4" w:space="0" w:color="auto"/>
              <w:left w:val="single" w:sz="4" w:space="0" w:color="auto"/>
              <w:bottom w:val="single" w:sz="4" w:space="0" w:color="auto"/>
              <w:right w:val="single" w:sz="4" w:space="0" w:color="auto"/>
            </w:tcBorders>
            <w:hideMark/>
          </w:tcPr>
          <w:p w14:paraId="614B7E5B"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16 504,75</w:t>
            </w:r>
          </w:p>
        </w:tc>
      </w:tr>
      <w:tr w:rsidR="00CD1332" w:rsidRPr="00CD1332" w14:paraId="6357E01F" w14:textId="77777777" w:rsidTr="00265697">
        <w:tc>
          <w:tcPr>
            <w:tcW w:w="3544"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07F4BB87"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im. Jana Pawła II w Witowie - Kolonii</w:t>
            </w:r>
          </w:p>
        </w:tc>
        <w:tc>
          <w:tcPr>
            <w:tcW w:w="1418" w:type="dxa"/>
            <w:tcBorders>
              <w:top w:val="single" w:sz="4" w:space="0" w:color="auto"/>
              <w:left w:val="single" w:sz="4" w:space="0" w:color="auto"/>
              <w:bottom w:val="single" w:sz="4" w:space="0" w:color="auto"/>
              <w:right w:val="single" w:sz="4" w:space="0" w:color="auto"/>
            </w:tcBorders>
            <w:hideMark/>
          </w:tcPr>
          <w:p w14:paraId="52CADDE4"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9 775,58</w:t>
            </w:r>
          </w:p>
        </w:tc>
        <w:tc>
          <w:tcPr>
            <w:tcW w:w="1417" w:type="dxa"/>
            <w:tcBorders>
              <w:top w:val="single" w:sz="4" w:space="0" w:color="auto"/>
              <w:left w:val="single" w:sz="4" w:space="0" w:color="auto"/>
              <w:bottom w:val="single" w:sz="4" w:space="0" w:color="auto"/>
              <w:right w:val="single" w:sz="4" w:space="0" w:color="auto"/>
            </w:tcBorders>
            <w:hideMark/>
          </w:tcPr>
          <w:p w14:paraId="4BAF6857"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11 610,13</w:t>
            </w:r>
          </w:p>
        </w:tc>
        <w:tc>
          <w:tcPr>
            <w:tcW w:w="1418" w:type="dxa"/>
            <w:tcBorders>
              <w:top w:val="single" w:sz="4" w:space="0" w:color="auto"/>
              <w:left w:val="single" w:sz="4" w:space="0" w:color="auto"/>
              <w:bottom w:val="single" w:sz="4" w:space="0" w:color="auto"/>
              <w:right w:val="single" w:sz="4" w:space="0" w:color="auto"/>
            </w:tcBorders>
            <w:hideMark/>
          </w:tcPr>
          <w:p w14:paraId="2342BCC1"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12 239,93</w:t>
            </w:r>
          </w:p>
        </w:tc>
        <w:tc>
          <w:tcPr>
            <w:tcW w:w="1417" w:type="dxa"/>
            <w:tcBorders>
              <w:top w:val="single" w:sz="4" w:space="0" w:color="auto"/>
              <w:left w:val="single" w:sz="4" w:space="0" w:color="auto"/>
              <w:bottom w:val="single" w:sz="4" w:space="0" w:color="auto"/>
              <w:right w:val="single" w:sz="4" w:space="0" w:color="auto"/>
            </w:tcBorders>
            <w:hideMark/>
          </w:tcPr>
          <w:p w14:paraId="5250083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12 139,52</w:t>
            </w:r>
          </w:p>
        </w:tc>
      </w:tr>
      <w:tr w:rsidR="00CD1332" w:rsidRPr="00CD1332" w14:paraId="4016226B" w14:textId="77777777" w:rsidTr="00265697">
        <w:tc>
          <w:tcPr>
            <w:tcW w:w="3544"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3D3E03AB" w14:textId="77777777" w:rsidR="00CD1332" w:rsidRPr="00CD1332" w:rsidRDefault="00CD1332">
            <w:pP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 xml:space="preserve">Zespół Szkolno-Przedszkolny </w:t>
            </w:r>
            <w:r w:rsidRPr="00CD1332">
              <w:rPr>
                <w:rFonts w:cstheme="minorHAnsi"/>
                <w:b w:val="0"/>
                <w:bCs/>
                <w:color w:val="0F0D29" w:themeColor="text1"/>
                <w:kern w:val="2"/>
                <w:sz w:val="24"/>
                <w:szCs w:val="24"/>
                <w14:ligatures w14:val="standardContextual"/>
              </w:rPr>
              <w:br/>
              <w:t xml:space="preserve">w Uszczynie </w:t>
            </w:r>
          </w:p>
        </w:tc>
        <w:tc>
          <w:tcPr>
            <w:tcW w:w="1418" w:type="dxa"/>
            <w:tcBorders>
              <w:top w:val="single" w:sz="4" w:space="0" w:color="auto"/>
              <w:left w:val="single" w:sz="4" w:space="0" w:color="auto"/>
              <w:bottom w:val="single" w:sz="4" w:space="0" w:color="auto"/>
              <w:right w:val="single" w:sz="4" w:space="0" w:color="auto"/>
            </w:tcBorders>
            <w:hideMark/>
          </w:tcPr>
          <w:p w14:paraId="0F1F7B02"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11 911,97</w:t>
            </w:r>
          </w:p>
        </w:tc>
        <w:tc>
          <w:tcPr>
            <w:tcW w:w="1417" w:type="dxa"/>
            <w:tcBorders>
              <w:top w:val="single" w:sz="4" w:space="0" w:color="auto"/>
              <w:left w:val="single" w:sz="4" w:space="0" w:color="auto"/>
              <w:bottom w:val="single" w:sz="4" w:space="0" w:color="auto"/>
              <w:right w:val="single" w:sz="4" w:space="0" w:color="auto"/>
            </w:tcBorders>
            <w:hideMark/>
          </w:tcPr>
          <w:p w14:paraId="45BEC4EE"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13 857,39</w:t>
            </w:r>
          </w:p>
        </w:tc>
        <w:tc>
          <w:tcPr>
            <w:tcW w:w="1418" w:type="dxa"/>
            <w:tcBorders>
              <w:top w:val="single" w:sz="4" w:space="0" w:color="auto"/>
              <w:left w:val="single" w:sz="4" w:space="0" w:color="auto"/>
              <w:bottom w:val="single" w:sz="4" w:space="0" w:color="auto"/>
              <w:right w:val="single" w:sz="4" w:space="0" w:color="auto"/>
            </w:tcBorders>
            <w:hideMark/>
          </w:tcPr>
          <w:p w14:paraId="4295CA0F"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14 077,54</w:t>
            </w:r>
          </w:p>
        </w:tc>
        <w:tc>
          <w:tcPr>
            <w:tcW w:w="1417" w:type="dxa"/>
            <w:tcBorders>
              <w:top w:val="single" w:sz="4" w:space="0" w:color="auto"/>
              <w:left w:val="single" w:sz="4" w:space="0" w:color="auto"/>
              <w:bottom w:val="single" w:sz="4" w:space="0" w:color="auto"/>
              <w:right w:val="single" w:sz="4" w:space="0" w:color="auto"/>
            </w:tcBorders>
            <w:hideMark/>
          </w:tcPr>
          <w:p w14:paraId="077574FF"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16 553,99</w:t>
            </w:r>
          </w:p>
        </w:tc>
      </w:tr>
    </w:tbl>
    <w:p w14:paraId="2C333D29" w14:textId="77777777" w:rsidR="00CD1332" w:rsidRPr="00CD1332" w:rsidRDefault="00CD1332" w:rsidP="00CD1332">
      <w:pPr>
        <w:ind w:left="720"/>
        <w:contextualSpacing/>
        <w:jc w:val="both"/>
        <w:rPr>
          <w:rFonts w:cstheme="minorHAnsi"/>
          <w:b w:val="0"/>
          <w:bCs/>
          <w:color w:val="0F0D29" w:themeColor="text1"/>
          <w:sz w:val="24"/>
          <w:szCs w:val="24"/>
          <w:lang w:eastAsia="pl-PL"/>
        </w:rPr>
      </w:pPr>
    </w:p>
    <w:p w14:paraId="44BE2303" w14:textId="77777777" w:rsidR="00CD1332" w:rsidRPr="00CD1332" w:rsidRDefault="00CD1332" w:rsidP="00CD1332">
      <w:pPr>
        <w:jc w:val="both"/>
        <w:rPr>
          <w:rFonts w:cstheme="minorHAnsi"/>
          <w:b w:val="0"/>
          <w:bCs/>
          <w:color w:val="0F0D29" w:themeColor="text1"/>
          <w:sz w:val="24"/>
          <w:szCs w:val="24"/>
        </w:rPr>
      </w:pPr>
      <w:r w:rsidRPr="00CD1332">
        <w:rPr>
          <w:rFonts w:cstheme="minorHAnsi"/>
          <w:b w:val="0"/>
          <w:bCs/>
          <w:color w:val="0F0D29" w:themeColor="text1"/>
          <w:sz w:val="24"/>
          <w:szCs w:val="24"/>
        </w:rPr>
        <w:t xml:space="preserve">Wydatki na oświatę pozostają na podobnym poziomie, z tendencją wzrostową. </w:t>
      </w:r>
    </w:p>
    <w:p w14:paraId="4D52111E" w14:textId="77777777" w:rsidR="00CD1332" w:rsidRPr="00CD1332" w:rsidRDefault="00CD1332" w:rsidP="00CD1332">
      <w:pPr>
        <w:ind w:left="720"/>
        <w:contextualSpacing/>
        <w:jc w:val="both"/>
        <w:rPr>
          <w:rFonts w:cstheme="minorHAnsi"/>
          <w:b w:val="0"/>
          <w:bCs/>
          <w:color w:val="0F0D29" w:themeColor="text1"/>
          <w:sz w:val="24"/>
          <w:szCs w:val="24"/>
        </w:rPr>
      </w:pPr>
    </w:p>
    <w:p w14:paraId="60677C5F" w14:textId="577BEC9F" w:rsidR="00CD1332" w:rsidRPr="00CD1332" w:rsidRDefault="00CD1332" w:rsidP="00CD1332">
      <w:pPr>
        <w:spacing w:line="240" w:lineRule="auto"/>
        <w:jc w:val="both"/>
        <w:rPr>
          <w:rFonts w:cstheme="minorHAnsi"/>
          <w:b w:val="0"/>
          <w:bCs/>
          <w:color w:val="0F0D29" w:themeColor="text1"/>
          <w:sz w:val="24"/>
          <w:szCs w:val="24"/>
        </w:rPr>
      </w:pPr>
      <w:r w:rsidRPr="00265697">
        <w:rPr>
          <w:rFonts w:cstheme="minorHAnsi"/>
          <w:b w:val="0"/>
          <w:bCs/>
          <w:color w:val="0F0D29" w:themeColor="text1"/>
          <w:sz w:val="20"/>
          <w:szCs w:val="20"/>
        </w:rPr>
        <w:t xml:space="preserve">Tabela </w:t>
      </w:r>
      <w:r w:rsidR="007839CD">
        <w:rPr>
          <w:rFonts w:cstheme="minorHAnsi"/>
          <w:b w:val="0"/>
          <w:bCs/>
          <w:color w:val="0F0D29" w:themeColor="text1"/>
          <w:sz w:val="20"/>
          <w:szCs w:val="20"/>
        </w:rPr>
        <w:t>33</w:t>
      </w:r>
      <w:r w:rsidR="00265697" w:rsidRPr="00265697">
        <w:rPr>
          <w:rFonts w:cstheme="minorHAnsi"/>
          <w:b w:val="0"/>
          <w:bCs/>
          <w:color w:val="0F0D29" w:themeColor="text1"/>
          <w:sz w:val="20"/>
          <w:szCs w:val="20"/>
        </w:rPr>
        <w:t xml:space="preserve">. </w:t>
      </w:r>
      <w:r w:rsidRPr="00265697">
        <w:rPr>
          <w:rFonts w:cstheme="minorHAnsi"/>
          <w:b w:val="0"/>
          <w:bCs/>
          <w:color w:val="0F0D29" w:themeColor="text1"/>
          <w:sz w:val="20"/>
          <w:szCs w:val="20"/>
        </w:rPr>
        <w:t xml:space="preserve"> Wydatki na oświatę w latach 2014 – 2023</w:t>
      </w:r>
      <w:r w:rsidRPr="00CD1332">
        <w:rPr>
          <w:rFonts w:cstheme="minorHAnsi"/>
          <w:b w:val="0"/>
          <w:bCs/>
          <w:color w:val="0F0D29" w:themeColor="text1"/>
          <w:sz w:val="24"/>
          <w:szCs w:val="24"/>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6"/>
        <w:gridCol w:w="2709"/>
        <w:gridCol w:w="4139"/>
      </w:tblGrid>
      <w:tr w:rsidR="00CD1332" w:rsidRPr="00CD1332" w14:paraId="0D3E5FE1" w14:textId="77777777" w:rsidTr="00CD1332">
        <w:tc>
          <w:tcPr>
            <w:tcW w:w="2366"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7D1B257F"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Rok</w:t>
            </w:r>
          </w:p>
        </w:tc>
        <w:tc>
          <w:tcPr>
            <w:tcW w:w="2709"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157A62F0"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Wydatki</w:t>
            </w:r>
          </w:p>
        </w:tc>
        <w:tc>
          <w:tcPr>
            <w:tcW w:w="4139"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133256F3"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Kwota części oświatowej subwencji ogólnej</w:t>
            </w:r>
          </w:p>
        </w:tc>
      </w:tr>
      <w:tr w:rsidR="00CD1332" w:rsidRPr="00CD1332" w14:paraId="6456238F"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2CF0E5AC"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2014</w:t>
            </w:r>
          </w:p>
        </w:tc>
        <w:tc>
          <w:tcPr>
            <w:tcW w:w="2709" w:type="dxa"/>
            <w:tcBorders>
              <w:top w:val="single" w:sz="4" w:space="0" w:color="auto"/>
              <w:left w:val="single" w:sz="4" w:space="0" w:color="auto"/>
              <w:bottom w:val="single" w:sz="4" w:space="0" w:color="auto"/>
              <w:right w:val="single" w:sz="4" w:space="0" w:color="auto"/>
            </w:tcBorders>
            <w:hideMark/>
          </w:tcPr>
          <w:p w14:paraId="30A7D46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16 254 181,62</w:t>
            </w:r>
          </w:p>
        </w:tc>
        <w:tc>
          <w:tcPr>
            <w:tcW w:w="4139" w:type="dxa"/>
            <w:tcBorders>
              <w:top w:val="single" w:sz="4" w:space="0" w:color="auto"/>
              <w:left w:val="single" w:sz="4" w:space="0" w:color="auto"/>
              <w:bottom w:val="single" w:sz="4" w:space="0" w:color="auto"/>
              <w:right w:val="single" w:sz="4" w:space="0" w:color="auto"/>
            </w:tcBorders>
            <w:hideMark/>
          </w:tcPr>
          <w:p w14:paraId="318C098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11 030 499,00</w:t>
            </w:r>
          </w:p>
        </w:tc>
      </w:tr>
      <w:tr w:rsidR="00CD1332" w:rsidRPr="00CD1332" w14:paraId="60BBAFAF"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79F0289"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2015</w:t>
            </w:r>
          </w:p>
        </w:tc>
        <w:tc>
          <w:tcPr>
            <w:tcW w:w="2709" w:type="dxa"/>
            <w:tcBorders>
              <w:top w:val="single" w:sz="4" w:space="0" w:color="auto"/>
              <w:left w:val="single" w:sz="4" w:space="0" w:color="auto"/>
              <w:bottom w:val="single" w:sz="4" w:space="0" w:color="auto"/>
              <w:right w:val="single" w:sz="4" w:space="0" w:color="auto"/>
            </w:tcBorders>
            <w:hideMark/>
          </w:tcPr>
          <w:p w14:paraId="0A311698"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16 977 190,79</w:t>
            </w:r>
          </w:p>
        </w:tc>
        <w:tc>
          <w:tcPr>
            <w:tcW w:w="4139" w:type="dxa"/>
            <w:tcBorders>
              <w:top w:val="single" w:sz="4" w:space="0" w:color="auto"/>
              <w:left w:val="single" w:sz="4" w:space="0" w:color="auto"/>
              <w:bottom w:val="single" w:sz="4" w:space="0" w:color="auto"/>
              <w:right w:val="single" w:sz="4" w:space="0" w:color="auto"/>
            </w:tcBorders>
            <w:hideMark/>
          </w:tcPr>
          <w:p w14:paraId="183C6A03"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11 598 366,00</w:t>
            </w:r>
          </w:p>
        </w:tc>
      </w:tr>
      <w:tr w:rsidR="00CD1332" w:rsidRPr="00CD1332" w14:paraId="02AB3023"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1B4FA810"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2016</w:t>
            </w:r>
          </w:p>
        </w:tc>
        <w:tc>
          <w:tcPr>
            <w:tcW w:w="2709" w:type="dxa"/>
            <w:tcBorders>
              <w:top w:val="single" w:sz="4" w:space="0" w:color="auto"/>
              <w:left w:val="single" w:sz="4" w:space="0" w:color="auto"/>
              <w:bottom w:val="single" w:sz="4" w:space="0" w:color="auto"/>
              <w:right w:val="single" w:sz="4" w:space="0" w:color="auto"/>
            </w:tcBorders>
            <w:hideMark/>
          </w:tcPr>
          <w:p w14:paraId="59EF3F55"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18 038 677,48</w:t>
            </w:r>
          </w:p>
        </w:tc>
        <w:tc>
          <w:tcPr>
            <w:tcW w:w="4139" w:type="dxa"/>
            <w:tcBorders>
              <w:top w:val="single" w:sz="4" w:space="0" w:color="auto"/>
              <w:left w:val="single" w:sz="4" w:space="0" w:color="auto"/>
              <w:bottom w:val="single" w:sz="4" w:space="0" w:color="auto"/>
              <w:right w:val="single" w:sz="4" w:space="0" w:color="auto"/>
            </w:tcBorders>
            <w:hideMark/>
          </w:tcPr>
          <w:p w14:paraId="4A5D91B2"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11 833 500,00</w:t>
            </w:r>
          </w:p>
        </w:tc>
      </w:tr>
      <w:tr w:rsidR="00CD1332" w:rsidRPr="00CD1332" w14:paraId="51A1BE94"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7C62535A"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2017</w:t>
            </w:r>
          </w:p>
        </w:tc>
        <w:tc>
          <w:tcPr>
            <w:tcW w:w="2709" w:type="dxa"/>
            <w:tcBorders>
              <w:top w:val="single" w:sz="4" w:space="0" w:color="auto"/>
              <w:left w:val="single" w:sz="4" w:space="0" w:color="auto"/>
              <w:bottom w:val="single" w:sz="4" w:space="0" w:color="auto"/>
              <w:right w:val="single" w:sz="4" w:space="0" w:color="auto"/>
            </w:tcBorders>
            <w:hideMark/>
          </w:tcPr>
          <w:p w14:paraId="63249D14"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18 053 102,15</w:t>
            </w:r>
          </w:p>
        </w:tc>
        <w:tc>
          <w:tcPr>
            <w:tcW w:w="4139" w:type="dxa"/>
            <w:tcBorders>
              <w:top w:val="single" w:sz="4" w:space="0" w:color="auto"/>
              <w:left w:val="single" w:sz="4" w:space="0" w:color="auto"/>
              <w:bottom w:val="single" w:sz="4" w:space="0" w:color="auto"/>
              <w:right w:val="single" w:sz="4" w:space="0" w:color="auto"/>
            </w:tcBorders>
            <w:hideMark/>
          </w:tcPr>
          <w:p w14:paraId="0EAB0314"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12 330 243,00</w:t>
            </w:r>
          </w:p>
        </w:tc>
      </w:tr>
      <w:tr w:rsidR="00CD1332" w:rsidRPr="00CD1332" w14:paraId="68B81AE8"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451902F7"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2018</w:t>
            </w:r>
          </w:p>
        </w:tc>
        <w:tc>
          <w:tcPr>
            <w:tcW w:w="2709" w:type="dxa"/>
            <w:tcBorders>
              <w:top w:val="single" w:sz="4" w:space="0" w:color="auto"/>
              <w:left w:val="single" w:sz="4" w:space="0" w:color="auto"/>
              <w:bottom w:val="single" w:sz="4" w:space="0" w:color="auto"/>
              <w:right w:val="single" w:sz="4" w:space="0" w:color="auto"/>
            </w:tcBorders>
            <w:hideMark/>
          </w:tcPr>
          <w:p w14:paraId="6B939758"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18 781 130,26</w:t>
            </w:r>
          </w:p>
        </w:tc>
        <w:tc>
          <w:tcPr>
            <w:tcW w:w="4139" w:type="dxa"/>
            <w:tcBorders>
              <w:top w:val="single" w:sz="4" w:space="0" w:color="auto"/>
              <w:left w:val="single" w:sz="4" w:space="0" w:color="auto"/>
              <w:bottom w:val="single" w:sz="4" w:space="0" w:color="auto"/>
              <w:right w:val="single" w:sz="4" w:space="0" w:color="auto"/>
            </w:tcBorders>
            <w:hideMark/>
          </w:tcPr>
          <w:p w14:paraId="1821EE1A"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13 021 033,00</w:t>
            </w:r>
          </w:p>
        </w:tc>
      </w:tr>
      <w:tr w:rsidR="00CD1332" w:rsidRPr="00CD1332" w14:paraId="44A2EC48"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79ED30B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2019</w:t>
            </w:r>
          </w:p>
        </w:tc>
        <w:tc>
          <w:tcPr>
            <w:tcW w:w="2709" w:type="dxa"/>
            <w:tcBorders>
              <w:top w:val="single" w:sz="4" w:space="0" w:color="auto"/>
              <w:left w:val="single" w:sz="4" w:space="0" w:color="auto"/>
              <w:bottom w:val="single" w:sz="4" w:space="0" w:color="auto"/>
              <w:right w:val="single" w:sz="4" w:space="0" w:color="auto"/>
            </w:tcBorders>
            <w:hideMark/>
          </w:tcPr>
          <w:p w14:paraId="1B72AEAE"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19 793 050,92</w:t>
            </w:r>
          </w:p>
        </w:tc>
        <w:tc>
          <w:tcPr>
            <w:tcW w:w="4139" w:type="dxa"/>
            <w:tcBorders>
              <w:top w:val="single" w:sz="4" w:space="0" w:color="auto"/>
              <w:left w:val="single" w:sz="4" w:space="0" w:color="auto"/>
              <w:bottom w:val="single" w:sz="4" w:space="0" w:color="auto"/>
              <w:right w:val="single" w:sz="4" w:space="0" w:color="auto"/>
            </w:tcBorders>
            <w:hideMark/>
          </w:tcPr>
          <w:p w14:paraId="19A406BB"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13 887 422,00</w:t>
            </w:r>
          </w:p>
        </w:tc>
      </w:tr>
      <w:tr w:rsidR="00CD1332" w:rsidRPr="00CD1332" w14:paraId="5CE52967"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394F5069"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2020</w:t>
            </w:r>
          </w:p>
        </w:tc>
        <w:tc>
          <w:tcPr>
            <w:tcW w:w="2709" w:type="dxa"/>
            <w:tcBorders>
              <w:top w:val="single" w:sz="4" w:space="0" w:color="auto"/>
              <w:left w:val="single" w:sz="4" w:space="0" w:color="auto"/>
              <w:bottom w:val="single" w:sz="4" w:space="0" w:color="auto"/>
              <w:right w:val="single" w:sz="4" w:space="0" w:color="auto"/>
            </w:tcBorders>
            <w:hideMark/>
          </w:tcPr>
          <w:p w14:paraId="32CCA63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19 314 062,45</w:t>
            </w:r>
          </w:p>
        </w:tc>
        <w:tc>
          <w:tcPr>
            <w:tcW w:w="4139" w:type="dxa"/>
            <w:tcBorders>
              <w:top w:val="single" w:sz="4" w:space="0" w:color="auto"/>
              <w:left w:val="single" w:sz="4" w:space="0" w:color="auto"/>
              <w:bottom w:val="single" w:sz="4" w:space="0" w:color="auto"/>
              <w:right w:val="single" w:sz="4" w:space="0" w:color="auto"/>
            </w:tcBorders>
            <w:hideMark/>
          </w:tcPr>
          <w:p w14:paraId="701125D4"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13 508 139,00</w:t>
            </w:r>
          </w:p>
        </w:tc>
      </w:tr>
      <w:tr w:rsidR="00CD1332" w:rsidRPr="00CD1332" w14:paraId="65D63E51"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E724A21"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2021</w:t>
            </w:r>
          </w:p>
        </w:tc>
        <w:tc>
          <w:tcPr>
            <w:tcW w:w="2709" w:type="dxa"/>
            <w:tcBorders>
              <w:top w:val="single" w:sz="4" w:space="0" w:color="auto"/>
              <w:left w:val="single" w:sz="4" w:space="0" w:color="auto"/>
              <w:bottom w:val="single" w:sz="4" w:space="0" w:color="auto"/>
              <w:right w:val="single" w:sz="4" w:space="0" w:color="auto"/>
            </w:tcBorders>
            <w:hideMark/>
          </w:tcPr>
          <w:p w14:paraId="6192BB8A"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22 239 181,82</w:t>
            </w:r>
          </w:p>
        </w:tc>
        <w:tc>
          <w:tcPr>
            <w:tcW w:w="4139" w:type="dxa"/>
            <w:tcBorders>
              <w:top w:val="single" w:sz="4" w:space="0" w:color="auto"/>
              <w:left w:val="single" w:sz="4" w:space="0" w:color="auto"/>
              <w:bottom w:val="single" w:sz="4" w:space="0" w:color="auto"/>
              <w:right w:val="single" w:sz="4" w:space="0" w:color="auto"/>
            </w:tcBorders>
            <w:hideMark/>
          </w:tcPr>
          <w:p w14:paraId="55317805"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13 821 708,00</w:t>
            </w:r>
          </w:p>
        </w:tc>
      </w:tr>
      <w:tr w:rsidR="00CD1332" w:rsidRPr="00CD1332" w14:paraId="1B5B9E38"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672195D8"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2022</w:t>
            </w:r>
          </w:p>
        </w:tc>
        <w:tc>
          <w:tcPr>
            <w:tcW w:w="2709" w:type="dxa"/>
            <w:tcBorders>
              <w:top w:val="single" w:sz="4" w:space="0" w:color="auto"/>
              <w:left w:val="single" w:sz="4" w:space="0" w:color="auto"/>
              <w:bottom w:val="single" w:sz="4" w:space="0" w:color="auto"/>
              <w:right w:val="single" w:sz="4" w:space="0" w:color="auto"/>
            </w:tcBorders>
            <w:hideMark/>
          </w:tcPr>
          <w:p w14:paraId="0E7E794E"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22 156 538,33</w:t>
            </w:r>
          </w:p>
        </w:tc>
        <w:tc>
          <w:tcPr>
            <w:tcW w:w="4139" w:type="dxa"/>
            <w:tcBorders>
              <w:top w:val="single" w:sz="4" w:space="0" w:color="auto"/>
              <w:left w:val="single" w:sz="4" w:space="0" w:color="auto"/>
              <w:bottom w:val="single" w:sz="4" w:space="0" w:color="auto"/>
              <w:right w:val="single" w:sz="4" w:space="0" w:color="auto"/>
            </w:tcBorders>
            <w:hideMark/>
          </w:tcPr>
          <w:p w14:paraId="25006627"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13 748 756,90</w:t>
            </w:r>
          </w:p>
        </w:tc>
      </w:tr>
      <w:tr w:rsidR="00CD1332" w:rsidRPr="00CD1332" w14:paraId="646172E9" w14:textId="77777777" w:rsidTr="00265697">
        <w:tc>
          <w:tcPr>
            <w:tcW w:w="236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24D178BA"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2023</w:t>
            </w:r>
          </w:p>
        </w:tc>
        <w:tc>
          <w:tcPr>
            <w:tcW w:w="2709" w:type="dxa"/>
            <w:tcBorders>
              <w:top w:val="single" w:sz="4" w:space="0" w:color="auto"/>
              <w:left w:val="single" w:sz="4" w:space="0" w:color="auto"/>
              <w:bottom w:val="single" w:sz="4" w:space="0" w:color="auto"/>
              <w:right w:val="single" w:sz="4" w:space="0" w:color="auto"/>
            </w:tcBorders>
            <w:hideMark/>
          </w:tcPr>
          <w:p w14:paraId="13113BC2"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23 938 525,99</w:t>
            </w:r>
          </w:p>
        </w:tc>
        <w:tc>
          <w:tcPr>
            <w:tcW w:w="4139" w:type="dxa"/>
            <w:tcBorders>
              <w:top w:val="single" w:sz="4" w:space="0" w:color="auto"/>
              <w:left w:val="single" w:sz="4" w:space="0" w:color="auto"/>
              <w:bottom w:val="single" w:sz="4" w:space="0" w:color="auto"/>
              <w:right w:val="single" w:sz="4" w:space="0" w:color="auto"/>
            </w:tcBorders>
            <w:hideMark/>
          </w:tcPr>
          <w:p w14:paraId="172E4032"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14 889 602,77</w:t>
            </w:r>
          </w:p>
        </w:tc>
      </w:tr>
    </w:tbl>
    <w:p w14:paraId="0982500E" w14:textId="77777777" w:rsidR="00CD1332" w:rsidRPr="00CD1332" w:rsidRDefault="00CD1332" w:rsidP="00CD1332">
      <w:pPr>
        <w:ind w:left="720"/>
        <w:contextualSpacing/>
        <w:jc w:val="both"/>
        <w:rPr>
          <w:rFonts w:cstheme="minorHAnsi"/>
          <w:b w:val="0"/>
          <w:bCs/>
          <w:color w:val="0F0D29" w:themeColor="text1"/>
          <w:sz w:val="24"/>
          <w:szCs w:val="24"/>
          <w:lang w:eastAsia="pl-PL"/>
        </w:rPr>
      </w:pPr>
    </w:p>
    <w:p w14:paraId="6745E2C7" w14:textId="77777777" w:rsidR="00CD1332" w:rsidRPr="00CD1332" w:rsidRDefault="00CD1332" w:rsidP="00CD1332">
      <w:pPr>
        <w:contextualSpacing/>
        <w:jc w:val="both"/>
        <w:rPr>
          <w:rFonts w:cstheme="minorHAnsi"/>
          <w:b w:val="0"/>
          <w:bCs/>
          <w:color w:val="0F0D29" w:themeColor="text1"/>
          <w:sz w:val="24"/>
          <w:szCs w:val="24"/>
        </w:rPr>
      </w:pPr>
      <w:r w:rsidRPr="00CD1332">
        <w:rPr>
          <w:rFonts w:cstheme="minorHAnsi"/>
          <w:b w:val="0"/>
          <w:bCs/>
          <w:color w:val="0F0D29" w:themeColor="text1"/>
          <w:sz w:val="24"/>
          <w:szCs w:val="24"/>
        </w:rPr>
        <w:t xml:space="preserve">Jak pokazują dane, wydatki na oświatę z roku na rok wzrastają. Wyjątkiem jest rok 2020, w którym ze względu na pandemię Covid-19 i związany z tym brak godzin ponadwymiarowych. W 2021 z tego tytułu wypłacono jednorazowy dodatek uzupełniający w kwocie ponad 730 tys. zł. Stąd znaczny wzrost wydatków w 2021 roku. W 2022 roku wydatki na oświatę </w:t>
      </w:r>
      <w:r w:rsidRPr="00CD1332">
        <w:rPr>
          <w:rFonts w:cstheme="minorHAnsi"/>
          <w:b w:val="0"/>
          <w:bCs/>
          <w:color w:val="0F0D29" w:themeColor="text1"/>
          <w:sz w:val="24"/>
          <w:szCs w:val="24"/>
        </w:rPr>
        <w:br/>
        <w:t xml:space="preserve">w porównaniu do roku 2021 pozostają na podobnym poziomie. Rok 2023 przyniósł wzrost wydatków na zadania związane z oświatą w porównaniu do 2022 rok o 1 781 987,66 zł. </w:t>
      </w:r>
    </w:p>
    <w:p w14:paraId="7FB50038" w14:textId="77777777" w:rsidR="00CD1332" w:rsidRPr="00CD1332" w:rsidRDefault="00CD1332" w:rsidP="00CD1332">
      <w:pPr>
        <w:contextualSpacing/>
        <w:jc w:val="both"/>
        <w:rPr>
          <w:rFonts w:cstheme="minorHAnsi"/>
          <w:b w:val="0"/>
          <w:bCs/>
          <w:color w:val="0F0D29" w:themeColor="text1"/>
          <w:sz w:val="24"/>
          <w:szCs w:val="24"/>
        </w:rPr>
      </w:pPr>
    </w:p>
    <w:p w14:paraId="5DD66EF6" w14:textId="4A9163B0" w:rsidR="00CD1332" w:rsidRPr="00265697" w:rsidRDefault="00CD1332" w:rsidP="00CD1332">
      <w:pPr>
        <w:spacing w:line="240" w:lineRule="auto"/>
        <w:contextualSpacing/>
        <w:jc w:val="both"/>
        <w:rPr>
          <w:rFonts w:cstheme="minorHAnsi"/>
          <w:b w:val="0"/>
          <w:bCs/>
          <w:color w:val="0F0D29" w:themeColor="text1"/>
          <w:sz w:val="20"/>
          <w:szCs w:val="20"/>
        </w:rPr>
      </w:pPr>
      <w:r w:rsidRPr="00265697">
        <w:rPr>
          <w:rFonts w:cstheme="minorHAnsi"/>
          <w:b w:val="0"/>
          <w:bCs/>
          <w:color w:val="0F0D29" w:themeColor="text1"/>
          <w:sz w:val="20"/>
          <w:szCs w:val="20"/>
        </w:rPr>
        <w:t xml:space="preserve">Wykres </w:t>
      </w:r>
      <w:r w:rsidR="004556F5">
        <w:rPr>
          <w:rFonts w:cstheme="minorHAnsi"/>
          <w:b w:val="0"/>
          <w:bCs/>
          <w:color w:val="0F0D29" w:themeColor="text1"/>
          <w:sz w:val="20"/>
          <w:szCs w:val="20"/>
        </w:rPr>
        <w:t>3</w:t>
      </w:r>
      <w:r w:rsidRPr="00265697">
        <w:rPr>
          <w:rFonts w:cstheme="minorHAnsi"/>
          <w:b w:val="0"/>
          <w:bCs/>
          <w:color w:val="0F0D29" w:themeColor="text1"/>
          <w:sz w:val="20"/>
          <w:szCs w:val="20"/>
        </w:rPr>
        <w:t>.  Zatrudnieni nauczyciele w 2023 r.  (dane w etatach)</w:t>
      </w:r>
    </w:p>
    <w:p w14:paraId="066BAEB5" w14:textId="2A0E814C" w:rsidR="00CD1332" w:rsidRPr="00CD1332" w:rsidRDefault="00CD1332" w:rsidP="00CD1332">
      <w:pPr>
        <w:contextualSpacing/>
        <w:jc w:val="both"/>
        <w:rPr>
          <w:rFonts w:cstheme="minorHAnsi"/>
          <w:b w:val="0"/>
          <w:bCs/>
          <w:noProof/>
          <w:color w:val="0F0D29" w:themeColor="text1"/>
          <w:sz w:val="24"/>
          <w:szCs w:val="24"/>
        </w:rPr>
      </w:pPr>
      <w:r w:rsidRPr="00CD1332">
        <w:rPr>
          <w:rFonts w:cstheme="minorHAnsi"/>
          <w:b w:val="0"/>
          <w:bCs/>
          <w:noProof/>
          <w:color w:val="0F0D29" w:themeColor="text1"/>
          <w:sz w:val="24"/>
          <w:szCs w:val="24"/>
        </w:rPr>
        <w:drawing>
          <wp:inline distT="0" distB="0" distL="0" distR="0" wp14:anchorId="3EA0117F" wp14:editId="296BDD1E">
            <wp:extent cx="5810250" cy="3810000"/>
            <wp:effectExtent l="0" t="0" r="0" b="0"/>
            <wp:docPr id="130151315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04AF24D" w14:textId="77777777" w:rsidR="00CD1332" w:rsidRPr="00CD1332" w:rsidRDefault="00CD1332" w:rsidP="00265697">
      <w:pPr>
        <w:contextualSpacing/>
        <w:jc w:val="both"/>
        <w:rPr>
          <w:rFonts w:cstheme="minorHAnsi"/>
          <w:b w:val="0"/>
          <w:bCs/>
          <w:color w:val="0F0D29" w:themeColor="text1"/>
          <w:sz w:val="24"/>
          <w:szCs w:val="24"/>
        </w:rPr>
      </w:pPr>
    </w:p>
    <w:p w14:paraId="163E49C5" w14:textId="12B43425" w:rsidR="00CD1332" w:rsidRPr="00265697" w:rsidRDefault="00CD1332" w:rsidP="00CD1332">
      <w:pPr>
        <w:spacing w:line="240" w:lineRule="auto"/>
        <w:jc w:val="both"/>
        <w:rPr>
          <w:rFonts w:cstheme="minorHAnsi"/>
          <w:b w:val="0"/>
          <w:bCs/>
          <w:color w:val="0F0D29" w:themeColor="text1"/>
          <w:sz w:val="20"/>
          <w:szCs w:val="20"/>
        </w:rPr>
      </w:pPr>
      <w:r w:rsidRPr="00265697">
        <w:rPr>
          <w:rFonts w:cstheme="minorHAnsi"/>
          <w:b w:val="0"/>
          <w:bCs/>
          <w:color w:val="0F0D29" w:themeColor="text1"/>
          <w:sz w:val="20"/>
          <w:szCs w:val="20"/>
        </w:rPr>
        <w:t xml:space="preserve">Tabela </w:t>
      </w:r>
      <w:r w:rsidR="007839CD">
        <w:rPr>
          <w:rFonts w:cstheme="minorHAnsi"/>
          <w:b w:val="0"/>
          <w:bCs/>
          <w:color w:val="0F0D29" w:themeColor="text1"/>
          <w:sz w:val="20"/>
          <w:szCs w:val="20"/>
        </w:rPr>
        <w:t>34</w:t>
      </w:r>
      <w:r w:rsidRPr="00265697">
        <w:rPr>
          <w:rFonts w:cstheme="minorHAnsi"/>
          <w:b w:val="0"/>
          <w:bCs/>
          <w:color w:val="0F0D29" w:themeColor="text1"/>
          <w:sz w:val="20"/>
          <w:szCs w:val="20"/>
        </w:rPr>
        <w:t>. Liczba uczniów na 1 nauczyciela w 2023 roku.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3"/>
        <w:gridCol w:w="2639"/>
      </w:tblGrid>
      <w:tr w:rsidR="00CD1332" w:rsidRPr="00CD1332" w14:paraId="228655CA" w14:textId="77777777" w:rsidTr="00CD1332">
        <w:trPr>
          <w:trHeight w:val="609"/>
        </w:trPr>
        <w:tc>
          <w:tcPr>
            <w:tcW w:w="6433"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6EA0BD37"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w:t>
            </w:r>
          </w:p>
        </w:tc>
        <w:tc>
          <w:tcPr>
            <w:tcW w:w="2639"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2787DF18"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Na jeden etat nauczyciela przypada uczniów</w:t>
            </w:r>
          </w:p>
        </w:tc>
      </w:tr>
      <w:tr w:rsidR="00CD1332" w:rsidRPr="00CD1332" w14:paraId="311D696C" w14:textId="77777777" w:rsidTr="00265697">
        <w:trPr>
          <w:trHeight w:val="304"/>
        </w:trPr>
        <w:tc>
          <w:tcPr>
            <w:tcW w:w="6433"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1695F775"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nr 1 im. Jana Pawła II w Sulejowie</w:t>
            </w:r>
          </w:p>
        </w:tc>
        <w:tc>
          <w:tcPr>
            <w:tcW w:w="2639" w:type="dxa"/>
            <w:tcBorders>
              <w:top w:val="single" w:sz="4" w:space="0" w:color="auto"/>
              <w:left w:val="single" w:sz="4" w:space="0" w:color="auto"/>
              <w:bottom w:val="single" w:sz="4" w:space="0" w:color="auto"/>
              <w:right w:val="single" w:sz="4" w:space="0" w:color="auto"/>
            </w:tcBorders>
            <w:vAlign w:val="center"/>
            <w:hideMark/>
          </w:tcPr>
          <w:p w14:paraId="12430B83"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8,86</w:t>
            </w:r>
          </w:p>
        </w:tc>
      </w:tr>
      <w:tr w:rsidR="00CD1332" w:rsidRPr="00CD1332" w14:paraId="776571B8" w14:textId="77777777" w:rsidTr="00265697">
        <w:trPr>
          <w:trHeight w:val="252"/>
        </w:trPr>
        <w:tc>
          <w:tcPr>
            <w:tcW w:w="6433"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0621CFD"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nr 2 im. Królowej Jadwigi w Sulejowie</w:t>
            </w:r>
          </w:p>
        </w:tc>
        <w:tc>
          <w:tcPr>
            <w:tcW w:w="2639" w:type="dxa"/>
            <w:tcBorders>
              <w:top w:val="single" w:sz="4" w:space="0" w:color="auto"/>
              <w:left w:val="single" w:sz="4" w:space="0" w:color="auto"/>
              <w:bottom w:val="single" w:sz="4" w:space="0" w:color="auto"/>
              <w:right w:val="single" w:sz="4" w:space="0" w:color="auto"/>
            </w:tcBorders>
            <w:vAlign w:val="center"/>
            <w:hideMark/>
          </w:tcPr>
          <w:p w14:paraId="5EFEFE0F"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7,78</w:t>
            </w:r>
          </w:p>
        </w:tc>
      </w:tr>
      <w:tr w:rsidR="00CD1332" w:rsidRPr="00CD1332" w14:paraId="0AECF9EE" w14:textId="77777777" w:rsidTr="00265697">
        <w:trPr>
          <w:trHeight w:val="314"/>
        </w:trPr>
        <w:tc>
          <w:tcPr>
            <w:tcW w:w="6433"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09C88BBE"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 xml:space="preserve">Szkoła Podstawowa w </w:t>
            </w:r>
            <w:proofErr w:type="spellStart"/>
            <w:r w:rsidRPr="00CD1332">
              <w:rPr>
                <w:rFonts w:cstheme="minorHAnsi"/>
                <w:b w:val="0"/>
                <w:bCs/>
                <w:color w:val="0F0D29" w:themeColor="text1"/>
                <w:kern w:val="2"/>
                <w:sz w:val="24"/>
                <w:szCs w:val="24"/>
                <w14:ligatures w14:val="standardContextual"/>
              </w:rPr>
              <w:t>Łęcznie</w:t>
            </w:r>
            <w:proofErr w:type="spellEnd"/>
          </w:p>
        </w:tc>
        <w:tc>
          <w:tcPr>
            <w:tcW w:w="2639" w:type="dxa"/>
            <w:tcBorders>
              <w:top w:val="single" w:sz="4" w:space="0" w:color="auto"/>
              <w:left w:val="single" w:sz="4" w:space="0" w:color="auto"/>
              <w:bottom w:val="single" w:sz="4" w:space="0" w:color="auto"/>
              <w:right w:val="single" w:sz="4" w:space="0" w:color="auto"/>
            </w:tcBorders>
            <w:vAlign w:val="center"/>
            <w:hideMark/>
          </w:tcPr>
          <w:p w14:paraId="6DA5C113"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10,44</w:t>
            </w:r>
          </w:p>
        </w:tc>
      </w:tr>
      <w:tr w:rsidR="00CD1332" w:rsidRPr="00CD1332" w14:paraId="4E14F040" w14:textId="77777777" w:rsidTr="00265697">
        <w:trPr>
          <w:trHeight w:val="234"/>
        </w:trPr>
        <w:tc>
          <w:tcPr>
            <w:tcW w:w="6433"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403CD509"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im. Przyjaciół Przyrody we Włodzimierzowie</w:t>
            </w:r>
          </w:p>
        </w:tc>
        <w:tc>
          <w:tcPr>
            <w:tcW w:w="2639" w:type="dxa"/>
            <w:tcBorders>
              <w:top w:val="single" w:sz="4" w:space="0" w:color="auto"/>
              <w:left w:val="single" w:sz="4" w:space="0" w:color="auto"/>
              <w:bottom w:val="single" w:sz="4" w:space="0" w:color="auto"/>
              <w:right w:val="single" w:sz="4" w:space="0" w:color="auto"/>
            </w:tcBorders>
            <w:vAlign w:val="center"/>
            <w:hideMark/>
          </w:tcPr>
          <w:p w14:paraId="78C58F3C"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8,85</w:t>
            </w:r>
          </w:p>
        </w:tc>
      </w:tr>
      <w:tr w:rsidR="00CD1332" w:rsidRPr="00CD1332" w14:paraId="29293877" w14:textId="77777777" w:rsidTr="00265697">
        <w:trPr>
          <w:trHeight w:val="244"/>
        </w:trPr>
        <w:tc>
          <w:tcPr>
            <w:tcW w:w="6433"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1451A00B"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Szkoła Podstawowa im. Jana Pawła II w Witowie - Kolonii</w:t>
            </w:r>
          </w:p>
        </w:tc>
        <w:tc>
          <w:tcPr>
            <w:tcW w:w="2639" w:type="dxa"/>
            <w:tcBorders>
              <w:top w:val="single" w:sz="4" w:space="0" w:color="auto"/>
              <w:left w:val="single" w:sz="4" w:space="0" w:color="auto"/>
              <w:bottom w:val="single" w:sz="4" w:space="0" w:color="auto"/>
              <w:right w:val="single" w:sz="4" w:space="0" w:color="auto"/>
            </w:tcBorders>
            <w:vAlign w:val="center"/>
            <w:hideMark/>
          </w:tcPr>
          <w:p w14:paraId="1A7582D7"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11,86</w:t>
            </w:r>
          </w:p>
        </w:tc>
      </w:tr>
      <w:tr w:rsidR="00CD1332" w:rsidRPr="00CD1332" w14:paraId="7E45529B" w14:textId="77777777" w:rsidTr="00265697">
        <w:trPr>
          <w:trHeight w:val="244"/>
        </w:trPr>
        <w:tc>
          <w:tcPr>
            <w:tcW w:w="6433"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2D67F636"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Samorządowe Przedszkole w Sulejowie</w:t>
            </w:r>
          </w:p>
        </w:tc>
        <w:tc>
          <w:tcPr>
            <w:tcW w:w="2639" w:type="dxa"/>
            <w:tcBorders>
              <w:top w:val="single" w:sz="4" w:space="0" w:color="auto"/>
              <w:left w:val="single" w:sz="4" w:space="0" w:color="auto"/>
              <w:bottom w:val="single" w:sz="4" w:space="0" w:color="auto"/>
              <w:right w:val="single" w:sz="4" w:space="0" w:color="auto"/>
            </w:tcBorders>
            <w:vAlign w:val="center"/>
            <w:hideMark/>
          </w:tcPr>
          <w:p w14:paraId="085D4C50"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12,20</w:t>
            </w:r>
          </w:p>
        </w:tc>
      </w:tr>
      <w:tr w:rsidR="00CD1332" w:rsidRPr="00CD1332" w14:paraId="0A39CA98" w14:textId="77777777" w:rsidTr="00265697">
        <w:trPr>
          <w:trHeight w:val="244"/>
        </w:trPr>
        <w:tc>
          <w:tcPr>
            <w:tcW w:w="6433"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447EF154"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Samorządowe Przedszkole w Przygłowie</w:t>
            </w:r>
          </w:p>
        </w:tc>
        <w:tc>
          <w:tcPr>
            <w:tcW w:w="2639" w:type="dxa"/>
            <w:tcBorders>
              <w:top w:val="single" w:sz="4" w:space="0" w:color="auto"/>
              <w:left w:val="single" w:sz="4" w:space="0" w:color="auto"/>
              <w:bottom w:val="single" w:sz="4" w:space="0" w:color="auto"/>
              <w:right w:val="single" w:sz="4" w:space="0" w:color="auto"/>
            </w:tcBorders>
            <w:vAlign w:val="center"/>
            <w:hideMark/>
          </w:tcPr>
          <w:p w14:paraId="54FD0871"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9,21</w:t>
            </w:r>
          </w:p>
        </w:tc>
      </w:tr>
      <w:tr w:rsidR="00CD1332" w:rsidRPr="00CD1332" w14:paraId="02AB459B" w14:textId="77777777" w:rsidTr="00265697">
        <w:trPr>
          <w:trHeight w:val="244"/>
        </w:trPr>
        <w:tc>
          <w:tcPr>
            <w:tcW w:w="6433"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661DE024"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Zespół Szkolno-Przedszkolny w Uszczynie</w:t>
            </w:r>
          </w:p>
        </w:tc>
        <w:tc>
          <w:tcPr>
            <w:tcW w:w="2639" w:type="dxa"/>
            <w:tcBorders>
              <w:top w:val="single" w:sz="4" w:space="0" w:color="auto"/>
              <w:left w:val="single" w:sz="4" w:space="0" w:color="auto"/>
              <w:bottom w:val="single" w:sz="4" w:space="0" w:color="auto"/>
              <w:right w:val="single" w:sz="4" w:space="0" w:color="auto"/>
            </w:tcBorders>
            <w:vAlign w:val="center"/>
            <w:hideMark/>
          </w:tcPr>
          <w:p w14:paraId="232CA464"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9,17</w:t>
            </w:r>
          </w:p>
        </w:tc>
      </w:tr>
    </w:tbl>
    <w:p w14:paraId="7F9A0467" w14:textId="77777777" w:rsidR="00CD1332" w:rsidRPr="00CD1332" w:rsidRDefault="00CD1332" w:rsidP="00CD1332">
      <w:pPr>
        <w:ind w:left="720"/>
        <w:contextualSpacing/>
        <w:jc w:val="both"/>
        <w:rPr>
          <w:rFonts w:cstheme="minorHAnsi"/>
          <w:b w:val="0"/>
          <w:bCs/>
          <w:color w:val="0F0D29" w:themeColor="text1"/>
          <w:sz w:val="24"/>
          <w:szCs w:val="24"/>
          <w:lang w:eastAsia="pl-PL"/>
        </w:rPr>
      </w:pPr>
    </w:p>
    <w:p w14:paraId="52A7CCFE" w14:textId="77777777" w:rsidR="00CD1332" w:rsidRPr="00CD1332" w:rsidRDefault="00CD1332" w:rsidP="00CD1332">
      <w:pPr>
        <w:contextualSpacing/>
        <w:jc w:val="both"/>
        <w:rPr>
          <w:rFonts w:cstheme="minorHAnsi"/>
          <w:b w:val="0"/>
          <w:bCs/>
          <w:color w:val="0F0D29" w:themeColor="text1"/>
          <w:sz w:val="24"/>
          <w:szCs w:val="24"/>
        </w:rPr>
      </w:pPr>
      <w:r w:rsidRPr="00CD1332">
        <w:rPr>
          <w:rFonts w:cstheme="minorHAnsi"/>
          <w:b w:val="0"/>
          <w:bCs/>
          <w:color w:val="0F0D29" w:themeColor="text1"/>
          <w:sz w:val="24"/>
          <w:szCs w:val="24"/>
        </w:rPr>
        <w:t>Na jeden etat nauczyciela najwięcej uczniów – 12,20 przypadało w Samorządowym Przedszkolu w Sulejowie oraz w Szkole Podstawowej w Witowie-Kolonii - 11,86, natomiast najmniejszą liczbę dzieci na jeden etat odnotowano w Szkole Podstawowej nr 2 im. Królowej Jadwigi w Sulejowie – 7,78.</w:t>
      </w:r>
    </w:p>
    <w:p w14:paraId="0A701A7F" w14:textId="77777777" w:rsidR="00CD1332" w:rsidRPr="00CD1332" w:rsidRDefault="00CD1332" w:rsidP="00CD1332">
      <w:pPr>
        <w:contextualSpacing/>
        <w:jc w:val="both"/>
        <w:rPr>
          <w:rFonts w:cstheme="minorHAnsi"/>
          <w:b w:val="0"/>
          <w:bCs/>
          <w:color w:val="0F0D29" w:themeColor="text1"/>
          <w:sz w:val="24"/>
          <w:szCs w:val="24"/>
        </w:rPr>
      </w:pPr>
    </w:p>
    <w:p w14:paraId="09B53509" w14:textId="77777777" w:rsidR="00CD1332" w:rsidRPr="00CD1332" w:rsidRDefault="00CD1332" w:rsidP="00CD1332">
      <w:pPr>
        <w:contextualSpacing/>
        <w:jc w:val="both"/>
        <w:rPr>
          <w:rFonts w:cstheme="minorHAnsi"/>
          <w:b w:val="0"/>
          <w:bCs/>
          <w:color w:val="0F0D29" w:themeColor="text1"/>
          <w:sz w:val="24"/>
          <w:szCs w:val="24"/>
        </w:rPr>
      </w:pPr>
    </w:p>
    <w:p w14:paraId="07C044E8" w14:textId="77777777" w:rsidR="00CD1332" w:rsidRPr="00CD1332" w:rsidRDefault="00CD1332" w:rsidP="00CD1332">
      <w:pPr>
        <w:contextualSpacing/>
        <w:jc w:val="both"/>
        <w:rPr>
          <w:rFonts w:cstheme="minorHAnsi"/>
          <w:b w:val="0"/>
          <w:bCs/>
          <w:color w:val="0F0D29" w:themeColor="text1"/>
          <w:sz w:val="24"/>
          <w:szCs w:val="24"/>
        </w:rPr>
      </w:pPr>
      <w:r w:rsidRPr="00CD1332">
        <w:rPr>
          <w:rFonts w:cstheme="minorHAnsi"/>
          <w:b w:val="0"/>
          <w:bCs/>
          <w:color w:val="0F0D29" w:themeColor="text1"/>
          <w:sz w:val="24"/>
          <w:szCs w:val="24"/>
        </w:rPr>
        <w:t xml:space="preserve">W 2023 r. przyznano pomoc materialną dla uczniów o charakterze socjalnym </w:t>
      </w:r>
      <w:r w:rsidRPr="00CD1332">
        <w:rPr>
          <w:rFonts w:cstheme="minorHAnsi"/>
          <w:b w:val="0"/>
          <w:bCs/>
          <w:color w:val="0F0D29" w:themeColor="text1"/>
          <w:sz w:val="24"/>
          <w:szCs w:val="24"/>
        </w:rPr>
        <w:br/>
        <w:t xml:space="preserve">w kwocie 129 404,23 zł w tym 103 523,38 zł z dotacji oraz 25 880,85 zł  ze środków własnych. Przyznano </w:t>
      </w:r>
      <w:r w:rsidRPr="00CD1332">
        <w:rPr>
          <w:rFonts w:cstheme="minorHAnsi"/>
          <w:b w:val="0"/>
          <w:bCs/>
          <w:color w:val="0F0D29" w:themeColor="text1"/>
          <w:sz w:val="24"/>
          <w:szCs w:val="24"/>
        </w:rPr>
        <w:lastRenderedPageBreak/>
        <w:t>102 pozytywnych decyzji dotyczących stypendium szkolnego oraz 6 zasiłków szkolnych. Z pomocy skorzystało 136 uczniów.</w:t>
      </w:r>
    </w:p>
    <w:p w14:paraId="3CEC007B" w14:textId="77777777" w:rsidR="00CD1332" w:rsidRPr="00CD1332" w:rsidRDefault="00CD1332" w:rsidP="00CD1332">
      <w:pPr>
        <w:contextualSpacing/>
        <w:jc w:val="both"/>
        <w:rPr>
          <w:rFonts w:cstheme="minorHAnsi"/>
          <w:b w:val="0"/>
          <w:bCs/>
          <w:color w:val="0F0D29" w:themeColor="text1"/>
          <w:sz w:val="24"/>
          <w:szCs w:val="24"/>
        </w:rPr>
      </w:pPr>
    </w:p>
    <w:p w14:paraId="44DB3AF6" w14:textId="2DFFE457" w:rsidR="00CD1332" w:rsidRPr="00265697" w:rsidRDefault="00CD1332" w:rsidP="00CD1332">
      <w:pPr>
        <w:spacing w:line="240" w:lineRule="auto"/>
        <w:jc w:val="both"/>
        <w:rPr>
          <w:rFonts w:cstheme="minorHAnsi"/>
          <w:b w:val="0"/>
          <w:bCs/>
          <w:color w:val="0F0D29" w:themeColor="text1"/>
          <w:sz w:val="20"/>
          <w:szCs w:val="20"/>
        </w:rPr>
      </w:pPr>
      <w:r w:rsidRPr="00265697">
        <w:rPr>
          <w:rFonts w:cstheme="minorHAnsi"/>
          <w:b w:val="0"/>
          <w:bCs/>
          <w:color w:val="0F0D29" w:themeColor="text1"/>
          <w:sz w:val="20"/>
          <w:szCs w:val="20"/>
        </w:rPr>
        <w:t xml:space="preserve">Tabela </w:t>
      </w:r>
      <w:r w:rsidR="007839CD">
        <w:rPr>
          <w:rFonts w:cstheme="minorHAnsi"/>
          <w:b w:val="0"/>
          <w:bCs/>
          <w:color w:val="0F0D29" w:themeColor="text1"/>
          <w:sz w:val="20"/>
          <w:szCs w:val="20"/>
        </w:rPr>
        <w:t>35</w:t>
      </w:r>
      <w:r w:rsidR="00A91930">
        <w:rPr>
          <w:rFonts w:cstheme="minorHAnsi"/>
          <w:b w:val="0"/>
          <w:bCs/>
          <w:color w:val="0F0D29" w:themeColor="text1"/>
          <w:sz w:val="20"/>
          <w:szCs w:val="20"/>
        </w:rPr>
        <w:t xml:space="preserve">. </w:t>
      </w:r>
      <w:r w:rsidRPr="00265697">
        <w:rPr>
          <w:rFonts w:cstheme="minorHAnsi"/>
          <w:b w:val="0"/>
          <w:bCs/>
          <w:color w:val="0F0D29" w:themeColor="text1"/>
          <w:sz w:val="20"/>
          <w:szCs w:val="20"/>
        </w:rPr>
        <w:t xml:space="preserve"> Stypendia przyznane w 2023 roku.</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649"/>
        <w:gridCol w:w="1701"/>
      </w:tblGrid>
      <w:tr w:rsidR="00CD1332" w:rsidRPr="00CD1332" w14:paraId="64D534EE" w14:textId="77777777" w:rsidTr="00CD1332">
        <w:tc>
          <w:tcPr>
            <w:tcW w:w="2835" w:type="dxa"/>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2971C5C3"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Stypendium nr</w:t>
            </w:r>
          </w:p>
          <w:p w14:paraId="0CBC8DE1"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 xml:space="preserve">(bez imienia i nazwiska dziecka) – </w:t>
            </w:r>
            <w:r w:rsidRPr="00CD1332">
              <w:rPr>
                <w:rFonts w:cstheme="minorHAnsi"/>
                <w:b w:val="0"/>
                <w:bCs/>
                <w:color w:val="0F0D29" w:themeColor="text1"/>
                <w:kern w:val="2"/>
                <w:sz w:val="24"/>
                <w:szCs w:val="24"/>
                <w14:ligatures w14:val="standardContextual"/>
              </w:rPr>
              <w:br/>
              <w:t>ilość wydanych decyzji</w:t>
            </w:r>
          </w:p>
          <w:p w14:paraId="389BA184" w14:textId="77777777" w:rsidR="00CD1332" w:rsidRPr="00CD1332" w:rsidRDefault="00CD1332">
            <w:pPr>
              <w:jc w:val="center"/>
              <w:rPr>
                <w:rFonts w:cstheme="minorHAnsi"/>
                <w:b w:val="0"/>
                <w:bCs/>
                <w:color w:val="0F0D29" w:themeColor="text1"/>
                <w:kern w:val="2"/>
                <w:sz w:val="24"/>
                <w:szCs w:val="24"/>
                <w14:ligatures w14:val="standardContextual"/>
              </w:rPr>
            </w:pPr>
          </w:p>
        </w:tc>
        <w:tc>
          <w:tcPr>
            <w:tcW w:w="4649" w:type="dxa"/>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4590284F" w14:textId="77777777" w:rsidR="00CD1332" w:rsidRPr="00CD1332" w:rsidRDefault="00CD1332">
            <w:pPr>
              <w:jc w:val="center"/>
              <w:rPr>
                <w:rFonts w:cstheme="minorHAnsi"/>
                <w:b w:val="0"/>
                <w:bCs/>
                <w:color w:val="0F0D29" w:themeColor="text1"/>
                <w:kern w:val="2"/>
                <w:sz w:val="24"/>
                <w:szCs w:val="24"/>
                <w14:ligatures w14:val="standardContextual"/>
              </w:rPr>
            </w:pPr>
          </w:p>
          <w:p w14:paraId="466732FE" w14:textId="77777777" w:rsidR="00CD1332" w:rsidRPr="00CD1332" w:rsidRDefault="00CD1332">
            <w:pPr>
              <w:jc w:val="center"/>
              <w:rPr>
                <w:rFonts w:cstheme="minorHAnsi"/>
                <w:b w:val="0"/>
                <w:bCs/>
                <w:color w:val="0F0D29" w:themeColor="text1"/>
                <w:kern w:val="2"/>
                <w:sz w:val="24"/>
                <w:szCs w:val="24"/>
                <w14:ligatures w14:val="standardContextual"/>
              </w:rPr>
            </w:pPr>
          </w:p>
          <w:p w14:paraId="001C2161"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Powód</w:t>
            </w:r>
          </w:p>
        </w:tc>
        <w:tc>
          <w:tcPr>
            <w:tcW w:w="1701" w:type="dxa"/>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52393751" w14:textId="77777777" w:rsidR="00CD1332" w:rsidRPr="00CD1332" w:rsidRDefault="00CD1332">
            <w:pPr>
              <w:jc w:val="center"/>
              <w:rPr>
                <w:rFonts w:cstheme="minorHAnsi"/>
                <w:b w:val="0"/>
                <w:bCs/>
                <w:color w:val="0F0D29" w:themeColor="text1"/>
                <w:kern w:val="2"/>
                <w:sz w:val="24"/>
                <w:szCs w:val="24"/>
                <w14:ligatures w14:val="standardContextual"/>
              </w:rPr>
            </w:pPr>
          </w:p>
          <w:p w14:paraId="780BF74A" w14:textId="77777777" w:rsidR="00CD1332" w:rsidRPr="00CD1332" w:rsidRDefault="00CD1332">
            <w:pPr>
              <w:jc w:val="center"/>
              <w:rPr>
                <w:rFonts w:cstheme="minorHAnsi"/>
                <w:b w:val="0"/>
                <w:bCs/>
                <w:color w:val="0F0D29" w:themeColor="text1"/>
                <w:kern w:val="2"/>
                <w:sz w:val="24"/>
                <w:szCs w:val="24"/>
                <w14:ligatures w14:val="standardContextual"/>
              </w:rPr>
            </w:pPr>
          </w:p>
          <w:p w14:paraId="7E1ACA70"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Kwota</w:t>
            </w:r>
          </w:p>
        </w:tc>
      </w:tr>
      <w:tr w:rsidR="00CD1332" w:rsidRPr="00CD1332" w14:paraId="609B1A7C" w14:textId="77777777" w:rsidTr="00265697">
        <w:tc>
          <w:tcPr>
            <w:tcW w:w="2835"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625C6D3E" w14:textId="505A8C41" w:rsidR="00CD1332" w:rsidRPr="00CD1332" w:rsidRDefault="00CD1332" w:rsidP="00773DAA">
            <w:pPr>
              <w:jc w:val="center"/>
              <w:rPr>
                <w:rFonts w:cstheme="minorHAnsi"/>
                <w:b w:val="0"/>
                <w:bCs/>
                <w:color w:val="FF0000"/>
                <w:kern w:val="2"/>
                <w:sz w:val="24"/>
                <w:szCs w:val="24"/>
                <w14:ligatures w14:val="standardContextual"/>
              </w:rPr>
            </w:pPr>
            <w:r w:rsidRPr="00CD1332">
              <w:rPr>
                <w:rFonts w:cstheme="minorHAnsi"/>
                <w:b w:val="0"/>
                <w:bCs/>
                <w:color w:val="0F0D29" w:themeColor="text1"/>
                <w:kern w:val="2"/>
                <w:sz w:val="24"/>
                <w:szCs w:val="24"/>
                <w14:ligatures w14:val="standardContextual"/>
              </w:rPr>
              <w:t>102</w:t>
            </w:r>
          </w:p>
        </w:tc>
        <w:tc>
          <w:tcPr>
            <w:tcW w:w="4649" w:type="dxa"/>
            <w:tcBorders>
              <w:top w:val="single" w:sz="4" w:space="0" w:color="auto"/>
              <w:left w:val="single" w:sz="4" w:space="0" w:color="auto"/>
              <w:bottom w:val="single" w:sz="4" w:space="0" w:color="auto"/>
              <w:right w:val="single" w:sz="4" w:space="0" w:color="auto"/>
            </w:tcBorders>
            <w:hideMark/>
          </w:tcPr>
          <w:p w14:paraId="0ED7DB1D"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Stypendium socjalne dla uczniów</w:t>
            </w:r>
          </w:p>
        </w:tc>
        <w:tc>
          <w:tcPr>
            <w:tcW w:w="1701" w:type="dxa"/>
            <w:tcBorders>
              <w:top w:val="single" w:sz="4" w:space="0" w:color="auto"/>
              <w:left w:val="single" w:sz="4" w:space="0" w:color="auto"/>
              <w:bottom w:val="single" w:sz="4" w:space="0" w:color="auto"/>
              <w:right w:val="single" w:sz="4" w:space="0" w:color="auto"/>
            </w:tcBorders>
            <w:hideMark/>
          </w:tcPr>
          <w:p w14:paraId="09FD971E"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125 684,23</w:t>
            </w:r>
          </w:p>
        </w:tc>
      </w:tr>
      <w:tr w:rsidR="00CD1332" w:rsidRPr="00CD1332" w14:paraId="453F13A6" w14:textId="77777777" w:rsidTr="00265697">
        <w:tc>
          <w:tcPr>
            <w:tcW w:w="2835"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3953F6EA" w14:textId="63568E44" w:rsidR="00CD1332" w:rsidRPr="00CD1332" w:rsidRDefault="00CD1332" w:rsidP="00773DAA">
            <w:pPr>
              <w:jc w:val="center"/>
              <w:rPr>
                <w:rFonts w:cstheme="minorHAnsi"/>
                <w:b w:val="0"/>
                <w:bCs/>
                <w:color w:val="FF0000"/>
                <w:kern w:val="2"/>
                <w:sz w:val="24"/>
                <w:szCs w:val="24"/>
                <w14:ligatures w14:val="standardContextual"/>
              </w:rPr>
            </w:pPr>
            <w:r w:rsidRPr="00CD1332">
              <w:rPr>
                <w:rFonts w:cstheme="minorHAnsi"/>
                <w:b w:val="0"/>
                <w:bCs/>
                <w:color w:val="0F0D29" w:themeColor="text1"/>
                <w:kern w:val="2"/>
                <w:sz w:val="24"/>
                <w:szCs w:val="24"/>
                <w14:ligatures w14:val="standardContextual"/>
              </w:rPr>
              <w:t>6</w:t>
            </w:r>
          </w:p>
        </w:tc>
        <w:tc>
          <w:tcPr>
            <w:tcW w:w="4649" w:type="dxa"/>
            <w:tcBorders>
              <w:top w:val="single" w:sz="4" w:space="0" w:color="auto"/>
              <w:left w:val="single" w:sz="4" w:space="0" w:color="auto"/>
              <w:bottom w:val="single" w:sz="4" w:space="0" w:color="auto"/>
              <w:right w:val="single" w:sz="4" w:space="0" w:color="auto"/>
            </w:tcBorders>
            <w:hideMark/>
          </w:tcPr>
          <w:p w14:paraId="6534501D" w14:textId="77777777" w:rsidR="00CD1332" w:rsidRPr="00CD1332" w:rsidRDefault="00CD1332">
            <w:pPr>
              <w:jc w:val="both"/>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Zasiłek losowy</w:t>
            </w:r>
          </w:p>
        </w:tc>
        <w:tc>
          <w:tcPr>
            <w:tcW w:w="1701" w:type="dxa"/>
            <w:tcBorders>
              <w:top w:val="single" w:sz="4" w:space="0" w:color="auto"/>
              <w:left w:val="single" w:sz="4" w:space="0" w:color="auto"/>
              <w:bottom w:val="single" w:sz="4" w:space="0" w:color="auto"/>
              <w:right w:val="single" w:sz="4" w:space="0" w:color="auto"/>
            </w:tcBorders>
            <w:hideMark/>
          </w:tcPr>
          <w:p w14:paraId="22F251F6" w14:textId="77777777" w:rsidR="00CD1332" w:rsidRPr="00CD1332" w:rsidRDefault="00CD1332">
            <w:pPr>
              <w:jc w:val="center"/>
              <w:rPr>
                <w:rFonts w:cstheme="minorHAnsi"/>
                <w:b w:val="0"/>
                <w:bCs/>
                <w:color w:val="0F0D29" w:themeColor="text1"/>
                <w:kern w:val="2"/>
                <w:sz w:val="24"/>
                <w:szCs w:val="24"/>
                <w14:ligatures w14:val="standardContextual"/>
              </w:rPr>
            </w:pPr>
            <w:r w:rsidRPr="00CD1332">
              <w:rPr>
                <w:rFonts w:cstheme="minorHAnsi"/>
                <w:b w:val="0"/>
                <w:bCs/>
                <w:color w:val="0F0D29" w:themeColor="text1"/>
                <w:kern w:val="2"/>
                <w:sz w:val="24"/>
                <w:szCs w:val="24"/>
                <w14:ligatures w14:val="standardContextual"/>
              </w:rPr>
              <w:t xml:space="preserve">     3 720,00</w:t>
            </w:r>
          </w:p>
        </w:tc>
      </w:tr>
    </w:tbl>
    <w:p w14:paraId="1FE19382" w14:textId="77777777" w:rsidR="00CD1332" w:rsidRPr="00CD1332" w:rsidRDefault="00CD1332" w:rsidP="00CD1332">
      <w:pPr>
        <w:jc w:val="both"/>
        <w:rPr>
          <w:rFonts w:cstheme="minorHAnsi"/>
          <w:b w:val="0"/>
          <w:bCs/>
          <w:color w:val="0F0D29" w:themeColor="text1"/>
          <w:sz w:val="24"/>
          <w:szCs w:val="24"/>
          <w:lang w:eastAsia="pl-PL"/>
        </w:rPr>
      </w:pPr>
    </w:p>
    <w:p w14:paraId="2BE4B1A7" w14:textId="77777777" w:rsidR="00CD1332" w:rsidRPr="00CD1332" w:rsidRDefault="00CD1332" w:rsidP="00CD1332">
      <w:pPr>
        <w:jc w:val="both"/>
        <w:rPr>
          <w:rFonts w:cstheme="minorHAnsi"/>
          <w:b w:val="0"/>
          <w:bCs/>
          <w:color w:val="0F0D29" w:themeColor="text1"/>
          <w:sz w:val="24"/>
          <w:szCs w:val="24"/>
        </w:rPr>
      </w:pPr>
      <w:r w:rsidRPr="00CD1332">
        <w:rPr>
          <w:rFonts w:cstheme="minorHAnsi"/>
          <w:b w:val="0"/>
          <w:bCs/>
          <w:color w:val="0F0D29" w:themeColor="text1"/>
          <w:sz w:val="24"/>
          <w:szCs w:val="24"/>
        </w:rPr>
        <w:t>Poniższa tabela przedstawia liczbę uczniów z terenu Gminy Sulejów  zdających egzamin ósmoklasisty oraz średnią wyników z przedmiotów: języka polskiego, matematyki oraz języka angielskiego.</w:t>
      </w:r>
    </w:p>
    <w:p w14:paraId="7F801BD2" w14:textId="77777777" w:rsidR="00CD1332" w:rsidRPr="00CD1332" w:rsidRDefault="00CD1332" w:rsidP="00CD1332">
      <w:pPr>
        <w:jc w:val="both"/>
        <w:rPr>
          <w:rFonts w:cstheme="minorHAnsi"/>
          <w:b w:val="0"/>
          <w:bCs/>
          <w:color w:val="0F0D29" w:themeColor="text1"/>
          <w:sz w:val="24"/>
          <w:szCs w:val="24"/>
        </w:rPr>
      </w:pPr>
    </w:p>
    <w:p w14:paraId="70B8446B" w14:textId="417CEE0C" w:rsidR="00CD1332" w:rsidRPr="004520B8" w:rsidRDefault="00CD1332" w:rsidP="00CD1332">
      <w:pPr>
        <w:spacing w:line="240" w:lineRule="auto"/>
        <w:jc w:val="both"/>
        <w:rPr>
          <w:rFonts w:cstheme="minorHAnsi"/>
          <w:b w:val="0"/>
          <w:bCs/>
          <w:color w:val="0F0D29" w:themeColor="text1"/>
          <w:sz w:val="20"/>
          <w:szCs w:val="20"/>
        </w:rPr>
      </w:pPr>
      <w:r w:rsidRPr="004520B8">
        <w:rPr>
          <w:rFonts w:cstheme="minorHAnsi"/>
          <w:b w:val="0"/>
          <w:bCs/>
          <w:color w:val="0F0D29" w:themeColor="text1"/>
          <w:sz w:val="20"/>
          <w:szCs w:val="20"/>
        </w:rPr>
        <w:t xml:space="preserve">Tabela </w:t>
      </w:r>
      <w:r w:rsidR="007839CD">
        <w:rPr>
          <w:rFonts w:cstheme="minorHAnsi"/>
          <w:b w:val="0"/>
          <w:bCs/>
          <w:color w:val="0F0D29" w:themeColor="text1"/>
          <w:sz w:val="20"/>
          <w:szCs w:val="20"/>
        </w:rPr>
        <w:t>36</w:t>
      </w:r>
      <w:r w:rsidRPr="004520B8">
        <w:rPr>
          <w:rFonts w:cstheme="minorHAnsi"/>
          <w:b w:val="0"/>
          <w:bCs/>
          <w:color w:val="0F0D29" w:themeColor="text1"/>
          <w:sz w:val="20"/>
          <w:szCs w:val="20"/>
        </w:rPr>
        <w:t>. Statystyka egzaminu ósmoklasisty w roku szkolnym 2022/2023</w:t>
      </w:r>
    </w:p>
    <w:tbl>
      <w:tblPr>
        <w:tblStyle w:val="Tabela-Siatka1"/>
        <w:tblW w:w="9210" w:type="dxa"/>
        <w:tblInd w:w="-5" w:type="dxa"/>
        <w:tblLayout w:type="fixed"/>
        <w:tblLook w:val="04A0" w:firstRow="1" w:lastRow="0" w:firstColumn="1" w:lastColumn="0" w:noHBand="0" w:noVBand="1"/>
      </w:tblPr>
      <w:tblGrid>
        <w:gridCol w:w="1954"/>
        <w:gridCol w:w="1586"/>
        <w:gridCol w:w="992"/>
        <w:gridCol w:w="964"/>
        <w:gridCol w:w="992"/>
        <w:gridCol w:w="992"/>
        <w:gridCol w:w="993"/>
        <w:gridCol w:w="737"/>
      </w:tblGrid>
      <w:tr w:rsidR="00CD1332" w:rsidRPr="00CD1332" w14:paraId="23A3FC61" w14:textId="77777777" w:rsidTr="00CD1332">
        <w:trPr>
          <w:trHeight w:val="978"/>
        </w:trPr>
        <w:tc>
          <w:tcPr>
            <w:tcW w:w="3544" w:type="dxa"/>
            <w:gridSpan w:val="2"/>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6825A3E5"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Zakres danych:</w:t>
            </w:r>
          </w:p>
          <w:p w14:paraId="070D7F1B"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 arkusz standardowy;</w:t>
            </w:r>
          </w:p>
          <w:p w14:paraId="2BD1EC67"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 termin główny – maj 2023;</w:t>
            </w:r>
          </w:p>
          <w:p w14:paraId="2F66EABC"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 parametry statystyczne podane są dla szkół, w których do egzaminu przystąpiło co najmniej 5 uczniów;</w:t>
            </w:r>
          </w:p>
          <w:p w14:paraId="1A47F46F"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 dane nie uwzględniają uczniów – obywateli Ukrainy, którzy przyjechali do Polski po 24 lutym</w:t>
            </w:r>
          </w:p>
        </w:tc>
        <w:tc>
          <w:tcPr>
            <w:tcW w:w="1956" w:type="dxa"/>
            <w:gridSpan w:val="2"/>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5578FA66" w14:textId="77777777" w:rsidR="00CD1332" w:rsidRPr="00CD1332" w:rsidRDefault="00CD1332">
            <w:pPr>
              <w:jc w:val="center"/>
              <w:rPr>
                <w:rFonts w:eastAsia="Calibri" w:cstheme="minorHAnsi"/>
                <w:b w:val="0"/>
                <w:bCs/>
                <w:color w:val="auto"/>
                <w:sz w:val="24"/>
                <w:szCs w:val="24"/>
              </w:rPr>
            </w:pPr>
          </w:p>
          <w:p w14:paraId="1D2AFE1D" w14:textId="77777777" w:rsidR="00CD1332" w:rsidRPr="00CD1332" w:rsidRDefault="00CD1332">
            <w:pPr>
              <w:jc w:val="center"/>
              <w:rPr>
                <w:rFonts w:eastAsia="Calibri" w:cstheme="minorHAnsi"/>
                <w:b w:val="0"/>
                <w:bCs/>
                <w:color w:val="auto"/>
                <w:sz w:val="24"/>
                <w:szCs w:val="24"/>
              </w:rPr>
            </w:pPr>
          </w:p>
          <w:p w14:paraId="156356F6" w14:textId="77777777" w:rsidR="00CD1332" w:rsidRPr="00CD1332" w:rsidRDefault="00CD1332">
            <w:pPr>
              <w:jc w:val="center"/>
              <w:rPr>
                <w:rFonts w:eastAsia="Calibri" w:cstheme="minorHAnsi"/>
                <w:b w:val="0"/>
                <w:bCs/>
                <w:color w:val="auto"/>
                <w:sz w:val="24"/>
                <w:szCs w:val="24"/>
              </w:rPr>
            </w:pPr>
          </w:p>
          <w:p w14:paraId="1F0BC63A"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język polski</w:t>
            </w:r>
          </w:p>
        </w:tc>
        <w:tc>
          <w:tcPr>
            <w:tcW w:w="1984" w:type="dxa"/>
            <w:gridSpan w:val="2"/>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21C07504" w14:textId="77777777" w:rsidR="00CD1332" w:rsidRPr="00CD1332" w:rsidRDefault="00CD1332">
            <w:pPr>
              <w:jc w:val="center"/>
              <w:rPr>
                <w:rFonts w:eastAsia="Calibri" w:cstheme="minorHAnsi"/>
                <w:b w:val="0"/>
                <w:bCs/>
                <w:color w:val="auto"/>
                <w:sz w:val="24"/>
                <w:szCs w:val="24"/>
              </w:rPr>
            </w:pPr>
          </w:p>
          <w:p w14:paraId="6F55DB0A" w14:textId="77777777" w:rsidR="00CD1332" w:rsidRPr="00CD1332" w:rsidRDefault="00CD1332">
            <w:pPr>
              <w:jc w:val="center"/>
              <w:rPr>
                <w:rFonts w:eastAsia="Calibri" w:cstheme="minorHAnsi"/>
                <w:b w:val="0"/>
                <w:bCs/>
                <w:color w:val="auto"/>
                <w:sz w:val="24"/>
                <w:szCs w:val="24"/>
              </w:rPr>
            </w:pPr>
          </w:p>
          <w:p w14:paraId="4BC0FE80" w14:textId="77777777" w:rsidR="00CD1332" w:rsidRPr="00CD1332" w:rsidRDefault="00CD1332">
            <w:pPr>
              <w:jc w:val="center"/>
              <w:rPr>
                <w:rFonts w:eastAsia="Calibri" w:cstheme="minorHAnsi"/>
                <w:b w:val="0"/>
                <w:bCs/>
                <w:color w:val="auto"/>
                <w:sz w:val="24"/>
                <w:szCs w:val="24"/>
              </w:rPr>
            </w:pPr>
          </w:p>
          <w:p w14:paraId="45F055AF"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matematyka</w:t>
            </w:r>
          </w:p>
        </w:tc>
        <w:tc>
          <w:tcPr>
            <w:tcW w:w="1730" w:type="dxa"/>
            <w:gridSpan w:val="2"/>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3013E49B" w14:textId="77777777" w:rsidR="00CD1332" w:rsidRPr="00CD1332" w:rsidRDefault="00CD1332">
            <w:pPr>
              <w:jc w:val="center"/>
              <w:rPr>
                <w:rFonts w:eastAsia="Calibri" w:cstheme="minorHAnsi"/>
                <w:b w:val="0"/>
                <w:bCs/>
                <w:color w:val="auto"/>
                <w:sz w:val="24"/>
                <w:szCs w:val="24"/>
              </w:rPr>
            </w:pPr>
          </w:p>
          <w:p w14:paraId="0635D379" w14:textId="77777777" w:rsidR="00CD1332" w:rsidRPr="00CD1332" w:rsidRDefault="00CD1332">
            <w:pPr>
              <w:jc w:val="center"/>
              <w:rPr>
                <w:rFonts w:eastAsia="Calibri" w:cstheme="minorHAnsi"/>
                <w:b w:val="0"/>
                <w:bCs/>
                <w:color w:val="auto"/>
                <w:sz w:val="24"/>
                <w:szCs w:val="24"/>
              </w:rPr>
            </w:pPr>
          </w:p>
          <w:p w14:paraId="59FE6F2B" w14:textId="77777777" w:rsidR="00CD1332" w:rsidRPr="00CD1332" w:rsidRDefault="00CD1332">
            <w:pPr>
              <w:jc w:val="center"/>
              <w:rPr>
                <w:rFonts w:eastAsia="Calibri" w:cstheme="minorHAnsi"/>
                <w:b w:val="0"/>
                <w:bCs/>
                <w:color w:val="auto"/>
                <w:sz w:val="24"/>
                <w:szCs w:val="24"/>
              </w:rPr>
            </w:pPr>
          </w:p>
          <w:p w14:paraId="10FBB6E4"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język angielski</w:t>
            </w:r>
          </w:p>
        </w:tc>
      </w:tr>
      <w:tr w:rsidR="00265697" w:rsidRPr="00CD1332" w14:paraId="31C8F20F" w14:textId="77777777" w:rsidTr="00265697">
        <w:tc>
          <w:tcPr>
            <w:tcW w:w="1956" w:type="dxa"/>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6515EDE0" w14:textId="77777777" w:rsidR="00CD1332" w:rsidRPr="00CD1332" w:rsidRDefault="00CD1332">
            <w:pPr>
              <w:jc w:val="center"/>
              <w:rPr>
                <w:rFonts w:eastAsia="Calibri" w:cstheme="minorHAnsi"/>
                <w:b w:val="0"/>
                <w:bCs/>
                <w:color w:val="auto"/>
                <w:sz w:val="24"/>
                <w:szCs w:val="24"/>
              </w:rPr>
            </w:pPr>
          </w:p>
          <w:p w14:paraId="1553A602"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Nazwa szkoły</w:t>
            </w:r>
          </w:p>
        </w:tc>
        <w:tc>
          <w:tcPr>
            <w:tcW w:w="1588" w:type="dxa"/>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45146954" w14:textId="77777777" w:rsidR="00CD1332" w:rsidRPr="00CD1332" w:rsidRDefault="00CD1332">
            <w:pPr>
              <w:jc w:val="center"/>
              <w:rPr>
                <w:rFonts w:eastAsia="Calibri" w:cstheme="minorHAnsi"/>
                <w:b w:val="0"/>
                <w:bCs/>
                <w:color w:val="auto"/>
                <w:sz w:val="24"/>
                <w:szCs w:val="24"/>
              </w:rPr>
            </w:pPr>
          </w:p>
          <w:p w14:paraId="3B1983BF"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Miejscowość</w:t>
            </w:r>
          </w:p>
        </w:tc>
        <w:tc>
          <w:tcPr>
            <w:tcW w:w="992"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5CE0141F"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Liczba zdających</w:t>
            </w:r>
          </w:p>
        </w:tc>
        <w:tc>
          <w:tcPr>
            <w:tcW w:w="964"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1B70CC05"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Wynik średni</w:t>
            </w:r>
          </w:p>
          <w:p w14:paraId="514F9EBA"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76892746"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Liczba zdających</w:t>
            </w:r>
          </w:p>
        </w:tc>
        <w:tc>
          <w:tcPr>
            <w:tcW w:w="992"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06B4A33E"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Wynik średni (%)</w:t>
            </w:r>
          </w:p>
        </w:tc>
        <w:tc>
          <w:tcPr>
            <w:tcW w:w="993"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5AE729E9"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Liczba zdających</w:t>
            </w:r>
          </w:p>
        </w:tc>
        <w:tc>
          <w:tcPr>
            <w:tcW w:w="737"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713FA5CF"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Wynik średni (%)</w:t>
            </w:r>
          </w:p>
        </w:tc>
      </w:tr>
      <w:tr w:rsidR="00CD1332" w:rsidRPr="00CD1332" w14:paraId="0FD6C839" w14:textId="77777777" w:rsidTr="00265697">
        <w:trPr>
          <w:trHeight w:val="622"/>
        </w:trPr>
        <w:tc>
          <w:tcPr>
            <w:tcW w:w="195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04FAE6AB"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SZKOŁA PODSTAWOWA W USZCZYNIE</w:t>
            </w:r>
          </w:p>
        </w:tc>
        <w:tc>
          <w:tcPr>
            <w:tcW w:w="1588" w:type="dxa"/>
            <w:tcBorders>
              <w:top w:val="single" w:sz="4" w:space="0" w:color="auto"/>
              <w:left w:val="single" w:sz="4" w:space="0" w:color="auto"/>
              <w:bottom w:val="single" w:sz="4" w:space="0" w:color="auto"/>
              <w:right w:val="single" w:sz="4" w:space="0" w:color="auto"/>
            </w:tcBorders>
          </w:tcPr>
          <w:p w14:paraId="286FF0F5" w14:textId="77777777" w:rsidR="00CD1332" w:rsidRPr="00CD1332" w:rsidRDefault="00CD1332">
            <w:pPr>
              <w:rPr>
                <w:rFonts w:eastAsia="Calibri" w:cstheme="minorHAnsi"/>
                <w:b w:val="0"/>
                <w:bCs/>
                <w:color w:val="auto"/>
                <w:sz w:val="24"/>
                <w:szCs w:val="24"/>
              </w:rPr>
            </w:pPr>
          </w:p>
          <w:p w14:paraId="697BC1BD"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Uszczyn</w:t>
            </w:r>
          </w:p>
        </w:tc>
        <w:tc>
          <w:tcPr>
            <w:tcW w:w="992" w:type="dxa"/>
            <w:tcBorders>
              <w:top w:val="single" w:sz="4" w:space="0" w:color="auto"/>
              <w:left w:val="single" w:sz="4" w:space="0" w:color="auto"/>
              <w:bottom w:val="single" w:sz="4" w:space="0" w:color="auto"/>
              <w:right w:val="single" w:sz="4" w:space="0" w:color="auto"/>
            </w:tcBorders>
          </w:tcPr>
          <w:p w14:paraId="4BC46E97" w14:textId="77777777" w:rsidR="00CD1332" w:rsidRPr="00CD1332" w:rsidRDefault="00CD1332">
            <w:pPr>
              <w:jc w:val="center"/>
              <w:rPr>
                <w:rFonts w:eastAsia="Calibri" w:cstheme="minorHAnsi"/>
                <w:b w:val="0"/>
                <w:bCs/>
                <w:color w:val="auto"/>
                <w:sz w:val="24"/>
                <w:szCs w:val="24"/>
              </w:rPr>
            </w:pPr>
          </w:p>
          <w:p w14:paraId="49D36528"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25</w:t>
            </w:r>
          </w:p>
        </w:tc>
        <w:tc>
          <w:tcPr>
            <w:tcW w:w="964" w:type="dxa"/>
            <w:tcBorders>
              <w:top w:val="single" w:sz="4" w:space="0" w:color="auto"/>
              <w:left w:val="single" w:sz="4" w:space="0" w:color="auto"/>
              <w:bottom w:val="single" w:sz="4" w:space="0" w:color="auto"/>
              <w:right w:val="single" w:sz="4" w:space="0" w:color="auto"/>
            </w:tcBorders>
          </w:tcPr>
          <w:p w14:paraId="4DDC8240" w14:textId="77777777" w:rsidR="00CD1332" w:rsidRPr="00CD1332" w:rsidRDefault="00CD1332">
            <w:pPr>
              <w:jc w:val="center"/>
              <w:rPr>
                <w:rFonts w:eastAsia="Calibri" w:cstheme="minorHAnsi"/>
                <w:b w:val="0"/>
                <w:bCs/>
                <w:color w:val="auto"/>
                <w:sz w:val="24"/>
                <w:szCs w:val="24"/>
              </w:rPr>
            </w:pPr>
          </w:p>
          <w:p w14:paraId="1F7DBF79"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77</w:t>
            </w:r>
          </w:p>
        </w:tc>
        <w:tc>
          <w:tcPr>
            <w:tcW w:w="992" w:type="dxa"/>
            <w:tcBorders>
              <w:top w:val="single" w:sz="4" w:space="0" w:color="auto"/>
              <w:left w:val="single" w:sz="4" w:space="0" w:color="auto"/>
              <w:bottom w:val="single" w:sz="4" w:space="0" w:color="auto"/>
              <w:right w:val="single" w:sz="4" w:space="0" w:color="auto"/>
            </w:tcBorders>
          </w:tcPr>
          <w:p w14:paraId="36273FDA" w14:textId="77777777" w:rsidR="00CD1332" w:rsidRPr="00CD1332" w:rsidRDefault="00CD1332">
            <w:pPr>
              <w:jc w:val="center"/>
              <w:rPr>
                <w:rFonts w:eastAsia="Calibri" w:cstheme="minorHAnsi"/>
                <w:b w:val="0"/>
                <w:bCs/>
                <w:color w:val="auto"/>
                <w:sz w:val="24"/>
                <w:szCs w:val="24"/>
              </w:rPr>
            </w:pPr>
          </w:p>
          <w:p w14:paraId="1AC95F32"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25</w:t>
            </w:r>
          </w:p>
        </w:tc>
        <w:tc>
          <w:tcPr>
            <w:tcW w:w="992" w:type="dxa"/>
            <w:tcBorders>
              <w:top w:val="single" w:sz="4" w:space="0" w:color="auto"/>
              <w:left w:val="single" w:sz="4" w:space="0" w:color="auto"/>
              <w:bottom w:val="single" w:sz="4" w:space="0" w:color="auto"/>
              <w:right w:val="single" w:sz="4" w:space="0" w:color="auto"/>
            </w:tcBorders>
          </w:tcPr>
          <w:p w14:paraId="3A55C234" w14:textId="77777777" w:rsidR="00CD1332" w:rsidRPr="00CD1332" w:rsidRDefault="00CD1332">
            <w:pPr>
              <w:jc w:val="center"/>
              <w:rPr>
                <w:rFonts w:eastAsia="Calibri" w:cstheme="minorHAnsi"/>
                <w:b w:val="0"/>
                <w:bCs/>
                <w:color w:val="auto"/>
                <w:sz w:val="24"/>
                <w:szCs w:val="24"/>
              </w:rPr>
            </w:pPr>
          </w:p>
          <w:p w14:paraId="070811D9"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60</w:t>
            </w:r>
          </w:p>
        </w:tc>
        <w:tc>
          <w:tcPr>
            <w:tcW w:w="993" w:type="dxa"/>
            <w:tcBorders>
              <w:top w:val="single" w:sz="4" w:space="0" w:color="auto"/>
              <w:left w:val="single" w:sz="4" w:space="0" w:color="auto"/>
              <w:bottom w:val="single" w:sz="4" w:space="0" w:color="auto"/>
              <w:right w:val="single" w:sz="4" w:space="0" w:color="auto"/>
            </w:tcBorders>
          </w:tcPr>
          <w:p w14:paraId="5BA153D9" w14:textId="77777777" w:rsidR="00CD1332" w:rsidRPr="00CD1332" w:rsidRDefault="00CD1332">
            <w:pPr>
              <w:jc w:val="center"/>
              <w:rPr>
                <w:rFonts w:eastAsia="Calibri" w:cstheme="minorHAnsi"/>
                <w:b w:val="0"/>
                <w:bCs/>
                <w:color w:val="auto"/>
                <w:sz w:val="24"/>
                <w:szCs w:val="24"/>
              </w:rPr>
            </w:pPr>
          </w:p>
          <w:p w14:paraId="571A9781"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25</w:t>
            </w:r>
          </w:p>
        </w:tc>
        <w:tc>
          <w:tcPr>
            <w:tcW w:w="737" w:type="dxa"/>
            <w:tcBorders>
              <w:top w:val="single" w:sz="4" w:space="0" w:color="auto"/>
              <w:left w:val="single" w:sz="4" w:space="0" w:color="auto"/>
              <w:bottom w:val="single" w:sz="4" w:space="0" w:color="auto"/>
              <w:right w:val="single" w:sz="4" w:space="0" w:color="auto"/>
            </w:tcBorders>
          </w:tcPr>
          <w:p w14:paraId="32330A61" w14:textId="77777777" w:rsidR="00CD1332" w:rsidRPr="00CD1332" w:rsidRDefault="00CD1332">
            <w:pPr>
              <w:jc w:val="center"/>
              <w:rPr>
                <w:rFonts w:eastAsia="Calibri" w:cstheme="minorHAnsi"/>
                <w:b w:val="0"/>
                <w:bCs/>
                <w:color w:val="auto"/>
                <w:sz w:val="24"/>
                <w:szCs w:val="24"/>
              </w:rPr>
            </w:pPr>
          </w:p>
          <w:p w14:paraId="6B21EEE5"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69</w:t>
            </w:r>
          </w:p>
        </w:tc>
      </w:tr>
      <w:tr w:rsidR="00CD1332" w:rsidRPr="00CD1332" w14:paraId="06644CE6" w14:textId="77777777" w:rsidTr="00265697">
        <w:trPr>
          <w:trHeight w:val="656"/>
        </w:trPr>
        <w:tc>
          <w:tcPr>
            <w:tcW w:w="195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3DCBDE17"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SZKOŁA PODSTAWOWA NR 2 IM. KRÓLOWEJ JADWIGI W SULEJOWIE</w:t>
            </w:r>
          </w:p>
        </w:tc>
        <w:tc>
          <w:tcPr>
            <w:tcW w:w="1588" w:type="dxa"/>
            <w:tcBorders>
              <w:top w:val="single" w:sz="4" w:space="0" w:color="auto"/>
              <w:left w:val="single" w:sz="4" w:space="0" w:color="auto"/>
              <w:bottom w:val="single" w:sz="4" w:space="0" w:color="auto"/>
              <w:right w:val="single" w:sz="4" w:space="0" w:color="auto"/>
            </w:tcBorders>
          </w:tcPr>
          <w:p w14:paraId="5113F8B6" w14:textId="77777777" w:rsidR="00CD1332" w:rsidRPr="00CD1332" w:rsidRDefault="00CD1332">
            <w:pPr>
              <w:rPr>
                <w:rFonts w:eastAsia="Calibri" w:cstheme="minorHAnsi"/>
                <w:b w:val="0"/>
                <w:bCs/>
                <w:color w:val="auto"/>
                <w:sz w:val="24"/>
                <w:szCs w:val="24"/>
              </w:rPr>
            </w:pPr>
          </w:p>
          <w:p w14:paraId="06394E97"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Sulejów</w:t>
            </w:r>
          </w:p>
        </w:tc>
        <w:tc>
          <w:tcPr>
            <w:tcW w:w="992" w:type="dxa"/>
            <w:tcBorders>
              <w:top w:val="single" w:sz="4" w:space="0" w:color="auto"/>
              <w:left w:val="single" w:sz="4" w:space="0" w:color="auto"/>
              <w:bottom w:val="single" w:sz="4" w:space="0" w:color="auto"/>
              <w:right w:val="single" w:sz="4" w:space="0" w:color="auto"/>
            </w:tcBorders>
          </w:tcPr>
          <w:p w14:paraId="5F889C9E" w14:textId="77777777" w:rsidR="00CD1332" w:rsidRPr="00CD1332" w:rsidRDefault="00CD1332">
            <w:pPr>
              <w:jc w:val="center"/>
              <w:rPr>
                <w:rFonts w:eastAsia="Calibri" w:cstheme="minorHAnsi"/>
                <w:b w:val="0"/>
                <w:bCs/>
                <w:color w:val="auto"/>
                <w:sz w:val="24"/>
                <w:szCs w:val="24"/>
              </w:rPr>
            </w:pPr>
          </w:p>
          <w:p w14:paraId="16ED4838"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14</w:t>
            </w:r>
          </w:p>
        </w:tc>
        <w:tc>
          <w:tcPr>
            <w:tcW w:w="964" w:type="dxa"/>
            <w:tcBorders>
              <w:top w:val="single" w:sz="4" w:space="0" w:color="auto"/>
              <w:left w:val="single" w:sz="4" w:space="0" w:color="auto"/>
              <w:bottom w:val="single" w:sz="4" w:space="0" w:color="auto"/>
              <w:right w:val="single" w:sz="4" w:space="0" w:color="auto"/>
            </w:tcBorders>
          </w:tcPr>
          <w:p w14:paraId="27F8589F" w14:textId="77777777" w:rsidR="00CD1332" w:rsidRPr="00CD1332" w:rsidRDefault="00CD1332">
            <w:pPr>
              <w:jc w:val="center"/>
              <w:rPr>
                <w:rFonts w:eastAsia="Calibri" w:cstheme="minorHAnsi"/>
                <w:b w:val="0"/>
                <w:bCs/>
                <w:color w:val="auto"/>
                <w:sz w:val="24"/>
                <w:szCs w:val="24"/>
              </w:rPr>
            </w:pPr>
          </w:p>
          <w:p w14:paraId="7D6CA227"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57</w:t>
            </w:r>
          </w:p>
        </w:tc>
        <w:tc>
          <w:tcPr>
            <w:tcW w:w="992" w:type="dxa"/>
            <w:tcBorders>
              <w:top w:val="single" w:sz="4" w:space="0" w:color="auto"/>
              <w:left w:val="single" w:sz="4" w:space="0" w:color="auto"/>
              <w:bottom w:val="single" w:sz="4" w:space="0" w:color="auto"/>
              <w:right w:val="single" w:sz="4" w:space="0" w:color="auto"/>
            </w:tcBorders>
          </w:tcPr>
          <w:p w14:paraId="4B959C91" w14:textId="77777777" w:rsidR="00CD1332" w:rsidRPr="00CD1332" w:rsidRDefault="00CD1332">
            <w:pPr>
              <w:jc w:val="center"/>
              <w:rPr>
                <w:rFonts w:eastAsia="Calibri" w:cstheme="minorHAnsi"/>
                <w:b w:val="0"/>
                <w:bCs/>
                <w:color w:val="auto"/>
                <w:sz w:val="24"/>
                <w:szCs w:val="24"/>
              </w:rPr>
            </w:pPr>
          </w:p>
          <w:p w14:paraId="45A43DD1"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14</w:t>
            </w:r>
          </w:p>
        </w:tc>
        <w:tc>
          <w:tcPr>
            <w:tcW w:w="992" w:type="dxa"/>
            <w:tcBorders>
              <w:top w:val="single" w:sz="4" w:space="0" w:color="auto"/>
              <w:left w:val="single" w:sz="4" w:space="0" w:color="auto"/>
              <w:bottom w:val="single" w:sz="4" w:space="0" w:color="auto"/>
              <w:right w:val="single" w:sz="4" w:space="0" w:color="auto"/>
            </w:tcBorders>
          </w:tcPr>
          <w:p w14:paraId="48E45E48" w14:textId="77777777" w:rsidR="00CD1332" w:rsidRPr="00CD1332" w:rsidRDefault="00CD1332">
            <w:pPr>
              <w:jc w:val="center"/>
              <w:rPr>
                <w:rFonts w:eastAsia="Calibri" w:cstheme="minorHAnsi"/>
                <w:b w:val="0"/>
                <w:bCs/>
                <w:color w:val="auto"/>
                <w:sz w:val="24"/>
                <w:szCs w:val="24"/>
              </w:rPr>
            </w:pPr>
          </w:p>
          <w:p w14:paraId="7C01C472"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58</w:t>
            </w:r>
          </w:p>
        </w:tc>
        <w:tc>
          <w:tcPr>
            <w:tcW w:w="993" w:type="dxa"/>
            <w:tcBorders>
              <w:top w:val="single" w:sz="4" w:space="0" w:color="auto"/>
              <w:left w:val="single" w:sz="4" w:space="0" w:color="auto"/>
              <w:bottom w:val="single" w:sz="4" w:space="0" w:color="auto"/>
              <w:right w:val="single" w:sz="4" w:space="0" w:color="auto"/>
            </w:tcBorders>
          </w:tcPr>
          <w:p w14:paraId="6ADA56E0" w14:textId="77777777" w:rsidR="00CD1332" w:rsidRPr="00CD1332" w:rsidRDefault="00CD1332">
            <w:pPr>
              <w:jc w:val="center"/>
              <w:rPr>
                <w:rFonts w:eastAsia="Calibri" w:cstheme="minorHAnsi"/>
                <w:b w:val="0"/>
                <w:bCs/>
                <w:color w:val="auto"/>
                <w:sz w:val="24"/>
                <w:szCs w:val="24"/>
              </w:rPr>
            </w:pPr>
          </w:p>
          <w:p w14:paraId="5543CD2E"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14</w:t>
            </w:r>
          </w:p>
        </w:tc>
        <w:tc>
          <w:tcPr>
            <w:tcW w:w="737" w:type="dxa"/>
            <w:tcBorders>
              <w:top w:val="single" w:sz="4" w:space="0" w:color="auto"/>
              <w:left w:val="single" w:sz="4" w:space="0" w:color="auto"/>
              <w:bottom w:val="single" w:sz="4" w:space="0" w:color="auto"/>
              <w:right w:val="single" w:sz="4" w:space="0" w:color="auto"/>
            </w:tcBorders>
          </w:tcPr>
          <w:p w14:paraId="252336A7" w14:textId="77777777" w:rsidR="00CD1332" w:rsidRPr="00CD1332" w:rsidRDefault="00CD1332">
            <w:pPr>
              <w:jc w:val="center"/>
              <w:rPr>
                <w:rFonts w:eastAsia="Calibri" w:cstheme="minorHAnsi"/>
                <w:b w:val="0"/>
                <w:bCs/>
                <w:color w:val="auto"/>
                <w:sz w:val="24"/>
                <w:szCs w:val="24"/>
              </w:rPr>
            </w:pPr>
          </w:p>
          <w:p w14:paraId="52F46F72"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64</w:t>
            </w:r>
          </w:p>
        </w:tc>
      </w:tr>
      <w:tr w:rsidR="00CD1332" w:rsidRPr="00CD1332" w14:paraId="41B794BA" w14:textId="77777777" w:rsidTr="00265697">
        <w:trPr>
          <w:trHeight w:val="741"/>
        </w:trPr>
        <w:tc>
          <w:tcPr>
            <w:tcW w:w="195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0E6B6EC"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SZKOŁA PODSTAWOWA IM. JANA PAWŁA II W WITOWIE-KOLONII</w:t>
            </w:r>
          </w:p>
        </w:tc>
        <w:tc>
          <w:tcPr>
            <w:tcW w:w="1588" w:type="dxa"/>
            <w:tcBorders>
              <w:top w:val="single" w:sz="4" w:space="0" w:color="auto"/>
              <w:left w:val="single" w:sz="4" w:space="0" w:color="auto"/>
              <w:bottom w:val="single" w:sz="4" w:space="0" w:color="auto"/>
              <w:right w:val="single" w:sz="4" w:space="0" w:color="auto"/>
            </w:tcBorders>
          </w:tcPr>
          <w:p w14:paraId="3E044B62" w14:textId="77777777" w:rsidR="00CD1332" w:rsidRPr="00CD1332" w:rsidRDefault="00CD1332">
            <w:pPr>
              <w:rPr>
                <w:rFonts w:eastAsia="Calibri" w:cstheme="minorHAnsi"/>
                <w:b w:val="0"/>
                <w:bCs/>
                <w:color w:val="auto"/>
                <w:sz w:val="24"/>
                <w:szCs w:val="24"/>
              </w:rPr>
            </w:pPr>
          </w:p>
          <w:p w14:paraId="45CCCBAA"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Witów-Kolonia</w:t>
            </w:r>
          </w:p>
        </w:tc>
        <w:tc>
          <w:tcPr>
            <w:tcW w:w="992" w:type="dxa"/>
            <w:tcBorders>
              <w:top w:val="single" w:sz="4" w:space="0" w:color="auto"/>
              <w:left w:val="single" w:sz="4" w:space="0" w:color="auto"/>
              <w:bottom w:val="single" w:sz="4" w:space="0" w:color="auto"/>
              <w:right w:val="single" w:sz="4" w:space="0" w:color="auto"/>
            </w:tcBorders>
          </w:tcPr>
          <w:p w14:paraId="5CAE0329" w14:textId="77777777" w:rsidR="00CD1332" w:rsidRPr="00CD1332" w:rsidRDefault="00CD1332">
            <w:pPr>
              <w:jc w:val="center"/>
              <w:rPr>
                <w:rFonts w:eastAsia="Calibri" w:cstheme="minorHAnsi"/>
                <w:b w:val="0"/>
                <w:bCs/>
                <w:color w:val="auto"/>
                <w:sz w:val="24"/>
                <w:szCs w:val="24"/>
              </w:rPr>
            </w:pPr>
          </w:p>
          <w:p w14:paraId="1ABC23E6"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17</w:t>
            </w:r>
          </w:p>
        </w:tc>
        <w:tc>
          <w:tcPr>
            <w:tcW w:w="964" w:type="dxa"/>
            <w:tcBorders>
              <w:top w:val="single" w:sz="4" w:space="0" w:color="auto"/>
              <w:left w:val="single" w:sz="4" w:space="0" w:color="auto"/>
              <w:bottom w:val="single" w:sz="4" w:space="0" w:color="auto"/>
              <w:right w:val="single" w:sz="4" w:space="0" w:color="auto"/>
            </w:tcBorders>
          </w:tcPr>
          <w:p w14:paraId="3EB9E687" w14:textId="77777777" w:rsidR="00CD1332" w:rsidRPr="00CD1332" w:rsidRDefault="00CD1332">
            <w:pPr>
              <w:jc w:val="center"/>
              <w:rPr>
                <w:rFonts w:eastAsia="Calibri" w:cstheme="minorHAnsi"/>
                <w:b w:val="0"/>
                <w:bCs/>
                <w:color w:val="auto"/>
                <w:sz w:val="24"/>
                <w:szCs w:val="24"/>
              </w:rPr>
            </w:pPr>
          </w:p>
          <w:p w14:paraId="7CCD96D1"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63</w:t>
            </w:r>
          </w:p>
        </w:tc>
        <w:tc>
          <w:tcPr>
            <w:tcW w:w="992" w:type="dxa"/>
            <w:tcBorders>
              <w:top w:val="single" w:sz="4" w:space="0" w:color="auto"/>
              <w:left w:val="single" w:sz="4" w:space="0" w:color="auto"/>
              <w:bottom w:val="single" w:sz="4" w:space="0" w:color="auto"/>
              <w:right w:val="single" w:sz="4" w:space="0" w:color="auto"/>
            </w:tcBorders>
          </w:tcPr>
          <w:p w14:paraId="761FBE98" w14:textId="77777777" w:rsidR="00CD1332" w:rsidRPr="00CD1332" w:rsidRDefault="00CD1332">
            <w:pPr>
              <w:jc w:val="center"/>
              <w:rPr>
                <w:rFonts w:eastAsia="Calibri" w:cstheme="minorHAnsi"/>
                <w:b w:val="0"/>
                <w:bCs/>
                <w:color w:val="auto"/>
                <w:sz w:val="24"/>
                <w:szCs w:val="24"/>
              </w:rPr>
            </w:pPr>
          </w:p>
          <w:p w14:paraId="3ADFB1FF"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17</w:t>
            </w:r>
          </w:p>
        </w:tc>
        <w:tc>
          <w:tcPr>
            <w:tcW w:w="992" w:type="dxa"/>
            <w:tcBorders>
              <w:top w:val="single" w:sz="4" w:space="0" w:color="auto"/>
              <w:left w:val="single" w:sz="4" w:space="0" w:color="auto"/>
              <w:bottom w:val="single" w:sz="4" w:space="0" w:color="auto"/>
              <w:right w:val="single" w:sz="4" w:space="0" w:color="auto"/>
            </w:tcBorders>
          </w:tcPr>
          <w:p w14:paraId="32BC6951" w14:textId="77777777" w:rsidR="00CD1332" w:rsidRPr="00CD1332" w:rsidRDefault="00CD1332">
            <w:pPr>
              <w:jc w:val="center"/>
              <w:rPr>
                <w:rFonts w:eastAsia="Calibri" w:cstheme="minorHAnsi"/>
                <w:b w:val="0"/>
                <w:bCs/>
                <w:color w:val="auto"/>
                <w:sz w:val="24"/>
                <w:szCs w:val="24"/>
              </w:rPr>
            </w:pPr>
          </w:p>
          <w:p w14:paraId="01210E90"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39</w:t>
            </w:r>
          </w:p>
        </w:tc>
        <w:tc>
          <w:tcPr>
            <w:tcW w:w="993" w:type="dxa"/>
            <w:tcBorders>
              <w:top w:val="single" w:sz="4" w:space="0" w:color="auto"/>
              <w:left w:val="single" w:sz="4" w:space="0" w:color="auto"/>
              <w:bottom w:val="single" w:sz="4" w:space="0" w:color="auto"/>
              <w:right w:val="single" w:sz="4" w:space="0" w:color="auto"/>
            </w:tcBorders>
          </w:tcPr>
          <w:p w14:paraId="6C385E63" w14:textId="77777777" w:rsidR="00CD1332" w:rsidRPr="00CD1332" w:rsidRDefault="00CD1332">
            <w:pPr>
              <w:jc w:val="center"/>
              <w:rPr>
                <w:rFonts w:eastAsia="Calibri" w:cstheme="minorHAnsi"/>
                <w:b w:val="0"/>
                <w:bCs/>
                <w:color w:val="auto"/>
                <w:sz w:val="24"/>
                <w:szCs w:val="24"/>
              </w:rPr>
            </w:pPr>
          </w:p>
          <w:p w14:paraId="4989DF05"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17</w:t>
            </w:r>
          </w:p>
        </w:tc>
        <w:tc>
          <w:tcPr>
            <w:tcW w:w="737" w:type="dxa"/>
            <w:tcBorders>
              <w:top w:val="single" w:sz="4" w:space="0" w:color="auto"/>
              <w:left w:val="single" w:sz="4" w:space="0" w:color="auto"/>
              <w:bottom w:val="single" w:sz="4" w:space="0" w:color="auto"/>
              <w:right w:val="single" w:sz="4" w:space="0" w:color="auto"/>
            </w:tcBorders>
          </w:tcPr>
          <w:p w14:paraId="493DAD24" w14:textId="77777777" w:rsidR="00CD1332" w:rsidRPr="00CD1332" w:rsidRDefault="00CD1332">
            <w:pPr>
              <w:jc w:val="center"/>
              <w:rPr>
                <w:rFonts w:eastAsia="Calibri" w:cstheme="minorHAnsi"/>
                <w:b w:val="0"/>
                <w:bCs/>
                <w:color w:val="auto"/>
                <w:sz w:val="24"/>
                <w:szCs w:val="24"/>
              </w:rPr>
            </w:pPr>
          </w:p>
          <w:p w14:paraId="5E280E40"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54</w:t>
            </w:r>
          </w:p>
        </w:tc>
      </w:tr>
      <w:tr w:rsidR="00CD1332" w:rsidRPr="00CD1332" w14:paraId="15E06524" w14:textId="77777777" w:rsidTr="00265697">
        <w:trPr>
          <w:trHeight w:val="730"/>
        </w:trPr>
        <w:tc>
          <w:tcPr>
            <w:tcW w:w="195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3AD1777E"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lastRenderedPageBreak/>
              <w:t>SZKOŁA PODSTAWOWA NR 1 IM. JANA PAWŁA II W SULEJOWIE</w:t>
            </w:r>
          </w:p>
        </w:tc>
        <w:tc>
          <w:tcPr>
            <w:tcW w:w="1588" w:type="dxa"/>
            <w:tcBorders>
              <w:top w:val="single" w:sz="4" w:space="0" w:color="auto"/>
              <w:left w:val="single" w:sz="4" w:space="0" w:color="auto"/>
              <w:bottom w:val="single" w:sz="4" w:space="0" w:color="auto"/>
              <w:right w:val="single" w:sz="4" w:space="0" w:color="auto"/>
            </w:tcBorders>
          </w:tcPr>
          <w:p w14:paraId="10E1E109" w14:textId="77777777" w:rsidR="00CD1332" w:rsidRPr="00CD1332" w:rsidRDefault="00CD1332">
            <w:pPr>
              <w:rPr>
                <w:rFonts w:eastAsia="Calibri" w:cstheme="minorHAnsi"/>
                <w:b w:val="0"/>
                <w:bCs/>
                <w:color w:val="auto"/>
                <w:sz w:val="24"/>
                <w:szCs w:val="24"/>
              </w:rPr>
            </w:pPr>
          </w:p>
          <w:p w14:paraId="4482DBF4"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Sulejów</w:t>
            </w:r>
          </w:p>
        </w:tc>
        <w:tc>
          <w:tcPr>
            <w:tcW w:w="992" w:type="dxa"/>
            <w:tcBorders>
              <w:top w:val="single" w:sz="4" w:space="0" w:color="auto"/>
              <w:left w:val="single" w:sz="4" w:space="0" w:color="auto"/>
              <w:bottom w:val="single" w:sz="4" w:space="0" w:color="auto"/>
              <w:right w:val="single" w:sz="4" w:space="0" w:color="auto"/>
            </w:tcBorders>
          </w:tcPr>
          <w:p w14:paraId="6B3CF6A1" w14:textId="77777777" w:rsidR="00CD1332" w:rsidRPr="00CD1332" w:rsidRDefault="00CD1332">
            <w:pPr>
              <w:jc w:val="center"/>
              <w:rPr>
                <w:rFonts w:eastAsia="Calibri" w:cstheme="minorHAnsi"/>
                <w:b w:val="0"/>
                <w:bCs/>
                <w:color w:val="auto"/>
                <w:sz w:val="24"/>
                <w:szCs w:val="24"/>
              </w:rPr>
            </w:pPr>
          </w:p>
          <w:p w14:paraId="1CCE7A46"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58</w:t>
            </w:r>
          </w:p>
        </w:tc>
        <w:tc>
          <w:tcPr>
            <w:tcW w:w="964" w:type="dxa"/>
            <w:tcBorders>
              <w:top w:val="single" w:sz="4" w:space="0" w:color="auto"/>
              <w:left w:val="single" w:sz="4" w:space="0" w:color="auto"/>
              <w:bottom w:val="single" w:sz="4" w:space="0" w:color="auto"/>
              <w:right w:val="single" w:sz="4" w:space="0" w:color="auto"/>
            </w:tcBorders>
          </w:tcPr>
          <w:p w14:paraId="3835859B" w14:textId="77777777" w:rsidR="00CD1332" w:rsidRPr="00CD1332" w:rsidRDefault="00CD1332">
            <w:pPr>
              <w:jc w:val="center"/>
              <w:rPr>
                <w:rFonts w:eastAsia="Calibri" w:cstheme="minorHAnsi"/>
                <w:b w:val="0"/>
                <w:bCs/>
                <w:color w:val="auto"/>
                <w:sz w:val="24"/>
                <w:szCs w:val="24"/>
              </w:rPr>
            </w:pPr>
          </w:p>
          <w:p w14:paraId="78534B4B"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61</w:t>
            </w:r>
          </w:p>
        </w:tc>
        <w:tc>
          <w:tcPr>
            <w:tcW w:w="992" w:type="dxa"/>
            <w:tcBorders>
              <w:top w:val="single" w:sz="4" w:space="0" w:color="auto"/>
              <w:left w:val="single" w:sz="4" w:space="0" w:color="auto"/>
              <w:bottom w:val="single" w:sz="4" w:space="0" w:color="auto"/>
              <w:right w:val="single" w:sz="4" w:space="0" w:color="auto"/>
            </w:tcBorders>
          </w:tcPr>
          <w:p w14:paraId="2E7C8118" w14:textId="77777777" w:rsidR="00CD1332" w:rsidRPr="00CD1332" w:rsidRDefault="00CD1332">
            <w:pPr>
              <w:jc w:val="center"/>
              <w:rPr>
                <w:rFonts w:eastAsia="Calibri" w:cstheme="minorHAnsi"/>
                <w:b w:val="0"/>
                <w:bCs/>
                <w:color w:val="auto"/>
                <w:sz w:val="24"/>
                <w:szCs w:val="24"/>
              </w:rPr>
            </w:pPr>
          </w:p>
          <w:p w14:paraId="79715181"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58</w:t>
            </w:r>
          </w:p>
        </w:tc>
        <w:tc>
          <w:tcPr>
            <w:tcW w:w="992" w:type="dxa"/>
            <w:tcBorders>
              <w:top w:val="single" w:sz="4" w:space="0" w:color="auto"/>
              <w:left w:val="single" w:sz="4" w:space="0" w:color="auto"/>
              <w:bottom w:val="single" w:sz="4" w:space="0" w:color="auto"/>
              <w:right w:val="single" w:sz="4" w:space="0" w:color="auto"/>
            </w:tcBorders>
          </w:tcPr>
          <w:p w14:paraId="0B50AF43" w14:textId="77777777" w:rsidR="00CD1332" w:rsidRPr="00CD1332" w:rsidRDefault="00CD1332">
            <w:pPr>
              <w:jc w:val="center"/>
              <w:rPr>
                <w:rFonts w:eastAsia="Calibri" w:cstheme="minorHAnsi"/>
                <w:b w:val="0"/>
                <w:bCs/>
                <w:color w:val="auto"/>
                <w:sz w:val="24"/>
                <w:szCs w:val="24"/>
              </w:rPr>
            </w:pPr>
          </w:p>
          <w:p w14:paraId="3160584F"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51</w:t>
            </w:r>
          </w:p>
        </w:tc>
        <w:tc>
          <w:tcPr>
            <w:tcW w:w="993" w:type="dxa"/>
            <w:tcBorders>
              <w:top w:val="single" w:sz="4" w:space="0" w:color="auto"/>
              <w:left w:val="single" w:sz="4" w:space="0" w:color="auto"/>
              <w:bottom w:val="single" w:sz="4" w:space="0" w:color="auto"/>
              <w:right w:val="single" w:sz="4" w:space="0" w:color="auto"/>
            </w:tcBorders>
          </w:tcPr>
          <w:p w14:paraId="5828A6AA" w14:textId="77777777" w:rsidR="00CD1332" w:rsidRPr="00CD1332" w:rsidRDefault="00CD1332">
            <w:pPr>
              <w:jc w:val="center"/>
              <w:rPr>
                <w:rFonts w:eastAsia="Calibri" w:cstheme="minorHAnsi"/>
                <w:b w:val="0"/>
                <w:bCs/>
                <w:color w:val="auto"/>
                <w:sz w:val="24"/>
                <w:szCs w:val="24"/>
              </w:rPr>
            </w:pPr>
          </w:p>
          <w:p w14:paraId="2A8EAB0A"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58</w:t>
            </w:r>
          </w:p>
        </w:tc>
        <w:tc>
          <w:tcPr>
            <w:tcW w:w="737" w:type="dxa"/>
            <w:tcBorders>
              <w:top w:val="single" w:sz="4" w:space="0" w:color="auto"/>
              <w:left w:val="single" w:sz="4" w:space="0" w:color="auto"/>
              <w:bottom w:val="single" w:sz="4" w:space="0" w:color="auto"/>
              <w:right w:val="single" w:sz="4" w:space="0" w:color="auto"/>
            </w:tcBorders>
          </w:tcPr>
          <w:p w14:paraId="3E446BF6" w14:textId="77777777" w:rsidR="00CD1332" w:rsidRPr="00CD1332" w:rsidRDefault="00CD1332">
            <w:pPr>
              <w:jc w:val="center"/>
              <w:rPr>
                <w:rFonts w:eastAsia="Calibri" w:cstheme="minorHAnsi"/>
                <w:b w:val="0"/>
                <w:bCs/>
                <w:color w:val="auto"/>
                <w:sz w:val="24"/>
                <w:szCs w:val="24"/>
              </w:rPr>
            </w:pPr>
          </w:p>
          <w:p w14:paraId="61EE8139"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66</w:t>
            </w:r>
          </w:p>
        </w:tc>
      </w:tr>
      <w:tr w:rsidR="00CD1332" w:rsidRPr="00CD1332" w14:paraId="4707AECD" w14:textId="77777777" w:rsidTr="00265697">
        <w:tc>
          <w:tcPr>
            <w:tcW w:w="195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5C94CC1A"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SZKOŁA PODSTAWOWA IM. PRZYJACIÓŁ PRZYRODY WE WŁODZIMIERZOWIE</w:t>
            </w:r>
          </w:p>
        </w:tc>
        <w:tc>
          <w:tcPr>
            <w:tcW w:w="1588" w:type="dxa"/>
            <w:tcBorders>
              <w:top w:val="single" w:sz="4" w:space="0" w:color="auto"/>
              <w:left w:val="single" w:sz="4" w:space="0" w:color="auto"/>
              <w:bottom w:val="single" w:sz="4" w:space="0" w:color="auto"/>
              <w:right w:val="single" w:sz="4" w:space="0" w:color="auto"/>
            </w:tcBorders>
          </w:tcPr>
          <w:p w14:paraId="5366D9DC" w14:textId="77777777" w:rsidR="00CD1332" w:rsidRPr="00CD1332" w:rsidRDefault="00CD1332">
            <w:pPr>
              <w:rPr>
                <w:rFonts w:eastAsia="Calibri" w:cstheme="minorHAnsi"/>
                <w:b w:val="0"/>
                <w:bCs/>
                <w:color w:val="auto"/>
                <w:sz w:val="24"/>
                <w:szCs w:val="24"/>
              </w:rPr>
            </w:pPr>
          </w:p>
          <w:p w14:paraId="2BC0B3A6"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Włodzimierzów</w:t>
            </w:r>
          </w:p>
        </w:tc>
        <w:tc>
          <w:tcPr>
            <w:tcW w:w="992" w:type="dxa"/>
            <w:tcBorders>
              <w:top w:val="single" w:sz="4" w:space="0" w:color="auto"/>
              <w:left w:val="single" w:sz="4" w:space="0" w:color="auto"/>
              <w:bottom w:val="single" w:sz="4" w:space="0" w:color="auto"/>
              <w:right w:val="single" w:sz="4" w:space="0" w:color="auto"/>
            </w:tcBorders>
          </w:tcPr>
          <w:p w14:paraId="1AB8C245" w14:textId="77777777" w:rsidR="00CD1332" w:rsidRPr="00CD1332" w:rsidRDefault="00CD1332">
            <w:pPr>
              <w:jc w:val="center"/>
              <w:rPr>
                <w:rFonts w:eastAsia="Calibri" w:cstheme="minorHAnsi"/>
                <w:b w:val="0"/>
                <w:bCs/>
                <w:color w:val="auto"/>
                <w:sz w:val="24"/>
                <w:szCs w:val="24"/>
              </w:rPr>
            </w:pPr>
          </w:p>
          <w:p w14:paraId="3D01982D"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41</w:t>
            </w:r>
          </w:p>
        </w:tc>
        <w:tc>
          <w:tcPr>
            <w:tcW w:w="964" w:type="dxa"/>
            <w:tcBorders>
              <w:top w:val="single" w:sz="4" w:space="0" w:color="auto"/>
              <w:left w:val="single" w:sz="4" w:space="0" w:color="auto"/>
              <w:bottom w:val="single" w:sz="4" w:space="0" w:color="auto"/>
              <w:right w:val="single" w:sz="4" w:space="0" w:color="auto"/>
            </w:tcBorders>
          </w:tcPr>
          <w:p w14:paraId="0137B84A" w14:textId="77777777" w:rsidR="00CD1332" w:rsidRPr="00CD1332" w:rsidRDefault="00CD1332">
            <w:pPr>
              <w:jc w:val="center"/>
              <w:rPr>
                <w:rFonts w:eastAsia="Calibri" w:cstheme="minorHAnsi"/>
                <w:b w:val="0"/>
                <w:bCs/>
                <w:color w:val="auto"/>
                <w:sz w:val="24"/>
                <w:szCs w:val="24"/>
              </w:rPr>
            </w:pPr>
          </w:p>
          <w:p w14:paraId="51A59C5D"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65</w:t>
            </w:r>
          </w:p>
        </w:tc>
        <w:tc>
          <w:tcPr>
            <w:tcW w:w="992" w:type="dxa"/>
            <w:tcBorders>
              <w:top w:val="single" w:sz="4" w:space="0" w:color="auto"/>
              <w:left w:val="single" w:sz="4" w:space="0" w:color="auto"/>
              <w:bottom w:val="single" w:sz="4" w:space="0" w:color="auto"/>
              <w:right w:val="single" w:sz="4" w:space="0" w:color="auto"/>
            </w:tcBorders>
          </w:tcPr>
          <w:p w14:paraId="596C7F71" w14:textId="77777777" w:rsidR="00CD1332" w:rsidRPr="00CD1332" w:rsidRDefault="00CD1332">
            <w:pPr>
              <w:jc w:val="center"/>
              <w:rPr>
                <w:rFonts w:eastAsia="Calibri" w:cstheme="minorHAnsi"/>
                <w:b w:val="0"/>
                <w:bCs/>
                <w:color w:val="auto"/>
                <w:sz w:val="24"/>
                <w:szCs w:val="24"/>
              </w:rPr>
            </w:pPr>
          </w:p>
          <w:p w14:paraId="3261E752"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41</w:t>
            </w:r>
          </w:p>
        </w:tc>
        <w:tc>
          <w:tcPr>
            <w:tcW w:w="992" w:type="dxa"/>
            <w:tcBorders>
              <w:top w:val="single" w:sz="4" w:space="0" w:color="auto"/>
              <w:left w:val="single" w:sz="4" w:space="0" w:color="auto"/>
              <w:bottom w:val="single" w:sz="4" w:space="0" w:color="auto"/>
              <w:right w:val="single" w:sz="4" w:space="0" w:color="auto"/>
            </w:tcBorders>
          </w:tcPr>
          <w:p w14:paraId="70F40363" w14:textId="77777777" w:rsidR="00CD1332" w:rsidRPr="00CD1332" w:rsidRDefault="00CD1332">
            <w:pPr>
              <w:jc w:val="center"/>
              <w:rPr>
                <w:rFonts w:eastAsia="Calibri" w:cstheme="minorHAnsi"/>
                <w:b w:val="0"/>
                <w:bCs/>
                <w:color w:val="auto"/>
                <w:sz w:val="24"/>
                <w:szCs w:val="24"/>
              </w:rPr>
            </w:pPr>
          </w:p>
          <w:p w14:paraId="5C32DB8F"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48</w:t>
            </w:r>
          </w:p>
        </w:tc>
        <w:tc>
          <w:tcPr>
            <w:tcW w:w="993" w:type="dxa"/>
            <w:tcBorders>
              <w:top w:val="single" w:sz="4" w:space="0" w:color="auto"/>
              <w:left w:val="single" w:sz="4" w:space="0" w:color="auto"/>
              <w:bottom w:val="single" w:sz="4" w:space="0" w:color="auto"/>
              <w:right w:val="single" w:sz="4" w:space="0" w:color="auto"/>
            </w:tcBorders>
          </w:tcPr>
          <w:p w14:paraId="261DDAB0" w14:textId="77777777" w:rsidR="00CD1332" w:rsidRPr="00CD1332" w:rsidRDefault="00CD1332">
            <w:pPr>
              <w:jc w:val="center"/>
              <w:rPr>
                <w:rFonts w:eastAsia="Calibri" w:cstheme="minorHAnsi"/>
                <w:b w:val="0"/>
                <w:bCs/>
                <w:color w:val="auto"/>
                <w:sz w:val="24"/>
                <w:szCs w:val="24"/>
              </w:rPr>
            </w:pPr>
          </w:p>
          <w:p w14:paraId="625B4E54"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41</w:t>
            </w:r>
          </w:p>
        </w:tc>
        <w:tc>
          <w:tcPr>
            <w:tcW w:w="737" w:type="dxa"/>
            <w:tcBorders>
              <w:top w:val="single" w:sz="4" w:space="0" w:color="auto"/>
              <w:left w:val="single" w:sz="4" w:space="0" w:color="auto"/>
              <w:bottom w:val="single" w:sz="4" w:space="0" w:color="auto"/>
              <w:right w:val="single" w:sz="4" w:space="0" w:color="auto"/>
            </w:tcBorders>
          </w:tcPr>
          <w:p w14:paraId="63D8D5CA" w14:textId="77777777" w:rsidR="00CD1332" w:rsidRPr="00CD1332" w:rsidRDefault="00CD1332">
            <w:pPr>
              <w:jc w:val="center"/>
              <w:rPr>
                <w:rFonts w:eastAsia="Calibri" w:cstheme="minorHAnsi"/>
                <w:b w:val="0"/>
                <w:bCs/>
                <w:color w:val="auto"/>
                <w:sz w:val="24"/>
                <w:szCs w:val="24"/>
              </w:rPr>
            </w:pPr>
          </w:p>
          <w:p w14:paraId="108E8818"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65</w:t>
            </w:r>
          </w:p>
        </w:tc>
      </w:tr>
      <w:tr w:rsidR="00CD1332" w:rsidRPr="00CD1332" w14:paraId="057D4FE7" w14:textId="77777777" w:rsidTr="00265697">
        <w:trPr>
          <w:trHeight w:val="765"/>
        </w:trPr>
        <w:tc>
          <w:tcPr>
            <w:tcW w:w="1956" w:type="dxa"/>
            <w:tcBorders>
              <w:top w:val="single" w:sz="4" w:space="0" w:color="auto"/>
              <w:left w:val="single" w:sz="4" w:space="0" w:color="auto"/>
              <w:bottom w:val="single" w:sz="4" w:space="0" w:color="auto"/>
              <w:right w:val="single" w:sz="4" w:space="0" w:color="auto"/>
            </w:tcBorders>
            <w:shd w:val="clear" w:color="auto" w:fill="D2F1EF" w:themeFill="accent3" w:themeFillTint="33"/>
          </w:tcPr>
          <w:p w14:paraId="0CC9BD27" w14:textId="77777777" w:rsidR="00CD1332" w:rsidRPr="00CD1332" w:rsidRDefault="00CD1332">
            <w:pPr>
              <w:rPr>
                <w:rFonts w:eastAsia="Calibri" w:cstheme="minorHAnsi"/>
                <w:b w:val="0"/>
                <w:bCs/>
                <w:color w:val="auto"/>
                <w:sz w:val="24"/>
                <w:szCs w:val="24"/>
              </w:rPr>
            </w:pPr>
          </w:p>
          <w:p w14:paraId="326A2A01"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 xml:space="preserve">SZKOŁA PODSTAWOWA </w:t>
            </w:r>
          </w:p>
          <w:p w14:paraId="2DDA41FB"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W ŁĘCZNIE</w:t>
            </w:r>
          </w:p>
        </w:tc>
        <w:tc>
          <w:tcPr>
            <w:tcW w:w="1588" w:type="dxa"/>
            <w:tcBorders>
              <w:top w:val="single" w:sz="4" w:space="0" w:color="auto"/>
              <w:left w:val="single" w:sz="4" w:space="0" w:color="auto"/>
              <w:bottom w:val="single" w:sz="4" w:space="0" w:color="auto"/>
              <w:right w:val="single" w:sz="4" w:space="0" w:color="auto"/>
            </w:tcBorders>
          </w:tcPr>
          <w:p w14:paraId="2921F6F4" w14:textId="77777777" w:rsidR="00CD1332" w:rsidRPr="00CD1332" w:rsidRDefault="00CD1332">
            <w:pPr>
              <w:rPr>
                <w:rFonts w:eastAsia="Calibri" w:cstheme="minorHAnsi"/>
                <w:b w:val="0"/>
                <w:bCs/>
                <w:color w:val="auto"/>
                <w:sz w:val="24"/>
                <w:szCs w:val="24"/>
              </w:rPr>
            </w:pPr>
          </w:p>
          <w:p w14:paraId="170BAE08"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Łęczno</w:t>
            </w:r>
          </w:p>
        </w:tc>
        <w:tc>
          <w:tcPr>
            <w:tcW w:w="992" w:type="dxa"/>
            <w:tcBorders>
              <w:top w:val="single" w:sz="4" w:space="0" w:color="auto"/>
              <w:left w:val="single" w:sz="4" w:space="0" w:color="auto"/>
              <w:bottom w:val="single" w:sz="4" w:space="0" w:color="auto"/>
              <w:right w:val="single" w:sz="4" w:space="0" w:color="auto"/>
            </w:tcBorders>
          </w:tcPr>
          <w:p w14:paraId="36203602" w14:textId="77777777" w:rsidR="00CD1332" w:rsidRPr="00CD1332" w:rsidRDefault="00CD1332">
            <w:pPr>
              <w:jc w:val="center"/>
              <w:rPr>
                <w:rFonts w:eastAsia="Calibri" w:cstheme="minorHAnsi"/>
                <w:b w:val="0"/>
                <w:bCs/>
                <w:color w:val="auto"/>
                <w:sz w:val="24"/>
                <w:szCs w:val="24"/>
              </w:rPr>
            </w:pPr>
          </w:p>
          <w:p w14:paraId="0CC4C10C"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22</w:t>
            </w:r>
          </w:p>
        </w:tc>
        <w:tc>
          <w:tcPr>
            <w:tcW w:w="964" w:type="dxa"/>
            <w:tcBorders>
              <w:top w:val="single" w:sz="4" w:space="0" w:color="auto"/>
              <w:left w:val="single" w:sz="4" w:space="0" w:color="auto"/>
              <w:bottom w:val="single" w:sz="4" w:space="0" w:color="auto"/>
              <w:right w:val="single" w:sz="4" w:space="0" w:color="auto"/>
            </w:tcBorders>
          </w:tcPr>
          <w:p w14:paraId="732EA66C" w14:textId="77777777" w:rsidR="00CD1332" w:rsidRPr="00CD1332" w:rsidRDefault="00CD1332">
            <w:pPr>
              <w:jc w:val="center"/>
              <w:rPr>
                <w:rFonts w:eastAsia="Calibri" w:cstheme="minorHAnsi"/>
                <w:b w:val="0"/>
                <w:bCs/>
                <w:color w:val="auto"/>
                <w:sz w:val="24"/>
                <w:szCs w:val="24"/>
              </w:rPr>
            </w:pPr>
          </w:p>
          <w:p w14:paraId="5FB37EDC"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60</w:t>
            </w:r>
          </w:p>
        </w:tc>
        <w:tc>
          <w:tcPr>
            <w:tcW w:w="992" w:type="dxa"/>
            <w:tcBorders>
              <w:top w:val="single" w:sz="4" w:space="0" w:color="auto"/>
              <w:left w:val="single" w:sz="4" w:space="0" w:color="auto"/>
              <w:bottom w:val="single" w:sz="4" w:space="0" w:color="auto"/>
              <w:right w:val="single" w:sz="4" w:space="0" w:color="auto"/>
            </w:tcBorders>
          </w:tcPr>
          <w:p w14:paraId="0416A10E" w14:textId="77777777" w:rsidR="00CD1332" w:rsidRPr="00CD1332" w:rsidRDefault="00CD1332">
            <w:pPr>
              <w:jc w:val="center"/>
              <w:rPr>
                <w:rFonts w:eastAsia="Calibri" w:cstheme="minorHAnsi"/>
                <w:b w:val="0"/>
                <w:bCs/>
                <w:color w:val="auto"/>
                <w:sz w:val="24"/>
                <w:szCs w:val="24"/>
              </w:rPr>
            </w:pPr>
          </w:p>
          <w:p w14:paraId="732D5579"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22</w:t>
            </w:r>
          </w:p>
        </w:tc>
        <w:tc>
          <w:tcPr>
            <w:tcW w:w="992" w:type="dxa"/>
            <w:tcBorders>
              <w:top w:val="single" w:sz="4" w:space="0" w:color="auto"/>
              <w:left w:val="single" w:sz="4" w:space="0" w:color="auto"/>
              <w:bottom w:val="single" w:sz="4" w:space="0" w:color="auto"/>
              <w:right w:val="single" w:sz="4" w:space="0" w:color="auto"/>
            </w:tcBorders>
          </w:tcPr>
          <w:p w14:paraId="2D34F66C" w14:textId="77777777" w:rsidR="00CD1332" w:rsidRPr="00CD1332" w:rsidRDefault="00CD1332">
            <w:pPr>
              <w:jc w:val="center"/>
              <w:rPr>
                <w:rFonts w:eastAsia="Calibri" w:cstheme="minorHAnsi"/>
                <w:b w:val="0"/>
                <w:bCs/>
                <w:color w:val="auto"/>
                <w:sz w:val="24"/>
                <w:szCs w:val="24"/>
              </w:rPr>
            </w:pPr>
          </w:p>
          <w:p w14:paraId="63DE63A0"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49</w:t>
            </w:r>
          </w:p>
        </w:tc>
        <w:tc>
          <w:tcPr>
            <w:tcW w:w="993" w:type="dxa"/>
            <w:tcBorders>
              <w:top w:val="single" w:sz="4" w:space="0" w:color="auto"/>
              <w:left w:val="single" w:sz="4" w:space="0" w:color="auto"/>
              <w:bottom w:val="single" w:sz="4" w:space="0" w:color="auto"/>
              <w:right w:val="single" w:sz="4" w:space="0" w:color="auto"/>
            </w:tcBorders>
          </w:tcPr>
          <w:p w14:paraId="65A0DB85" w14:textId="77777777" w:rsidR="00CD1332" w:rsidRPr="00CD1332" w:rsidRDefault="00CD1332">
            <w:pPr>
              <w:jc w:val="center"/>
              <w:rPr>
                <w:rFonts w:eastAsia="Calibri" w:cstheme="minorHAnsi"/>
                <w:b w:val="0"/>
                <w:bCs/>
                <w:color w:val="auto"/>
                <w:sz w:val="24"/>
                <w:szCs w:val="24"/>
              </w:rPr>
            </w:pPr>
          </w:p>
          <w:p w14:paraId="67127AD2"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22</w:t>
            </w:r>
          </w:p>
        </w:tc>
        <w:tc>
          <w:tcPr>
            <w:tcW w:w="737" w:type="dxa"/>
            <w:tcBorders>
              <w:top w:val="single" w:sz="4" w:space="0" w:color="auto"/>
              <w:left w:val="single" w:sz="4" w:space="0" w:color="auto"/>
              <w:bottom w:val="single" w:sz="4" w:space="0" w:color="auto"/>
              <w:right w:val="single" w:sz="4" w:space="0" w:color="auto"/>
            </w:tcBorders>
          </w:tcPr>
          <w:p w14:paraId="4AFEADA5" w14:textId="77777777" w:rsidR="00CD1332" w:rsidRPr="00CD1332" w:rsidRDefault="00CD1332">
            <w:pPr>
              <w:jc w:val="center"/>
              <w:rPr>
                <w:rFonts w:eastAsia="Calibri" w:cstheme="minorHAnsi"/>
                <w:b w:val="0"/>
                <w:bCs/>
                <w:color w:val="auto"/>
                <w:sz w:val="24"/>
                <w:szCs w:val="24"/>
              </w:rPr>
            </w:pPr>
          </w:p>
          <w:p w14:paraId="2758673D"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57</w:t>
            </w:r>
          </w:p>
        </w:tc>
      </w:tr>
      <w:tr w:rsidR="00CD1332" w:rsidRPr="00CD1332" w14:paraId="3E54B519" w14:textId="77777777" w:rsidTr="00265697">
        <w:tc>
          <w:tcPr>
            <w:tcW w:w="1956" w:type="dxa"/>
            <w:tcBorders>
              <w:top w:val="single" w:sz="4" w:space="0" w:color="auto"/>
              <w:left w:val="single" w:sz="4" w:space="0" w:color="auto"/>
              <w:bottom w:val="single" w:sz="4" w:space="0" w:color="auto"/>
              <w:right w:val="single" w:sz="4" w:space="0" w:color="auto"/>
            </w:tcBorders>
            <w:shd w:val="clear" w:color="auto" w:fill="D2F1EF" w:themeFill="accent3" w:themeFillTint="33"/>
            <w:hideMark/>
          </w:tcPr>
          <w:p w14:paraId="336F01FF"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SZKOŁA PODSTAWOWA STOWARZYSZENIA PRZYJACIÓŁ SZKÓŁ KATOLICKICH</w:t>
            </w:r>
          </w:p>
        </w:tc>
        <w:tc>
          <w:tcPr>
            <w:tcW w:w="1588" w:type="dxa"/>
            <w:tcBorders>
              <w:top w:val="single" w:sz="4" w:space="0" w:color="auto"/>
              <w:left w:val="single" w:sz="4" w:space="0" w:color="auto"/>
              <w:bottom w:val="single" w:sz="4" w:space="0" w:color="auto"/>
              <w:right w:val="single" w:sz="4" w:space="0" w:color="auto"/>
            </w:tcBorders>
          </w:tcPr>
          <w:p w14:paraId="44AC6C80" w14:textId="77777777" w:rsidR="00CD1332" w:rsidRPr="00CD1332" w:rsidRDefault="00CD1332">
            <w:pPr>
              <w:rPr>
                <w:rFonts w:eastAsia="Calibri" w:cstheme="minorHAnsi"/>
                <w:b w:val="0"/>
                <w:bCs/>
                <w:color w:val="auto"/>
                <w:sz w:val="24"/>
                <w:szCs w:val="24"/>
              </w:rPr>
            </w:pPr>
          </w:p>
          <w:p w14:paraId="25CB54AD" w14:textId="77777777" w:rsidR="00CD1332" w:rsidRPr="00CD1332" w:rsidRDefault="00CD1332">
            <w:pPr>
              <w:rPr>
                <w:rFonts w:eastAsia="Calibri" w:cstheme="minorHAnsi"/>
                <w:b w:val="0"/>
                <w:bCs/>
                <w:color w:val="auto"/>
                <w:sz w:val="24"/>
                <w:szCs w:val="24"/>
              </w:rPr>
            </w:pPr>
            <w:r w:rsidRPr="00CD1332">
              <w:rPr>
                <w:rFonts w:eastAsia="Calibri" w:cstheme="minorHAnsi"/>
                <w:b w:val="0"/>
                <w:bCs/>
                <w:color w:val="auto"/>
                <w:sz w:val="24"/>
                <w:szCs w:val="24"/>
              </w:rPr>
              <w:t>Klementynów</w:t>
            </w:r>
          </w:p>
        </w:tc>
        <w:tc>
          <w:tcPr>
            <w:tcW w:w="992" w:type="dxa"/>
            <w:tcBorders>
              <w:top w:val="single" w:sz="4" w:space="0" w:color="auto"/>
              <w:left w:val="single" w:sz="4" w:space="0" w:color="auto"/>
              <w:bottom w:val="single" w:sz="4" w:space="0" w:color="auto"/>
              <w:right w:val="single" w:sz="4" w:space="0" w:color="auto"/>
            </w:tcBorders>
          </w:tcPr>
          <w:p w14:paraId="047C3317" w14:textId="77777777" w:rsidR="00CD1332" w:rsidRPr="00CD1332" w:rsidRDefault="00CD1332">
            <w:pPr>
              <w:jc w:val="center"/>
              <w:rPr>
                <w:rFonts w:eastAsia="Calibri" w:cstheme="minorHAnsi"/>
                <w:b w:val="0"/>
                <w:bCs/>
                <w:color w:val="auto"/>
                <w:sz w:val="24"/>
                <w:szCs w:val="24"/>
              </w:rPr>
            </w:pPr>
          </w:p>
          <w:p w14:paraId="2BC09C59"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9</w:t>
            </w:r>
          </w:p>
        </w:tc>
        <w:tc>
          <w:tcPr>
            <w:tcW w:w="964" w:type="dxa"/>
            <w:tcBorders>
              <w:top w:val="single" w:sz="4" w:space="0" w:color="auto"/>
              <w:left w:val="single" w:sz="4" w:space="0" w:color="auto"/>
              <w:bottom w:val="single" w:sz="4" w:space="0" w:color="auto"/>
              <w:right w:val="single" w:sz="4" w:space="0" w:color="auto"/>
            </w:tcBorders>
          </w:tcPr>
          <w:p w14:paraId="173AD581" w14:textId="77777777" w:rsidR="00CD1332" w:rsidRPr="00CD1332" w:rsidRDefault="00CD1332">
            <w:pPr>
              <w:jc w:val="center"/>
              <w:rPr>
                <w:rFonts w:eastAsia="Calibri" w:cstheme="minorHAnsi"/>
                <w:b w:val="0"/>
                <w:bCs/>
                <w:color w:val="auto"/>
                <w:sz w:val="24"/>
                <w:szCs w:val="24"/>
              </w:rPr>
            </w:pPr>
          </w:p>
          <w:p w14:paraId="471D812B"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71</w:t>
            </w:r>
          </w:p>
        </w:tc>
        <w:tc>
          <w:tcPr>
            <w:tcW w:w="992" w:type="dxa"/>
            <w:tcBorders>
              <w:top w:val="single" w:sz="4" w:space="0" w:color="auto"/>
              <w:left w:val="single" w:sz="4" w:space="0" w:color="auto"/>
              <w:bottom w:val="single" w:sz="4" w:space="0" w:color="auto"/>
              <w:right w:val="single" w:sz="4" w:space="0" w:color="auto"/>
            </w:tcBorders>
          </w:tcPr>
          <w:p w14:paraId="51F11727" w14:textId="77777777" w:rsidR="00CD1332" w:rsidRPr="00CD1332" w:rsidRDefault="00CD1332">
            <w:pPr>
              <w:jc w:val="center"/>
              <w:rPr>
                <w:rFonts w:eastAsia="Calibri" w:cstheme="minorHAnsi"/>
                <w:b w:val="0"/>
                <w:bCs/>
                <w:color w:val="auto"/>
                <w:sz w:val="24"/>
                <w:szCs w:val="24"/>
              </w:rPr>
            </w:pPr>
          </w:p>
          <w:p w14:paraId="2912066A"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9</w:t>
            </w:r>
          </w:p>
        </w:tc>
        <w:tc>
          <w:tcPr>
            <w:tcW w:w="992" w:type="dxa"/>
            <w:tcBorders>
              <w:top w:val="single" w:sz="4" w:space="0" w:color="auto"/>
              <w:left w:val="single" w:sz="4" w:space="0" w:color="auto"/>
              <w:bottom w:val="single" w:sz="4" w:space="0" w:color="auto"/>
              <w:right w:val="single" w:sz="4" w:space="0" w:color="auto"/>
            </w:tcBorders>
          </w:tcPr>
          <w:p w14:paraId="338CE2C8" w14:textId="77777777" w:rsidR="00CD1332" w:rsidRPr="00CD1332" w:rsidRDefault="00CD1332">
            <w:pPr>
              <w:jc w:val="center"/>
              <w:rPr>
                <w:rFonts w:eastAsia="Calibri" w:cstheme="minorHAnsi"/>
                <w:b w:val="0"/>
                <w:bCs/>
                <w:color w:val="auto"/>
                <w:sz w:val="24"/>
                <w:szCs w:val="24"/>
              </w:rPr>
            </w:pPr>
          </w:p>
          <w:p w14:paraId="3EE4D711"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52</w:t>
            </w:r>
          </w:p>
        </w:tc>
        <w:tc>
          <w:tcPr>
            <w:tcW w:w="993" w:type="dxa"/>
            <w:tcBorders>
              <w:top w:val="single" w:sz="4" w:space="0" w:color="auto"/>
              <w:left w:val="single" w:sz="4" w:space="0" w:color="auto"/>
              <w:bottom w:val="single" w:sz="4" w:space="0" w:color="auto"/>
              <w:right w:val="single" w:sz="4" w:space="0" w:color="auto"/>
            </w:tcBorders>
          </w:tcPr>
          <w:p w14:paraId="6C1B7ACB" w14:textId="77777777" w:rsidR="00CD1332" w:rsidRPr="00CD1332" w:rsidRDefault="00CD1332">
            <w:pPr>
              <w:jc w:val="center"/>
              <w:rPr>
                <w:rFonts w:eastAsia="Calibri" w:cstheme="minorHAnsi"/>
                <w:b w:val="0"/>
                <w:bCs/>
                <w:color w:val="auto"/>
                <w:sz w:val="24"/>
                <w:szCs w:val="24"/>
              </w:rPr>
            </w:pPr>
          </w:p>
          <w:p w14:paraId="7542B2DB"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9</w:t>
            </w:r>
          </w:p>
        </w:tc>
        <w:tc>
          <w:tcPr>
            <w:tcW w:w="737" w:type="dxa"/>
            <w:tcBorders>
              <w:top w:val="single" w:sz="4" w:space="0" w:color="auto"/>
              <w:left w:val="single" w:sz="4" w:space="0" w:color="auto"/>
              <w:bottom w:val="single" w:sz="4" w:space="0" w:color="auto"/>
              <w:right w:val="single" w:sz="4" w:space="0" w:color="auto"/>
            </w:tcBorders>
          </w:tcPr>
          <w:p w14:paraId="1AD4782B" w14:textId="77777777" w:rsidR="00CD1332" w:rsidRPr="00CD1332" w:rsidRDefault="00CD1332">
            <w:pPr>
              <w:jc w:val="center"/>
              <w:rPr>
                <w:rFonts w:eastAsia="Calibri" w:cstheme="minorHAnsi"/>
                <w:b w:val="0"/>
                <w:bCs/>
                <w:color w:val="auto"/>
                <w:sz w:val="24"/>
                <w:szCs w:val="24"/>
              </w:rPr>
            </w:pPr>
          </w:p>
          <w:p w14:paraId="6412BFCB" w14:textId="77777777" w:rsidR="00CD1332" w:rsidRPr="00CD1332" w:rsidRDefault="00CD1332">
            <w:pPr>
              <w:jc w:val="center"/>
              <w:rPr>
                <w:rFonts w:eastAsia="Calibri" w:cstheme="minorHAnsi"/>
                <w:b w:val="0"/>
                <w:bCs/>
                <w:color w:val="auto"/>
                <w:sz w:val="24"/>
                <w:szCs w:val="24"/>
              </w:rPr>
            </w:pPr>
            <w:r w:rsidRPr="00CD1332">
              <w:rPr>
                <w:rFonts w:eastAsia="Calibri" w:cstheme="minorHAnsi"/>
                <w:b w:val="0"/>
                <w:bCs/>
                <w:color w:val="auto"/>
                <w:sz w:val="24"/>
                <w:szCs w:val="24"/>
              </w:rPr>
              <w:t>69</w:t>
            </w:r>
          </w:p>
        </w:tc>
      </w:tr>
    </w:tbl>
    <w:p w14:paraId="2A06A28B" w14:textId="77777777" w:rsidR="00CD1332" w:rsidRPr="00CD1332" w:rsidRDefault="00CD1332" w:rsidP="00CD1332">
      <w:pPr>
        <w:jc w:val="both"/>
        <w:rPr>
          <w:rFonts w:cstheme="minorHAnsi"/>
          <w:b w:val="0"/>
          <w:bCs/>
          <w:color w:val="0F0D29" w:themeColor="text1"/>
          <w:sz w:val="24"/>
          <w:szCs w:val="24"/>
        </w:rPr>
      </w:pPr>
    </w:p>
    <w:p w14:paraId="5B966BF0" w14:textId="77777777" w:rsidR="00CD1332" w:rsidRPr="00CD1332" w:rsidRDefault="00CD1332" w:rsidP="00CD1332">
      <w:pPr>
        <w:jc w:val="both"/>
        <w:rPr>
          <w:rFonts w:cstheme="minorHAnsi"/>
          <w:b w:val="0"/>
          <w:bCs/>
          <w:color w:val="0F0D29" w:themeColor="text1"/>
          <w:sz w:val="24"/>
          <w:szCs w:val="24"/>
        </w:rPr>
      </w:pPr>
    </w:p>
    <w:p w14:paraId="34B7ADEE" w14:textId="77777777" w:rsidR="00CD1332" w:rsidRPr="00265697" w:rsidRDefault="00CD1332" w:rsidP="00265697">
      <w:pPr>
        <w:contextualSpacing/>
        <w:rPr>
          <w:rFonts w:cstheme="minorHAnsi"/>
          <w:color w:val="0F0D29" w:themeColor="text1"/>
          <w:sz w:val="32"/>
          <w:szCs w:val="32"/>
        </w:rPr>
      </w:pPr>
      <w:r w:rsidRPr="00265697">
        <w:rPr>
          <w:rFonts w:cstheme="minorHAnsi"/>
          <w:color w:val="0F0D29" w:themeColor="text1"/>
          <w:sz w:val="32"/>
          <w:szCs w:val="32"/>
        </w:rPr>
        <w:t>Żłobek Samorządowy w Sulejowie</w:t>
      </w:r>
    </w:p>
    <w:p w14:paraId="059851D7" w14:textId="77777777" w:rsidR="00CD1332" w:rsidRPr="00CD1332" w:rsidRDefault="00CD1332" w:rsidP="00CD1332">
      <w:pPr>
        <w:ind w:left="720"/>
        <w:contextualSpacing/>
        <w:rPr>
          <w:rFonts w:cstheme="minorHAnsi"/>
          <w:b w:val="0"/>
          <w:bCs/>
          <w:color w:val="FF0000"/>
          <w:sz w:val="24"/>
          <w:szCs w:val="24"/>
        </w:rPr>
      </w:pPr>
    </w:p>
    <w:p w14:paraId="3F88586F" w14:textId="77777777" w:rsidR="00CD1332" w:rsidRPr="00CD1332" w:rsidRDefault="00CD1332" w:rsidP="00CD1332">
      <w:pPr>
        <w:ind w:left="720"/>
        <w:contextualSpacing/>
        <w:rPr>
          <w:rFonts w:cstheme="minorHAnsi"/>
          <w:b w:val="0"/>
          <w:bCs/>
          <w:color w:val="FF0000"/>
          <w:sz w:val="24"/>
          <w:szCs w:val="24"/>
        </w:rPr>
      </w:pPr>
    </w:p>
    <w:p w14:paraId="6CB55E0F" w14:textId="77777777" w:rsidR="00CD1332" w:rsidRPr="00CD1332" w:rsidRDefault="00CD1332" w:rsidP="00CD1332">
      <w:pPr>
        <w:contextualSpacing/>
        <w:jc w:val="both"/>
        <w:rPr>
          <w:rFonts w:cstheme="minorHAnsi"/>
          <w:b w:val="0"/>
          <w:bCs/>
          <w:color w:val="0F0D29" w:themeColor="text1"/>
          <w:sz w:val="24"/>
          <w:szCs w:val="24"/>
        </w:rPr>
      </w:pPr>
      <w:r w:rsidRPr="00CD1332">
        <w:rPr>
          <w:rFonts w:cstheme="minorHAnsi"/>
          <w:b w:val="0"/>
          <w:bCs/>
          <w:color w:val="0F0D29" w:themeColor="text1"/>
          <w:sz w:val="24"/>
          <w:szCs w:val="24"/>
        </w:rPr>
        <w:t xml:space="preserve">W Sulejowie działa Żłobek Samorządowy. W 2023 r. funkcjonowało 40 miejsc opieki nad dziećmi w wieku do lat 3. Opiekę sprawuje 5 opiekunek oraz położna. </w:t>
      </w:r>
    </w:p>
    <w:p w14:paraId="04E64716" w14:textId="77777777" w:rsidR="00CD1332" w:rsidRPr="00CD1332" w:rsidRDefault="00CD1332" w:rsidP="00CD1332">
      <w:pPr>
        <w:contextualSpacing/>
        <w:jc w:val="both"/>
        <w:rPr>
          <w:rFonts w:cstheme="minorHAnsi"/>
          <w:b w:val="0"/>
          <w:bCs/>
          <w:color w:val="0F0D29" w:themeColor="text1"/>
          <w:sz w:val="24"/>
          <w:szCs w:val="24"/>
        </w:rPr>
      </w:pPr>
      <w:r w:rsidRPr="00CD1332">
        <w:rPr>
          <w:rFonts w:cstheme="minorHAnsi"/>
          <w:b w:val="0"/>
          <w:bCs/>
          <w:color w:val="0F0D29" w:themeColor="text1"/>
          <w:sz w:val="24"/>
          <w:szCs w:val="24"/>
        </w:rPr>
        <w:t>Gmina Sulejów skorzystała z zewnętrznego źródła finansowania w ramach Programu Ministerstwa Rodziny, Pracy i Polityki Społecznej Maluch + 2021 na rzecz rozwoju instytucji opieki nad dziećmi w wieku do lat trzech – w kwocie 75.480,00 zł.</w:t>
      </w:r>
    </w:p>
    <w:p w14:paraId="1141BE2F" w14:textId="77777777" w:rsidR="00CD1332" w:rsidRPr="00CD1332" w:rsidRDefault="00CD1332" w:rsidP="00CD1332">
      <w:pPr>
        <w:contextualSpacing/>
        <w:jc w:val="both"/>
        <w:rPr>
          <w:rFonts w:cstheme="minorHAnsi"/>
          <w:b w:val="0"/>
          <w:bCs/>
          <w:color w:val="0F0D29" w:themeColor="text1"/>
          <w:sz w:val="24"/>
          <w:szCs w:val="24"/>
        </w:rPr>
      </w:pPr>
      <w:r w:rsidRPr="00CD1332">
        <w:rPr>
          <w:rFonts w:cstheme="minorHAnsi"/>
          <w:b w:val="0"/>
          <w:bCs/>
          <w:color w:val="0F0D29" w:themeColor="text1"/>
          <w:sz w:val="24"/>
          <w:szCs w:val="24"/>
        </w:rPr>
        <w:t>Koszt funkcjonowania Żłobka Samorządowego w Sulejowie poniesiony w 2023 roku wyniósł                             –  880 098,25 zł,  dochody uzyskane w 2023 roku stanowiły kwotę –125 594,40 zł.</w:t>
      </w:r>
    </w:p>
    <w:p w14:paraId="2229C47A" w14:textId="77777777" w:rsidR="00CD1332" w:rsidRPr="00CD1332" w:rsidRDefault="00CD1332" w:rsidP="00CD1332">
      <w:pPr>
        <w:contextualSpacing/>
        <w:jc w:val="both"/>
        <w:rPr>
          <w:rFonts w:cstheme="minorHAnsi"/>
          <w:b w:val="0"/>
          <w:bCs/>
          <w:color w:val="FF0000"/>
          <w:sz w:val="24"/>
          <w:szCs w:val="24"/>
        </w:rPr>
      </w:pPr>
      <w:r w:rsidRPr="00CD1332">
        <w:rPr>
          <w:rFonts w:cstheme="minorHAnsi"/>
          <w:b w:val="0"/>
          <w:bCs/>
          <w:color w:val="0F0D29" w:themeColor="text1"/>
          <w:sz w:val="24"/>
          <w:szCs w:val="24"/>
        </w:rPr>
        <w:t xml:space="preserve">Opieka na dziećmi w 2023 roku była sprawowana przez 11 miesięcy w godzinach </w:t>
      </w:r>
      <w:r w:rsidRPr="00CD1332">
        <w:rPr>
          <w:rFonts w:cstheme="minorHAnsi"/>
          <w:b w:val="0"/>
          <w:bCs/>
          <w:color w:val="0F0D29" w:themeColor="text1"/>
          <w:sz w:val="24"/>
          <w:szCs w:val="24"/>
        </w:rPr>
        <w:br/>
        <w:t>od 7</w:t>
      </w:r>
      <w:r w:rsidRPr="00CD1332">
        <w:rPr>
          <w:rFonts w:cstheme="minorHAnsi"/>
          <w:b w:val="0"/>
          <w:bCs/>
          <w:color w:val="0F0D29" w:themeColor="text1"/>
          <w:sz w:val="24"/>
          <w:szCs w:val="24"/>
          <w:vertAlign w:val="superscript"/>
        </w:rPr>
        <w:t xml:space="preserve">00 </w:t>
      </w:r>
      <w:r w:rsidRPr="00CD1332">
        <w:rPr>
          <w:rFonts w:cstheme="minorHAnsi"/>
          <w:b w:val="0"/>
          <w:bCs/>
          <w:color w:val="0F0D29" w:themeColor="text1"/>
          <w:sz w:val="24"/>
          <w:szCs w:val="24"/>
        </w:rPr>
        <w:t xml:space="preserve"> do 16</w:t>
      </w:r>
      <w:r w:rsidRPr="00CD1332">
        <w:rPr>
          <w:rFonts w:cstheme="minorHAnsi"/>
          <w:b w:val="0"/>
          <w:bCs/>
          <w:color w:val="0F0D29" w:themeColor="text1"/>
          <w:sz w:val="24"/>
          <w:szCs w:val="24"/>
          <w:vertAlign w:val="superscript"/>
        </w:rPr>
        <w:t xml:space="preserve">00 </w:t>
      </w:r>
      <w:r w:rsidRPr="00CD1332">
        <w:rPr>
          <w:rFonts w:cstheme="minorHAnsi"/>
          <w:b w:val="0"/>
          <w:bCs/>
          <w:color w:val="0F0D29" w:themeColor="text1"/>
          <w:sz w:val="24"/>
          <w:szCs w:val="24"/>
        </w:rPr>
        <w:t xml:space="preserve">. W żłobku prowadzone są zajęcia logopedyczne, rytmiczne, bajko terapia. </w:t>
      </w:r>
      <w:r w:rsidRPr="00CD1332">
        <w:rPr>
          <w:rFonts w:cstheme="minorHAnsi"/>
          <w:b w:val="0"/>
          <w:bCs/>
          <w:color w:val="0F0D29" w:themeColor="text1"/>
          <w:sz w:val="24"/>
          <w:szCs w:val="24"/>
        </w:rPr>
        <w:br/>
        <w:t>W ramach działalności, w miarę potrzeb rodziców prowadzone jest poradnictwo związane</w:t>
      </w:r>
      <w:r w:rsidRPr="00CD1332">
        <w:rPr>
          <w:rFonts w:cstheme="minorHAnsi"/>
          <w:b w:val="0"/>
          <w:bCs/>
          <w:color w:val="0F0D29" w:themeColor="text1"/>
          <w:sz w:val="24"/>
          <w:szCs w:val="24"/>
        </w:rPr>
        <w:br/>
        <w:t xml:space="preserve"> z położnictwem i opieką pielęgnacyjną nad   dziećmi.</w:t>
      </w:r>
    </w:p>
    <w:p w14:paraId="37634706" w14:textId="77777777" w:rsidR="00CD1332" w:rsidRPr="00CD1332" w:rsidRDefault="00CD1332" w:rsidP="00CD1332">
      <w:pPr>
        <w:contextualSpacing/>
        <w:jc w:val="both"/>
        <w:rPr>
          <w:rFonts w:cstheme="minorHAnsi"/>
          <w:b w:val="0"/>
          <w:bCs/>
          <w:color w:val="0F0D29" w:themeColor="text1"/>
          <w:sz w:val="24"/>
          <w:szCs w:val="24"/>
        </w:rPr>
      </w:pPr>
      <w:r w:rsidRPr="00CD1332">
        <w:rPr>
          <w:rFonts w:cstheme="minorHAnsi"/>
          <w:b w:val="0"/>
          <w:bCs/>
          <w:color w:val="0F0D29" w:themeColor="text1"/>
          <w:sz w:val="24"/>
          <w:szCs w:val="24"/>
        </w:rPr>
        <w:t>Pracownicy w ramach wolontariatu zaangażowali się w akcję charytatywną „Szlachetna Paczka” oraz „Wigilia z Serca”.</w:t>
      </w:r>
    </w:p>
    <w:p w14:paraId="28F03B96" w14:textId="476F4B24" w:rsidR="00F57D1F" w:rsidRPr="00CD1332" w:rsidRDefault="00F57D1F" w:rsidP="00F57D1F">
      <w:pPr>
        <w:pStyle w:val="Nagwek1"/>
        <w:ind w:left="1080"/>
        <w:rPr>
          <w:rFonts w:asciiTheme="minorHAnsi" w:hAnsiTheme="minorHAnsi" w:cstheme="minorHAnsi"/>
          <w:b w:val="0"/>
          <w:bCs/>
          <w:sz w:val="24"/>
          <w:szCs w:val="24"/>
        </w:rPr>
      </w:pPr>
    </w:p>
    <w:p w14:paraId="13A28869" w14:textId="77777777" w:rsidR="00F57D1F" w:rsidRDefault="00F57D1F">
      <w:pPr>
        <w:spacing w:after="200"/>
        <w:rPr>
          <w:rFonts w:asciiTheme="majorHAnsi" w:eastAsiaTheme="majorEastAsia" w:hAnsiTheme="majorHAnsi" w:cstheme="majorBidi"/>
          <w:color w:val="061F57" w:themeColor="text2" w:themeShade="BF"/>
          <w:kern w:val="28"/>
          <w:sz w:val="40"/>
          <w:szCs w:val="40"/>
        </w:rPr>
      </w:pPr>
      <w:r>
        <w:rPr>
          <w:sz w:val="40"/>
          <w:szCs w:val="40"/>
        </w:rPr>
        <w:br w:type="page"/>
      </w:r>
    </w:p>
    <w:p w14:paraId="357E4023" w14:textId="0482A367" w:rsidR="00F57D1F" w:rsidRDefault="00F57D1F">
      <w:pPr>
        <w:pStyle w:val="Nagwek1"/>
        <w:numPr>
          <w:ilvl w:val="0"/>
          <w:numId w:val="1"/>
        </w:numPr>
        <w:rPr>
          <w:sz w:val="40"/>
          <w:szCs w:val="40"/>
        </w:rPr>
      </w:pPr>
      <w:bookmarkStart w:id="52" w:name="_Toc166235917"/>
      <w:r>
        <w:rPr>
          <w:sz w:val="40"/>
          <w:szCs w:val="40"/>
        </w:rPr>
        <w:lastRenderedPageBreak/>
        <w:t>DZIAŁALNOŚĆ OCHOTNICZYCH STRAŻY POŻARNYCH</w:t>
      </w:r>
      <w:bookmarkEnd w:id="52"/>
    </w:p>
    <w:p w14:paraId="5FB42D99" w14:textId="77777777" w:rsidR="004520B8" w:rsidRDefault="004520B8" w:rsidP="004520B8">
      <w:pPr>
        <w:ind w:firstLine="709"/>
        <w:rPr>
          <w:rFonts w:ascii="Arial" w:hAnsi="Arial" w:cs="Arial"/>
          <w:b w:val="0"/>
        </w:rPr>
      </w:pPr>
    </w:p>
    <w:p w14:paraId="1E462777" w14:textId="77777777" w:rsidR="004520B8" w:rsidRPr="004520B8" w:rsidRDefault="004520B8" w:rsidP="004520B8">
      <w:pPr>
        <w:rPr>
          <w:rFonts w:cstheme="minorHAnsi"/>
          <w:sz w:val="24"/>
          <w:szCs w:val="24"/>
        </w:rPr>
      </w:pPr>
      <w:r w:rsidRPr="004520B8">
        <w:rPr>
          <w:rFonts w:cstheme="minorHAnsi"/>
          <w:b w:val="0"/>
          <w:bCs/>
          <w:color w:val="auto"/>
          <w:sz w:val="24"/>
          <w:szCs w:val="24"/>
        </w:rPr>
        <w:t>Na terenie gminy Sulejów działa 17 jednostek OSP w tym 3 w Krajowym Systemie Ratowniczo-Gaśniczym tj. OSP Sulejów, OSP Przygłów oraz  OSP Krzewiny</w:t>
      </w:r>
      <w:r w:rsidRPr="004520B8">
        <w:rPr>
          <w:rFonts w:cstheme="minorHAnsi"/>
          <w:sz w:val="24"/>
          <w:szCs w:val="24"/>
        </w:rPr>
        <w:t>.</w:t>
      </w:r>
    </w:p>
    <w:p w14:paraId="0464D4C1" w14:textId="77777777" w:rsidR="004520B8" w:rsidRPr="004520B8" w:rsidRDefault="004520B8" w:rsidP="004520B8">
      <w:pPr>
        <w:pStyle w:val="Tekstpodstawowy"/>
        <w:spacing w:line="276" w:lineRule="auto"/>
        <w:jc w:val="left"/>
        <w:rPr>
          <w:rFonts w:asciiTheme="minorHAnsi" w:hAnsiTheme="minorHAnsi" w:cstheme="minorHAnsi"/>
        </w:rPr>
      </w:pPr>
      <w:r w:rsidRPr="004520B8">
        <w:rPr>
          <w:rFonts w:asciiTheme="minorHAnsi" w:hAnsiTheme="minorHAnsi" w:cstheme="minorHAnsi"/>
        </w:rPr>
        <w:t xml:space="preserve">Tak jak w poprzednich latach utrzymuje się wyraźny podział gmin pod względem ilości podejmowanych interwencji. Największa ilość zdarzeń w roku </w:t>
      </w:r>
      <w:r w:rsidRPr="004520B8">
        <w:rPr>
          <w:rFonts w:asciiTheme="minorHAnsi" w:hAnsiTheme="minorHAnsi" w:cstheme="minorHAnsi"/>
          <w:b/>
        </w:rPr>
        <w:t xml:space="preserve">2023 </w:t>
      </w:r>
      <w:r w:rsidRPr="004520B8">
        <w:rPr>
          <w:rFonts w:asciiTheme="minorHAnsi" w:hAnsiTheme="minorHAnsi" w:cstheme="minorHAnsi"/>
        </w:rPr>
        <w:t xml:space="preserve">wystąpiła w gminie </w:t>
      </w:r>
      <w:r w:rsidRPr="004520B8">
        <w:rPr>
          <w:rFonts w:asciiTheme="minorHAnsi" w:hAnsiTheme="minorHAnsi" w:cstheme="minorHAnsi"/>
          <w:b/>
        </w:rPr>
        <w:t xml:space="preserve">Sulejów [ 241 ] - spadek o 30,9 % </w:t>
      </w:r>
      <w:r w:rsidRPr="004520B8">
        <w:rPr>
          <w:rFonts w:asciiTheme="minorHAnsi" w:hAnsiTheme="minorHAnsi" w:cstheme="minorHAnsi"/>
        </w:rPr>
        <w:t>a w dalszej kolejności w gminach Wola Krzysztoporska [173]  i Moszczenica [91]. Wzrost liczby zdarzeń odnotowano w 2 gminach powiatu piotrkowskiego, tj. w gminach Czarnocin i Rozprza</w:t>
      </w:r>
    </w:p>
    <w:p w14:paraId="2B429F65" w14:textId="77777777" w:rsidR="004520B8" w:rsidRDefault="004520B8" w:rsidP="004520B8">
      <w:pPr>
        <w:pStyle w:val="Tekstpodstawowy"/>
        <w:spacing w:after="240" w:line="276" w:lineRule="auto"/>
        <w:jc w:val="left"/>
        <w:rPr>
          <w:rFonts w:asciiTheme="minorHAnsi" w:hAnsiTheme="minorHAnsi" w:cstheme="minorHAnsi"/>
        </w:rPr>
      </w:pPr>
      <w:r w:rsidRPr="004520B8">
        <w:rPr>
          <w:rFonts w:asciiTheme="minorHAnsi" w:hAnsiTheme="minorHAnsi" w:cstheme="minorHAnsi"/>
          <w:iCs/>
        </w:rPr>
        <w:t xml:space="preserve">Ze zgromadzonych danych wynika, że ilość zdarzeń kształtuje się w sposób zróżnicowany, na co miały wpływ anomalie pogodowe jak i sama charakterystyka zagrożeń występujących na terenie powiatu piotrkowskiego, w tym przebieg szlaków komunikacyjnych przez poszczególne gminy. Powyższe najlepiej można </w:t>
      </w:r>
      <w:r w:rsidRPr="004520B8">
        <w:rPr>
          <w:rFonts w:asciiTheme="minorHAnsi" w:hAnsiTheme="minorHAnsi" w:cstheme="minorHAnsi"/>
        </w:rPr>
        <w:t xml:space="preserve">zauważyć </w:t>
      </w:r>
      <w:r w:rsidRPr="004520B8">
        <w:rPr>
          <w:rFonts w:asciiTheme="minorHAnsi" w:hAnsiTheme="minorHAnsi" w:cstheme="minorHAnsi"/>
          <w:iCs/>
        </w:rPr>
        <w:t xml:space="preserve">podczas analizy </w:t>
      </w:r>
      <w:r w:rsidRPr="004520B8">
        <w:rPr>
          <w:rFonts w:asciiTheme="minorHAnsi" w:hAnsiTheme="minorHAnsi" w:cstheme="minorHAnsi"/>
        </w:rPr>
        <w:t xml:space="preserve">ilości interwencji związanych z usuwaniem skutków miejscowych zagrożeń. </w:t>
      </w:r>
    </w:p>
    <w:p w14:paraId="3C86C37C" w14:textId="3F01127A" w:rsidR="004520B8" w:rsidRPr="004520B8" w:rsidRDefault="004520B8" w:rsidP="004520B8">
      <w:pPr>
        <w:pStyle w:val="Tekstpodstawowy"/>
        <w:jc w:val="left"/>
        <w:rPr>
          <w:rFonts w:asciiTheme="minorHAnsi" w:hAnsiTheme="minorHAnsi" w:cstheme="minorHAnsi"/>
          <w:iCs/>
          <w:sz w:val="20"/>
          <w:szCs w:val="20"/>
        </w:rPr>
      </w:pPr>
      <w:r w:rsidRPr="004520B8">
        <w:rPr>
          <w:rFonts w:asciiTheme="minorHAnsi" w:hAnsiTheme="minorHAnsi" w:cstheme="minorHAnsi"/>
          <w:sz w:val="20"/>
          <w:szCs w:val="20"/>
        </w:rPr>
        <w:t xml:space="preserve">Tabela </w:t>
      </w:r>
      <w:r w:rsidR="007839CD">
        <w:rPr>
          <w:rFonts w:asciiTheme="minorHAnsi" w:hAnsiTheme="minorHAnsi" w:cstheme="minorHAnsi"/>
          <w:sz w:val="20"/>
          <w:szCs w:val="20"/>
        </w:rPr>
        <w:t>37</w:t>
      </w:r>
      <w:r w:rsidRPr="004520B8">
        <w:rPr>
          <w:rFonts w:asciiTheme="minorHAnsi" w:hAnsiTheme="minorHAnsi" w:cstheme="minorHAnsi"/>
          <w:sz w:val="20"/>
          <w:szCs w:val="20"/>
        </w:rPr>
        <w:t xml:space="preserve">. </w:t>
      </w:r>
      <w:r w:rsidRPr="007839CD">
        <w:rPr>
          <w:rFonts w:asciiTheme="minorHAnsi" w:hAnsiTheme="minorHAnsi" w:cstheme="minorHAnsi"/>
          <w:bCs/>
          <w:sz w:val="20"/>
          <w:szCs w:val="20"/>
        </w:rPr>
        <w:t>Ilość zdarzeń w poszczególnych gminach</w:t>
      </w:r>
    </w:p>
    <w:tbl>
      <w:tblPr>
        <w:tblW w:w="970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2069"/>
        <w:gridCol w:w="2252"/>
        <w:gridCol w:w="2976"/>
        <w:gridCol w:w="2408"/>
      </w:tblGrid>
      <w:tr w:rsidR="004520B8" w:rsidRPr="004520B8" w14:paraId="743BC7FD" w14:textId="77777777" w:rsidTr="00503FB7">
        <w:trPr>
          <w:trHeight w:val="786"/>
        </w:trPr>
        <w:tc>
          <w:tcPr>
            <w:tcW w:w="4321"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7AD6CF" w:themeFill="accent3" w:themeFillTint="99"/>
            <w:hideMark/>
          </w:tcPr>
          <w:p w14:paraId="35E9B0C5" w14:textId="77777777" w:rsidR="004520B8" w:rsidRPr="004520B8" w:rsidRDefault="004520B8">
            <w:pPr>
              <w:spacing w:before="60" w:after="60"/>
              <w:rPr>
                <w:rFonts w:cstheme="minorHAnsi"/>
                <w:bCs/>
                <w:color w:val="000000"/>
                <w:sz w:val="24"/>
                <w:szCs w:val="24"/>
              </w:rPr>
            </w:pPr>
            <w:r w:rsidRPr="004520B8">
              <w:rPr>
                <w:rFonts w:cstheme="minorHAnsi"/>
                <w:b w:val="0"/>
                <w:bCs/>
                <w:color w:val="000000"/>
                <w:sz w:val="24"/>
                <w:szCs w:val="24"/>
              </w:rPr>
              <w:t>Miejsce prowadzenia</w:t>
            </w:r>
          </w:p>
          <w:p w14:paraId="612F4F8E"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działań</w:t>
            </w:r>
          </w:p>
          <w:p w14:paraId="6F0BDA31"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Rodzaj zdarzenia</w:t>
            </w:r>
          </w:p>
        </w:tc>
        <w:tc>
          <w:tcPr>
            <w:tcW w:w="2976" w:type="dxa"/>
            <w:tcBorders>
              <w:top w:val="single" w:sz="4" w:space="0" w:color="auto"/>
              <w:left w:val="single" w:sz="4" w:space="0" w:color="auto"/>
              <w:bottom w:val="single" w:sz="4" w:space="0" w:color="auto"/>
              <w:right w:val="single" w:sz="4" w:space="0" w:color="auto"/>
            </w:tcBorders>
            <w:shd w:val="clear" w:color="auto" w:fill="7AD6CF" w:themeFill="accent3" w:themeFillTint="99"/>
            <w:vAlign w:val="center"/>
            <w:hideMark/>
          </w:tcPr>
          <w:p w14:paraId="34BE8150" w14:textId="77777777" w:rsidR="004520B8" w:rsidRPr="004520B8" w:rsidRDefault="004520B8">
            <w:pPr>
              <w:pStyle w:val="pop"/>
              <w:tabs>
                <w:tab w:val="left" w:pos="708"/>
              </w:tabs>
              <w:spacing w:before="60" w:after="60" w:line="276" w:lineRule="auto"/>
              <w:rPr>
                <w:rFonts w:asciiTheme="minorHAnsi" w:hAnsiTheme="minorHAnsi" w:cstheme="minorHAnsi"/>
                <w:b/>
                <w:bCs/>
                <w:color w:val="000000"/>
                <w:szCs w:val="24"/>
              </w:rPr>
            </w:pPr>
            <w:r w:rsidRPr="004520B8">
              <w:rPr>
                <w:rFonts w:asciiTheme="minorHAnsi" w:hAnsiTheme="minorHAnsi" w:cstheme="minorHAnsi"/>
                <w:b/>
                <w:bCs/>
                <w:color w:val="000000"/>
                <w:szCs w:val="24"/>
              </w:rPr>
              <w:t xml:space="preserve">    Powiat piotrkowski</w:t>
            </w:r>
          </w:p>
          <w:p w14:paraId="0B73A91E" w14:textId="77777777" w:rsidR="004520B8" w:rsidRPr="004520B8" w:rsidRDefault="004520B8">
            <w:pPr>
              <w:rPr>
                <w:rFonts w:cstheme="minorHAnsi"/>
                <w:b w:val="0"/>
                <w:bCs/>
                <w:color w:val="000000"/>
                <w:sz w:val="24"/>
                <w:szCs w:val="24"/>
              </w:rPr>
            </w:pPr>
            <w:r w:rsidRPr="004520B8">
              <w:rPr>
                <w:rFonts w:cstheme="minorHAnsi"/>
                <w:b w:val="0"/>
                <w:bCs/>
                <w:color w:val="000000"/>
                <w:sz w:val="24"/>
                <w:szCs w:val="24"/>
              </w:rPr>
              <w:t xml:space="preserve">              2023</w:t>
            </w:r>
          </w:p>
        </w:tc>
        <w:tc>
          <w:tcPr>
            <w:tcW w:w="2408" w:type="dxa"/>
            <w:tcBorders>
              <w:top w:val="single" w:sz="4" w:space="0" w:color="auto"/>
              <w:left w:val="single" w:sz="4" w:space="0" w:color="auto"/>
              <w:bottom w:val="single" w:sz="4" w:space="0" w:color="auto"/>
              <w:right w:val="single" w:sz="4" w:space="0" w:color="auto"/>
            </w:tcBorders>
            <w:shd w:val="clear" w:color="auto" w:fill="7AD6CF" w:themeFill="accent3" w:themeFillTint="99"/>
            <w:vAlign w:val="center"/>
            <w:hideMark/>
          </w:tcPr>
          <w:p w14:paraId="6F2B8936"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 xml:space="preserve">  % interwencji</w:t>
            </w:r>
          </w:p>
        </w:tc>
      </w:tr>
      <w:tr w:rsidR="004520B8" w:rsidRPr="004520B8" w14:paraId="0D34EDA9" w14:textId="77777777" w:rsidTr="004520B8">
        <w:trPr>
          <w:trHeight w:val="225"/>
        </w:trPr>
        <w:tc>
          <w:tcPr>
            <w:tcW w:w="4321" w:type="dxa"/>
            <w:gridSpan w:val="2"/>
            <w:tcBorders>
              <w:top w:val="single" w:sz="4" w:space="0" w:color="auto"/>
              <w:left w:val="single" w:sz="4" w:space="0" w:color="auto"/>
              <w:bottom w:val="single" w:sz="4" w:space="0" w:color="auto"/>
              <w:right w:val="single" w:sz="4" w:space="0" w:color="auto"/>
            </w:tcBorders>
            <w:shd w:val="clear" w:color="auto" w:fill="FBD4B4"/>
            <w:vAlign w:val="center"/>
            <w:hideMark/>
          </w:tcPr>
          <w:p w14:paraId="347419FD" w14:textId="77777777" w:rsidR="004520B8" w:rsidRPr="004520B8" w:rsidRDefault="004520B8">
            <w:pPr>
              <w:pStyle w:val="pop"/>
              <w:tabs>
                <w:tab w:val="left" w:pos="708"/>
              </w:tabs>
              <w:spacing w:before="60" w:after="60" w:line="276" w:lineRule="auto"/>
              <w:rPr>
                <w:rFonts w:asciiTheme="minorHAnsi" w:hAnsiTheme="minorHAnsi" w:cstheme="minorHAnsi"/>
                <w:b/>
                <w:bCs/>
                <w:color w:val="000000"/>
                <w:szCs w:val="24"/>
              </w:rPr>
            </w:pPr>
            <w:r w:rsidRPr="004520B8">
              <w:rPr>
                <w:rFonts w:asciiTheme="minorHAnsi" w:hAnsiTheme="minorHAnsi" w:cstheme="minorHAnsi"/>
                <w:b/>
                <w:bCs/>
                <w:color w:val="000000"/>
                <w:szCs w:val="24"/>
              </w:rPr>
              <w:t>Pożar (P)</w:t>
            </w:r>
          </w:p>
        </w:tc>
        <w:tc>
          <w:tcPr>
            <w:tcW w:w="2976" w:type="dxa"/>
            <w:tcBorders>
              <w:top w:val="single" w:sz="4" w:space="0" w:color="auto"/>
              <w:left w:val="single" w:sz="4" w:space="0" w:color="auto"/>
              <w:bottom w:val="single" w:sz="4" w:space="0" w:color="auto"/>
              <w:right w:val="single" w:sz="4" w:space="0" w:color="auto"/>
            </w:tcBorders>
            <w:shd w:val="clear" w:color="auto" w:fill="FBD4B4"/>
            <w:hideMark/>
          </w:tcPr>
          <w:p w14:paraId="6515DA19"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 xml:space="preserve">                  444</w:t>
            </w:r>
          </w:p>
        </w:tc>
        <w:tc>
          <w:tcPr>
            <w:tcW w:w="2408"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125CCD19"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 xml:space="preserve">          25,5</w:t>
            </w:r>
          </w:p>
        </w:tc>
      </w:tr>
      <w:tr w:rsidR="004520B8" w:rsidRPr="004520B8" w14:paraId="0E46B5C7" w14:textId="77777777" w:rsidTr="004520B8">
        <w:tc>
          <w:tcPr>
            <w:tcW w:w="4321"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14:paraId="428E1B00"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Miejscowe Zagrożenie (MZ)</w:t>
            </w:r>
          </w:p>
        </w:tc>
        <w:tc>
          <w:tcPr>
            <w:tcW w:w="2976" w:type="dxa"/>
            <w:tcBorders>
              <w:top w:val="single" w:sz="4" w:space="0" w:color="auto"/>
              <w:left w:val="single" w:sz="4" w:space="0" w:color="auto"/>
              <w:bottom w:val="single" w:sz="4" w:space="0" w:color="auto"/>
              <w:right w:val="single" w:sz="4" w:space="0" w:color="auto"/>
            </w:tcBorders>
            <w:shd w:val="clear" w:color="auto" w:fill="B8CCE4"/>
            <w:hideMark/>
          </w:tcPr>
          <w:p w14:paraId="60AEA817"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 xml:space="preserve">                1098</w:t>
            </w:r>
          </w:p>
        </w:tc>
        <w:tc>
          <w:tcPr>
            <w:tcW w:w="240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7735313"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 xml:space="preserve">          63,0</w:t>
            </w:r>
          </w:p>
        </w:tc>
      </w:tr>
      <w:tr w:rsidR="004520B8" w:rsidRPr="004520B8" w14:paraId="42F3B3B2" w14:textId="77777777" w:rsidTr="004520B8">
        <w:tc>
          <w:tcPr>
            <w:tcW w:w="4321" w:type="dxa"/>
            <w:gridSpan w:val="2"/>
            <w:tcBorders>
              <w:top w:val="single" w:sz="4" w:space="0" w:color="auto"/>
              <w:left w:val="single" w:sz="4" w:space="0" w:color="auto"/>
              <w:bottom w:val="single" w:sz="4" w:space="0" w:color="auto"/>
              <w:right w:val="single" w:sz="4" w:space="0" w:color="auto"/>
            </w:tcBorders>
            <w:shd w:val="clear" w:color="auto" w:fill="D6E3BC"/>
            <w:vAlign w:val="center"/>
            <w:hideMark/>
          </w:tcPr>
          <w:p w14:paraId="49B85DC5"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Alarm Fałszywy (AF)</w:t>
            </w:r>
          </w:p>
        </w:tc>
        <w:tc>
          <w:tcPr>
            <w:tcW w:w="2976" w:type="dxa"/>
            <w:tcBorders>
              <w:top w:val="single" w:sz="4" w:space="0" w:color="auto"/>
              <w:left w:val="single" w:sz="4" w:space="0" w:color="auto"/>
              <w:bottom w:val="single" w:sz="4" w:space="0" w:color="auto"/>
              <w:right w:val="single" w:sz="4" w:space="0" w:color="auto"/>
            </w:tcBorders>
            <w:shd w:val="clear" w:color="auto" w:fill="D6E3BC"/>
            <w:hideMark/>
          </w:tcPr>
          <w:p w14:paraId="40F23D89"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 xml:space="preserve">                  201</w:t>
            </w:r>
          </w:p>
        </w:tc>
        <w:tc>
          <w:tcPr>
            <w:tcW w:w="240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82F8AFC"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 xml:space="preserve">          11,5</w:t>
            </w:r>
          </w:p>
        </w:tc>
      </w:tr>
      <w:tr w:rsidR="004520B8" w:rsidRPr="004520B8" w14:paraId="738A1253" w14:textId="77777777" w:rsidTr="004520B8">
        <w:tc>
          <w:tcPr>
            <w:tcW w:w="2069" w:type="dxa"/>
            <w:tcBorders>
              <w:top w:val="single" w:sz="4" w:space="0" w:color="auto"/>
              <w:left w:val="nil"/>
              <w:bottom w:val="nil"/>
              <w:right w:val="single" w:sz="4" w:space="0" w:color="auto"/>
            </w:tcBorders>
            <w:vAlign w:val="center"/>
          </w:tcPr>
          <w:p w14:paraId="1A419ED0" w14:textId="77777777" w:rsidR="004520B8" w:rsidRPr="004520B8" w:rsidRDefault="004520B8">
            <w:pPr>
              <w:spacing w:before="60" w:after="60"/>
              <w:rPr>
                <w:rFonts w:cstheme="minorHAnsi"/>
                <w:b w:val="0"/>
                <w:bCs/>
                <w:color w:val="000000"/>
                <w:sz w:val="24"/>
                <w:szCs w:val="24"/>
              </w:rPr>
            </w:pPr>
          </w:p>
        </w:tc>
        <w:tc>
          <w:tcPr>
            <w:tcW w:w="2252" w:type="dxa"/>
            <w:tcBorders>
              <w:top w:val="single" w:sz="4" w:space="0" w:color="auto"/>
              <w:left w:val="single" w:sz="4" w:space="0" w:color="auto"/>
              <w:bottom w:val="single" w:sz="4" w:space="0" w:color="auto"/>
              <w:right w:val="single" w:sz="4" w:space="0" w:color="auto"/>
            </w:tcBorders>
            <w:vAlign w:val="center"/>
            <w:hideMark/>
          </w:tcPr>
          <w:p w14:paraId="627661A9" w14:textId="77777777" w:rsidR="004520B8" w:rsidRPr="004520B8" w:rsidRDefault="004520B8">
            <w:pPr>
              <w:pStyle w:val="Nagwek2"/>
              <w:spacing w:line="276" w:lineRule="auto"/>
              <w:rPr>
                <w:rFonts w:cstheme="minorHAnsi"/>
                <w:b/>
                <w:bCs/>
                <w:color w:val="000000"/>
                <w:sz w:val="24"/>
                <w:szCs w:val="24"/>
              </w:rPr>
            </w:pPr>
            <w:bookmarkStart w:id="53" w:name="_Toc165539437"/>
            <w:bookmarkStart w:id="54" w:name="_Toc166147222"/>
            <w:bookmarkStart w:id="55" w:name="_Toc166235918"/>
            <w:r w:rsidRPr="004520B8">
              <w:rPr>
                <w:rFonts w:cstheme="minorHAnsi"/>
                <w:color w:val="000000"/>
                <w:sz w:val="24"/>
                <w:szCs w:val="24"/>
              </w:rPr>
              <w:t>Razem</w:t>
            </w:r>
            <w:bookmarkEnd w:id="53"/>
            <w:bookmarkEnd w:id="54"/>
            <w:bookmarkEnd w:id="55"/>
          </w:p>
        </w:tc>
        <w:tc>
          <w:tcPr>
            <w:tcW w:w="2976" w:type="dxa"/>
            <w:tcBorders>
              <w:top w:val="single" w:sz="4" w:space="0" w:color="auto"/>
              <w:left w:val="single" w:sz="4" w:space="0" w:color="auto"/>
              <w:bottom w:val="single" w:sz="4" w:space="0" w:color="auto"/>
              <w:right w:val="single" w:sz="4" w:space="0" w:color="auto"/>
            </w:tcBorders>
            <w:hideMark/>
          </w:tcPr>
          <w:p w14:paraId="728D70E6" w14:textId="77777777" w:rsidR="004520B8" w:rsidRPr="004520B8" w:rsidRDefault="004520B8">
            <w:pPr>
              <w:spacing w:before="60" w:after="60"/>
              <w:rPr>
                <w:rFonts w:cstheme="minorHAnsi"/>
                <w:bCs/>
                <w:color w:val="000000"/>
                <w:sz w:val="24"/>
                <w:szCs w:val="24"/>
              </w:rPr>
            </w:pPr>
            <w:r w:rsidRPr="004520B8">
              <w:rPr>
                <w:rFonts w:cstheme="minorHAnsi"/>
                <w:b w:val="0"/>
                <w:bCs/>
                <w:color w:val="000000"/>
                <w:sz w:val="24"/>
                <w:szCs w:val="24"/>
              </w:rPr>
              <w:t xml:space="preserve">                1585</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73125F6" w14:textId="77777777" w:rsidR="004520B8" w:rsidRPr="004520B8" w:rsidRDefault="004520B8">
            <w:pPr>
              <w:spacing w:before="60" w:after="60"/>
              <w:rPr>
                <w:rFonts w:cstheme="minorHAnsi"/>
                <w:b w:val="0"/>
                <w:bCs/>
                <w:color w:val="000000"/>
                <w:sz w:val="24"/>
                <w:szCs w:val="24"/>
              </w:rPr>
            </w:pPr>
            <w:r w:rsidRPr="004520B8">
              <w:rPr>
                <w:rFonts w:cstheme="minorHAnsi"/>
                <w:b w:val="0"/>
                <w:bCs/>
                <w:color w:val="000000"/>
                <w:sz w:val="24"/>
                <w:szCs w:val="24"/>
              </w:rPr>
              <w:t xml:space="preserve">           100</w:t>
            </w:r>
          </w:p>
        </w:tc>
      </w:tr>
    </w:tbl>
    <w:p w14:paraId="7EEA4D52" w14:textId="21D5EC5E" w:rsidR="004520B8" w:rsidRPr="004520B8" w:rsidRDefault="004520B8" w:rsidP="004520B8">
      <w:pPr>
        <w:pStyle w:val="Legenda"/>
        <w:keepNext/>
        <w:rPr>
          <w:rFonts w:asciiTheme="minorHAnsi" w:hAnsiTheme="minorHAnsi" w:cstheme="minorHAnsi"/>
          <w:sz w:val="24"/>
        </w:rPr>
      </w:pPr>
    </w:p>
    <w:p w14:paraId="7DA53C9E" w14:textId="7FE74F95" w:rsidR="004520B8" w:rsidRPr="004520B8" w:rsidRDefault="004520B8" w:rsidP="00A91930">
      <w:pPr>
        <w:pStyle w:val="Legenda"/>
        <w:keepNext/>
        <w:spacing w:line="240" w:lineRule="auto"/>
        <w:rPr>
          <w:rFonts w:asciiTheme="minorHAnsi" w:hAnsiTheme="minorHAnsi" w:cstheme="minorHAnsi"/>
          <w:b w:val="0"/>
          <w:bCs w:val="0"/>
          <w:sz w:val="20"/>
          <w:szCs w:val="20"/>
        </w:rPr>
      </w:pPr>
      <w:r w:rsidRPr="004520B8">
        <w:rPr>
          <w:rFonts w:asciiTheme="minorHAnsi" w:hAnsiTheme="minorHAnsi" w:cstheme="minorHAnsi"/>
          <w:b w:val="0"/>
          <w:bCs w:val="0"/>
          <w:sz w:val="20"/>
          <w:szCs w:val="20"/>
        </w:rPr>
        <w:t xml:space="preserve">Tabela </w:t>
      </w:r>
      <w:r w:rsidR="007839CD">
        <w:rPr>
          <w:rFonts w:asciiTheme="minorHAnsi" w:hAnsiTheme="minorHAnsi" w:cstheme="minorHAnsi"/>
          <w:b w:val="0"/>
          <w:bCs w:val="0"/>
          <w:sz w:val="20"/>
          <w:szCs w:val="20"/>
        </w:rPr>
        <w:t>38</w:t>
      </w:r>
      <w:r w:rsidRPr="004520B8">
        <w:rPr>
          <w:rFonts w:asciiTheme="minorHAnsi" w:hAnsiTheme="minorHAnsi" w:cstheme="minorHAnsi"/>
          <w:b w:val="0"/>
          <w:bCs w:val="0"/>
          <w:sz w:val="20"/>
          <w:szCs w:val="20"/>
        </w:rPr>
        <w:t>. Ilość zdarzeń według rodzaju w poszczególnych gminach</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1417"/>
        <w:gridCol w:w="1417"/>
        <w:gridCol w:w="1417"/>
        <w:gridCol w:w="1134"/>
        <w:gridCol w:w="1412"/>
      </w:tblGrid>
      <w:tr w:rsidR="00503FB7" w:rsidRPr="004520B8" w14:paraId="278666FF" w14:textId="77777777" w:rsidTr="00503FB7">
        <w:tc>
          <w:tcPr>
            <w:tcW w:w="3005" w:type="dxa"/>
            <w:tcBorders>
              <w:top w:val="single" w:sz="12" w:space="0" w:color="auto"/>
              <w:left w:val="single" w:sz="12" w:space="0" w:color="auto"/>
              <w:bottom w:val="single" w:sz="4" w:space="0" w:color="auto"/>
              <w:right w:val="single" w:sz="4" w:space="0" w:color="auto"/>
            </w:tcBorders>
            <w:shd w:val="clear" w:color="auto" w:fill="7AD6CF" w:themeFill="accent3" w:themeFillTint="99"/>
            <w:vAlign w:val="center"/>
            <w:hideMark/>
          </w:tcPr>
          <w:p w14:paraId="47138716" w14:textId="77777777" w:rsidR="004520B8" w:rsidRPr="004520B8" w:rsidRDefault="004520B8">
            <w:pPr>
              <w:pStyle w:val="Tekstpodstawowy"/>
              <w:rPr>
                <w:rFonts w:asciiTheme="minorHAnsi" w:hAnsiTheme="minorHAnsi" w:cstheme="minorHAnsi"/>
                <w:b/>
              </w:rPr>
            </w:pPr>
            <w:r w:rsidRPr="004520B8">
              <w:rPr>
                <w:rFonts w:asciiTheme="minorHAnsi" w:hAnsiTheme="minorHAnsi" w:cstheme="minorHAnsi"/>
                <w:b/>
              </w:rPr>
              <w:t>Gmina</w:t>
            </w:r>
          </w:p>
        </w:tc>
        <w:tc>
          <w:tcPr>
            <w:tcW w:w="1417" w:type="dxa"/>
            <w:tcBorders>
              <w:top w:val="single" w:sz="12" w:space="0" w:color="auto"/>
              <w:left w:val="single" w:sz="4" w:space="0" w:color="auto"/>
              <w:bottom w:val="single" w:sz="4" w:space="0" w:color="auto"/>
              <w:right w:val="single" w:sz="4" w:space="0" w:color="auto"/>
            </w:tcBorders>
            <w:shd w:val="clear" w:color="auto" w:fill="7AD6CF" w:themeFill="accent3" w:themeFillTint="99"/>
            <w:vAlign w:val="center"/>
            <w:hideMark/>
          </w:tcPr>
          <w:p w14:paraId="5332436A" w14:textId="77777777" w:rsidR="004520B8" w:rsidRPr="004520B8" w:rsidRDefault="004520B8">
            <w:pPr>
              <w:jc w:val="center"/>
              <w:rPr>
                <w:rFonts w:cstheme="minorHAnsi"/>
                <w:b w:val="0"/>
                <w:color w:val="auto"/>
                <w:sz w:val="24"/>
                <w:szCs w:val="24"/>
              </w:rPr>
            </w:pPr>
            <w:r w:rsidRPr="004520B8">
              <w:rPr>
                <w:rFonts w:cstheme="minorHAnsi"/>
                <w:b w:val="0"/>
                <w:color w:val="auto"/>
                <w:sz w:val="24"/>
                <w:szCs w:val="24"/>
              </w:rPr>
              <w:t>Pożary</w:t>
            </w:r>
          </w:p>
        </w:tc>
        <w:tc>
          <w:tcPr>
            <w:tcW w:w="1417" w:type="dxa"/>
            <w:tcBorders>
              <w:top w:val="single" w:sz="12" w:space="0" w:color="auto"/>
              <w:left w:val="single" w:sz="4" w:space="0" w:color="auto"/>
              <w:bottom w:val="single" w:sz="4" w:space="0" w:color="auto"/>
              <w:right w:val="single" w:sz="4" w:space="0" w:color="auto"/>
            </w:tcBorders>
            <w:shd w:val="clear" w:color="auto" w:fill="7AD6CF" w:themeFill="accent3" w:themeFillTint="99"/>
            <w:vAlign w:val="center"/>
            <w:hideMark/>
          </w:tcPr>
          <w:p w14:paraId="4A510CFA" w14:textId="77777777" w:rsidR="004520B8" w:rsidRPr="004520B8" w:rsidRDefault="004520B8">
            <w:pPr>
              <w:jc w:val="center"/>
              <w:rPr>
                <w:rFonts w:cstheme="minorHAnsi"/>
                <w:b w:val="0"/>
                <w:color w:val="auto"/>
                <w:sz w:val="24"/>
                <w:szCs w:val="24"/>
              </w:rPr>
            </w:pPr>
            <w:r w:rsidRPr="004520B8">
              <w:rPr>
                <w:rFonts w:cstheme="minorHAnsi"/>
                <w:b w:val="0"/>
                <w:color w:val="auto"/>
                <w:sz w:val="24"/>
                <w:szCs w:val="24"/>
              </w:rPr>
              <w:t>Miejscowe zagrożenia</w:t>
            </w:r>
          </w:p>
        </w:tc>
        <w:tc>
          <w:tcPr>
            <w:tcW w:w="1417" w:type="dxa"/>
            <w:tcBorders>
              <w:top w:val="single" w:sz="12" w:space="0" w:color="auto"/>
              <w:left w:val="single" w:sz="4" w:space="0" w:color="auto"/>
              <w:bottom w:val="single" w:sz="4" w:space="0" w:color="auto"/>
              <w:right w:val="single" w:sz="12" w:space="0" w:color="auto"/>
            </w:tcBorders>
            <w:shd w:val="clear" w:color="auto" w:fill="7AD6CF" w:themeFill="accent3" w:themeFillTint="99"/>
            <w:vAlign w:val="center"/>
            <w:hideMark/>
          </w:tcPr>
          <w:p w14:paraId="226BBA00" w14:textId="77777777" w:rsidR="004520B8" w:rsidRPr="004520B8" w:rsidRDefault="004520B8">
            <w:pPr>
              <w:jc w:val="center"/>
              <w:rPr>
                <w:rFonts w:cstheme="minorHAnsi"/>
                <w:b w:val="0"/>
                <w:color w:val="auto"/>
                <w:sz w:val="24"/>
                <w:szCs w:val="24"/>
              </w:rPr>
            </w:pPr>
            <w:r w:rsidRPr="004520B8">
              <w:rPr>
                <w:rFonts w:cstheme="minorHAnsi"/>
                <w:b w:val="0"/>
                <w:color w:val="auto"/>
                <w:sz w:val="24"/>
                <w:szCs w:val="24"/>
              </w:rPr>
              <w:t>Alarmy fałszywe</w:t>
            </w:r>
          </w:p>
        </w:tc>
        <w:tc>
          <w:tcPr>
            <w:tcW w:w="1134" w:type="dxa"/>
            <w:tcBorders>
              <w:top w:val="single" w:sz="12" w:space="0" w:color="auto"/>
              <w:left w:val="single" w:sz="12" w:space="0" w:color="auto"/>
              <w:bottom w:val="single" w:sz="4" w:space="0" w:color="auto"/>
              <w:right w:val="single" w:sz="4" w:space="0" w:color="auto"/>
            </w:tcBorders>
            <w:shd w:val="clear" w:color="auto" w:fill="7AD6CF" w:themeFill="accent3" w:themeFillTint="99"/>
            <w:vAlign w:val="center"/>
            <w:hideMark/>
          </w:tcPr>
          <w:p w14:paraId="19CB4A0D" w14:textId="77777777" w:rsidR="004520B8" w:rsidRPr="004520B8" w:rsidRDefault="004520B8">
            <w:pPr>
              <w:jc w:val="center"/>
              <w:rPr>
                <w:rFonts w:cstheme="minorHAnsi"/>
                <w:b w:val="0"/>
                <w:color w:val="auto"/>
                <w:sz w:val="24"/>
                <w:szCs w:val="24"/>
              </w:rPr>
            </w:pPr>
            <w:r w:rsidRPr="004520B8">
              <w:rPr>
                <w:rFonts w:cstheme="minorHAnsi"/>
                <w:b w:val="0"/>
                <w:color w:val="auto"/>
                <w:sz w:val="24"/>
                <w:szCs w:val="24"/>
              </w:rPr>
              <w:t>Razem</w:t>
            </w:r>
          </w:p>
        </w:tc>
        <w:tc>
          <w:tcPr>
            <w:tcW w:w="1412" w:type="dxa"/>
            <w:tcBorders>
              <w:top w:val="single" w:sz="12" w:space="0" w:color="auto"/>
              <w:left w:val="single" w:sz="4" w:space="0" w:color="auto"/>
              <w:bottom w:val="single" w:sz="4" w:space="0" w:color="auto"/>
              <w:right w:val="single" w:sz="12" w:space="0" w:color="auto"/>
            </w:tcBorders>
            <w:shd w:val="clear" w:color="auto" w:fill="7AD6CF" w:themeFill="accent3" w:themeFillTint="99"/>
            <w:hideMark/>
          </w:tcPr>
          <w:p w14:paraId="26E4831B" w14:textId="77777777" w:rsidR="004520B8" w:rsidRPr="004520B8" w:rsidRDefault="004520B8">
            <w:pPr>
              <w:jc w:val="center"/>
              <w:rPr>
                <w:rFonts w:cstheme="minorHAnsi"/>
                <w:b w:val="0"/>
                <w:color w:val="auto"/>
                <w:sz w:val="24"/>
                <w:szCs w:val="24"/>
              </w:rPr>
            </w:pPr>
            <w:r w:rsidRPr="004520B8">
              <w:rPr>
                <w:rFonts w:cstheme="minorHAnsi"/>
                <w:b w:val="0"/>
                <w:color w:val="auto"/>
                <w:sz w:val="24"/>
                <w:szCs w:val="24"/>
              </w:rPr>
              <w:t>Zmiana w stosunku do roku 2022</w:t>
            </w:r>
          </w:p>
        </w:tc>
      </w:tr>
      <w:tr w:rsidR="004520B8" w:rsidRPr="004520B8" w14:paraId="214D1DE6"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6A2A0359" w14:textId="77777777" w:rsidR="004520B8" w:rsidRPr="004520B8" w:rsidRDefault="004520B8">
            <w:pPr>
              <w:spacing w:before="60" w:after="60"/>
              <w:rPr>
                <w:rFonts w:cstheme="minorHAnsi"/>
                <w:b w:val="0"/>
                <w:color w:val="auto"/>
                <w:sz w:val="24"/>
                <w:szCs w:val="24"/>
              </w:rPr>
            </w:pPr>
            <w:r w:rsidRPr="004520B8">
              <w:rPr>
                <w:rFonts w:cstheme="minorHAnsi"/>
                <w:b w:val="0"/>
                <w:color w:val="auto"/>
                <w:sz w:val="24"/>
                <w:szCs w:val="24"/>
              </w:rPr>
              <w:t>m. Piotrków Trybunalski</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8CF6ECE" w14:textId="77777777" w:rsidR="004520B8" w:rsidRPr="004520B8" w:rsidRDefault="004520B8">
            <w:pPr>
              <w:spacing w:before="60" w:after="60"/>
              <w:jc w:val="center"/>
              <w:rPr>
                <w:rFonts w:cstheme="minorHAnsi"/>
                <w:b w:val="0"/>
                <w:color w:val="auto"/>
                <w:sz w:val="24"/>
                <w:szCs w:val="24"/>
              </w:rPr>
            </w:pPr>
            <w:r w:rsidRPr="004520B8">
              <w:rPr>
                <w:rFonts w:cstheme="minorHAnsi"/>
                <w:b w:val="0"/>
                <w:color w:val="auto"/>
                <w:sz w:val="24"/>
                <w:szCs w:val="24"/>
              </w:rPr>
              <w:t>169</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8DAD03D" w14:textId="77777777" w:rsidR="004520B8" w:rsidRPr="004520B8" w:rsidRDefault="004520B8">
            <w:pPr>
              <w:spacing w:before="60" w:after="60"/>
              <w:jc w:val="center"/>
              <w:rPr>
                <w:rFonts w:cstheme="minorHAnsi"/>
                <w:b w:val="0"/>
                <w:color w:val="auto"/>
                <w:sz w:val="24"/>
                <w:szCs w:val="24"/>
              </w:rPr>
            </w:pPr>
            <w:r w:rsidRPr="004520B8">
              <w:rPr>
                <w:rFonts w:cstheme="minorHAnsi"/>
                <w:b w:val="0"/>
                <w:color w:val="auto"/>
                <w:sz w:val="24"/>
                <w:szCs w:val="24"/>
              </w:rPr>
              <w:t>410</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7D73BA94" w14:textId="77777777" w:rsidR="004520B8" w:rsidRPr="004520B8" w:rsidRDefault="004520B8">
            <w:pPr>
              <w:spacing w:before="60" w:after="60"/>
              <w:jc w:val="center"/>
              <w:rPr>
                <w:rFonts w:cstheme="minorHAnsi"/>
                <w:b w:val="0"/>
                <w:color w:val="auto"/>
                <w:sz w:val="24"/>
                <w:szCs w:val="24"/>
              </w:rPr>
            </w:pPr>
            <w:r w:rsidRPr="004520B8">
              <w:rPr>
                <w:rFonts w:cstheme="minorHAnsi"/>
                <w:b w:val="0"/>
                <w:color w:val="auto"/>
                <w:sz w:val="24"/>
                <w:szCs w:val="24"/>
              </w:rPr>
              <w:t>117</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5BC9BADF" w14:textId="77777777" w:rsidR="004520B8" w:rsidRPr="004520B8" w:rsidRDefault="004520B8">
            <w:pPr>
              <w:spacing w:before="60" w:after="60"/>
              <w:jc w:val="center"/>
              <w:rPr>
                <w:rFonts w:cstheme="minorHAnsi"/>
                <w:b w:val="0"/>
                <w:bCs/>
                <w:color w:val="auto"/>
                <w:sz w:val="24"/>
                <w:szCs w:val="24"/>
              </w:rPr>
            </w:pPr>
            <w:r w:rsidRPr="004520B8">
              <w:rPr>
                <w:rFonts w:cstheme="minorHAnsi"/>
                <w:b w:val="0"/>
                <w:bCs/>
                <w:color w:val="auto"/>
                <w:sz w:val="24"/>
                <w:szCs w:val="24"/>
              </w:rPr>
              <w:t>696</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6512E7A2" w14:textId="77777777" w:rsidR="004520B8" w:rsidRPr="004520B8" w:rsidRDefault="004520B8">
            <w:pPr>
              <w:spacing w:before="60" w:after="60"/>
              <w:jc w:val="center"/>
              <w:rPr>
                <w:rFonts w:cstheme="minorHAnsi"/>
                <w:b w:val="0"/>
                <w:bCs/>
                <w:color w:val="auto"/>
                <w:sz w:val="24"/>
                <w:szCs w:val="24"/>
              </w:rPr>
            </w:pPr>
            <w:r w:rsidRPr="004520B8">
              <w:rPr>
                <w:rFonts w:cstheme="minorHAnsi"/>
                <w:b w:val="0"/>
                <w:bCs/>
                <w:color w:val="auto"/>
                <w:sz w:val="24"/>
                <w:szCs w:val="24"/>
              </w:rPr>
              <w:t>-18,2%</w:t>
            </w:r>
          </w:p>
        </w:tc>
      </w:tr>
      <w:tr w:rsidR="004520B8" w:rsidRPr="004520B8" w14:paraId="4D3EF1B4"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2680D78C" w14:textId="77777777" w:rsidR="004520B8" w:rsidRPr="004520B8" w:rsidRDefault="004520B8">
            <w:pPr>
              <w:spacing w:before="60" w:after="60"/>
              <w:jc w:val="center"/>
              <w:rPr>
                <w:rFonts w:cstheme="minorHAnsi"/>
                <w:b w:val="0"/>
                <w:color w:val="auto"/>
                <w:sz w:val="24"/>
                <w:szCs w:val="24"/>
              </w:rPr>
            </w:pPr>
            <w:r w:rsidRPr="004520B8">
              <w:rPr>
                <w:rFonts w:cstheme="minorHAnsi"/>
                <w:b w:val="0"/>
                <w:color w:val="auto"/>
                <w:sz w:val="24"/>
                <w:szCs w:val="24"/>
              </w:rPr>
              <w:t>Powiat piotrkowski</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7D9EB47" w14:textId="77777777" w:rsidR="004520B8" w:rsidRPr="004520B8" w:rsidRDefault="004520B8">
            <w:pPr>
              <w:spacing w:before="60" w:after="60"/>
              <w:jc w:val="center"/>
              <w:rPr>
                <w:rFonts w:cstheme="minorHAnsi"/>
                <w:b w:val="0"/>
                <w:color w:val="auto"/>
                <w:sz w:val="24"/>
                <w:szCs w:val="24"/>
              </w:rPr>
            </w:pPr>
            <w:r w:rsidRPr="004520B8">
              <w:rPr>
                <w:rFonts w:cstheme="minorHAnsi"/>
                <w:b w:val="0"/>
                <w:color w:val="auto"/>
                <w:sz w:val="24"/>
                <w:szCs w:val="24"/>
              </w:rPr>
              <w:t>275</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E23DF54" w14:textId="77777777" w:rsidR="004520B8" w:rsidRPr="004520B8" w:rsidRDefault="004520B8">
            <w:pPr>
              <w:spacing w:before="60" w:after="60"/>
              <w:jc w:val="center"/>
              <w:rPr>
                <w:rFonts w:cstheme="minorHAnsi"/>
                <w:b w:val="0"/>
                <w:color w:val="auto"/>
                <w:sz w:val="24"/>
                <w:szCs w:val="24"/>
              </w:rPr>
            </w:pPr>
            <w:r w:rsidRPr="004520B8">
              <w:rPr>
                <w:rFonts w:cstheme="minorHAnsi"/>
                <w:b w:val="0"/>
                <w:color w:val="auto"/>
                <w:sz w:val="24"/>
                <w:szCs w:val="24"/>
              </w:rPr>
              <w:t>688</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013B7FDF" w14:textId="77777777" w:rsidR="004520B8" w:rsidRPr="004520B8" w:rsidRDefault="004520B8">
            <w:pPr>
              <w:spacing w:before="60" w:after="60"/>
              <w:jc w:val="center"/>
              <w:rPr>
                <w:rFonts w:cstheme="minorHAnsi"/>
                <w:b w:val="0"/>
                <w:color w:val="auto"/>
                <w:sz w:val="24"/>
                <w:szCs w:val="24"/>
              </w:rPr>
            </w:pPr>
            <w:r w:rsidRPr="004520B8">
              <w:rPr>
                <w:rFonts w:cstheme="minorHAnsi"/>
                <w:b w:val="0"/>
                <w:color w:val="auto"/>
                <w:sz w:val="24"/>
                <w:szCs w:val="24"/>
              </w:rPr>
              <w:t>84</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62A54622" w14:textId="77777777" w:rsidR="004520B8" w:rsidRPr="004520B8" w:rsidRDefault="004520B8">
            <w:pPr>
              <w:spacing w:before="60" w:after="60"/>
              <w:jc w:val="center"/>
              <w:rPr>
                <w:rFonts w:cstheme="minorHAnsi"/>
                <w:b w:val="0"/>
                <w:bCs/>
                <w:color w:val="auto"/>
                <w:sz w:val="24"/>
                <w:szCs w:val="24"/>
              </w:rPr>
            </w:pPr>
            <w:r w:rsidRPr="004520B8">
              <w:rPr>
                <w:rFonts w:cstheme="minorHAnsi"/>
                <w:b w:val="0"/>
                <w:bCs/>
                <w:color w:val="auto"/>
                <w:sz w:val="24"/>
                <w:szCs w:val="24"/>
              </w:rPr>
              <w:t>1047</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79806210" w14:textId="77777777" w:rsidR="004520B8" w:rsidRPr="004520B8" w:rsidRDefault="004520B8">
            <w:pPr>
              <w:spacing w:before="60" w:after="60"/>
              <w:jc w:val="center"/>
              <w:rPr>
                <w:rFonts w:cstheme="minorHAnsi"/>
                <w:b w:val="0"/>
                <w:bCs/>
                <w:color w:val="auto"/>
                <w:sz w:val="24"/>
                <w:szCs w:val="24"/>
              </w:rPr>
            </w:pPr>
            <w:r w:rsidRPr="004520B8">
              <w:rPr>
                <w:rFonts w:cstheme="minorHAnsi"/>
                <w:b w:val="0"/>
                <w:bCs/>
                <w:color w:val="auto"/>
                <w:sz w:val="24"/>
                <w:szCs w:val="24"/>
              </w:rPr>
              <w:t>-33,9%</w:t>
            </w:r>
          </w:p>
        </w:tc>
      </w:tr>
      <w:tr w:rsidR="004520B8" w:rsidRPr="004520B8" w14:paraId="3AF4536A"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02CB63D5" w14:textId="77777777" w:rsidR="004520B8" w:rsidRPr="004520B8" w:rsidRDefault="004520B8">
            <w:pPr>
              <w:autoSpaceDE w:val="0"/>
              <w:autoSpaceDN w:val="0"/>
              <w:adjustRightInd w:val="0"/>
              <w:spacing w:before="60" w:after="60"/>
              <w:jc w:val="center"/>
              <w:rPr>
                <w:rFonts w:cstheme="minorHAnsi"/>
                <w:b w:val="0"/>
                <w:color w:val="auto"/>
                <w:sz w:val="24"/>
                <w:szCs w:val="24"/>
              </w:rPr>
            </w:pPr>
            <w:r w:rsidRPr="004520B8">
              <w:rPr>
                <w:rFonts w:cstheme="minorHAnsi"/>
                <w:color w:val="auto"/>
                <w:sz w:val="24"/>
                <w:szCs w:val="24"/>
              </w:rPr>
              <w:t>Aleksandrów</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FC182E6"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24</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DC784F4"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34</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7A44557C"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0</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2A9075E0"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58</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0306E7B9"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-20,5%</w:t>
            </w:r>
          </w:p>
        </w:tc>
      </w:tr>
      <w:tr w:rsidR="004520B8" w:rsidRPr="004520B8" w14:paraId="11AF1B6D"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4A30CD9F" w14:textId="77777777" w:rsidR="004520B8" w:rsidRPr="004520B8" w:rsidRDefault="004520B8">
            <w:pPr>
              <w:autoSpaceDE w:val="0"/>
              <w:autoSpaceDN w:val="0"/>
              <w:adjustRightInd w:val="0"/>
              <w:spacing w:before="60" w:after="60"/>
              <w:jc w:val="center"/>
              <w:rPr>
                <w:rFonts w:cstheme="minorHAnsi"/>
                <w:color w:val="auto"/>
                <w:sz w:val="24"/>
                <w:szCs w:val="24"/>
              </w:rPr>
            </w:pPr>
            <w:r w:rsidRPr="004520B8">
              <w:rPr>
                <w:rFonts w:cstheme="minorHAnsi"/>
                <w:color w:val="auto"/>
                <w:sz w:val="24"/>
                <w:szCs w:val="24"/>
              </w:rPr>
              <w:t>Czarnocin</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D4D1B83"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14</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22546C2"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33</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0B1855F9"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0</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3FA6EE99"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47</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021C45D1"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-35,6%</w:t>
            </w:r>
          </w:p>
        </w:tc>
      </w:tr>
      <w:tr w:rsidR="004520B8" w:rsidRPr="004520B8" w14:paraId="7F734AFA"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05BBD66E" w14:textId="77777777" w:rsidR="004520B8" w:rsidRPr="004520B8" w:rsidRDefault="004520B8">
            <w:pPr>
              <w:autoSpaceDE w:val="0"/>
              <w:autoSpaceDN w:val="0"/>
              <w:adjustRightInd w:val="0"/>
              <w:spacing w:before="60" w:after="60"/>
              <w:jc w:val="center"/>
              <w:rPr>
                <w:rFonts w:cstheme="minorHAnsi"/>
                <w:color w:val="auto"/>
                <w:sz w:val="24"/>
                <w:szCs w:val="24"/>
              </w:rPr>
            </w:pPr>
            <w:r w:rsidRPr="004520B8">
              <w:rPr>
                <w:rFonts w:cstheme="minorHAnsi"/>
                <w:color w:val="auto"/>
                <w:sz w:val="24"/>
                <w:szCs w:val="24"/>
              </w:rPr>
              <w:t>Gorzkowice</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21DFC6D"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18</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369997F"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38</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253263F2"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2</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19310758"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58</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08F378F0"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-37%</w:t>
            </w:r>
          </w:p>
        </w:tc>
      </w:tr>
      <w:tr w:rsidR="004520B8" w:rsidRPr="004520B8" w14:paraId="432F1877"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05105714" w14:textId="77777777" w:rsidR="004520B8" w:rsidRPr="004520B8" w:rsidRDefault="004520B8">
            <w:pPr>
              <w:autoSpaceDE w:val="0"/>
              <w:autoSpaceDN w:val="0"/>
              <w:adjustRightInd w:val="0"/>
              <w:spacing w:before="60" w:after="60"/>
              <w:jc w:val="center"/>
              <w:rPr>
                <w:rFonts w:cstheme="minorHAnsi"/>
                <w:color w:val="auto"/>
                <w:sz w:val="24"/>
                <w:szCs w:val="24"/>
              </w:rPr>
            </w:pPr>
            <w:r w:rsidRPr="004520B8">
              <w:rPr>
                <w:rFonts w:cstheme="minorHAnsi"/>
                <w:color w:val="auto"/>
                <w:sz w:val="24"/>
                <w:szCs w:val="24"/>
              </w:rPr>
              <w:lastRenderedPageBreak/>
              <w:t>Grabica</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EE9504A"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21</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7B9FF4D"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49</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7583ED55"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6</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6134D734"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76</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4330D383"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-4,1%</w:t>
            </w:r>
          </w:p>
        </w:tc>
      </w:tr>
      <w:tr w:rsidR="004520B8" w:rsidRPr="004520B8" w14:paraId="3D7DAB16"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00CA58D6" w14:textId="77777777" w:rsidR="004520B8" w:rsidRPr="004520B8" w:rsidRDefault="004520B8">
            <w:pPr>
              <w:autoSpaceDE w:val="0"/>
              <w:autoSpaceDN w:val="0"/>
              <w:adjustRightInd w:val="0"/>
              <w:spacing w:before="60" w:after="60"/>
              <w:jc w:val="center"/>
              <w:rPr>
                <w:rFonts w:cstheme="minorHAnsi"/>
                <w:color w:val="auto"/>
                <w:sz w:val="24"/>
                <w:szCs w:val="24"/>
              </w:rPr>
            </w:pPr>
            <w:r w:rsidRPr="004520B8">
              <w:rPr>
                <w:rFonts w:cstheme="minorHAnsi"/>
                <w:color w:val="auto"/>
                <w:sz w:val="24"/>
                <w:szCs w:val="24"/>
              </w:rPr>
              <w:t>Łęki Szlacheckie</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DBEC7C8"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21</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B032CC8"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22</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53D9D40A"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1</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66A8663D"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44</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65670D7F"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-29,4%</w:t>
            </w:r>
          </w:p>
        </w:tc>
      </w:tr>
      <w:tr w:rsidR="004520B8" w:rsidRPr="004520B8" w14:paraId="3C879496"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19193EB1" w14:textId="77777777" w:rsidR="004520B8" w:rsidRPr="004520B8" w:rsidRDefault="004520B8">
            <w:pPr>
              <w:autoSpaceDE w:val="0"/>
              <w:autoSpaceDN w:val="0"/>
              <w:adjustRightInd w:val="0"/>
              <w:spacing w:before="60" w:after="60"/>
              <w:jc w:val="center"/>
              <w:rPr>
                <w:rFonts w:cstheme="minorHAnsi"/>
                <w:color w:val="auto"/>
                <w:sz w:val="24"/>
                <w:szCs w:val="24"/>
              </w:rPr>
            </w:pPr>
            <w:r w:rsidRPr="004520B8">
              <w:rPr>
                <w:rFonts w:cstheme="minorHAnsi"/>
                <w:color w:val="auto"/>
                <w:sz w:val="24"/>
                <w:szCs w:val="24"/>
              </w:rPr>
              <w:t>Moszczenica</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886BBA7"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23</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3D9EE13"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62</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3A8F4B36"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6</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26451735"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91</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439815C2"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-58,6%</w:t>
            </w:r>
          </w:p>
        </w:tc>
      </w:tr>
      <w:tr w:rsidR="004520B8" w:rsidRPr="004520B8" w14:paraId="381B60AC"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385C018E" w14:textId="77777777" w:rsidR="004520B8" w:rsidRPr="004520B8" w:rsidRDefault="004520B8">
            <w:pPr>
              <w:autoSpaceDE w:val="0"/>
              <w:autoSpaceDN w:val="0"/>
              <w:adjustRightInd w:val="0"/>
              <w:spacing w:before="60" w:after="60"/>
              <w:jc w:val="center"/>
              <w:rPr>
                <w:rFonts w:cstheme="minorHAnsi"/>
                <w:color w:val="auto"/>
                <w:sz w:val="24"/>
                <w:szCs w:val="24"/>
              </w:rPr>
            </w:pPr>
            <w:r w:rsidRPr="004520B8">
              <w:rPr>
                <w:rFonts w:cstheme="minorHAnsi"/>
                <w:color w:val="auto"/>
                <w:sz w:val="24"/>
                <w:szCs w:val="24"/>
              </w:rPr>
              <w:t>Rozprza</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CB46DDE"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31</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0E7A9D9"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75</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026BDFA0"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10</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7F6E9EEA"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116</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51D37424"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-40,5%</w:t>
            </w:r>
          </w:p>
        </w:tc>
      </w:tr>
      <w:tr w:rsidR="004520B8" w:rsidRPr="004520B8" w14:paraId="22A5F5E2"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0D5866ED" w14:textId="77777777" w:rsidR="004520B8" w:rsidRPr="004520B8" w:rsidRDefault="004520B8">
            <w:pPr>
              <w:autoSpaceDE w:val="0"/>
              <w:autoSpaceDN w:val="0"/>
              <w:adjustRightInd w:val="0"/>
              <w:spacing w:before="60" w:after="60"/>
              <w:jc w:val="center"/>
              <w:rPr>
                <w:rFonts w:cstheme="minorHAnsi"/>
                <w:color w:val="auto"/>
                <w:sz w:val="24"/>
                <w:szCs w:val="24"/>
              </w:rPr>
            </w:pPr>
            <w:r w:rsidRPr="004520B8">
              <w:rPr>
                <w:rFonts w:cstheme="minorHAnsi"/>
                <w:color w:val="auto"/>
                <w:sz w:val="24"/>
                <w:szCs w:val="24"/>
              </w:rPr>
              <w:t>Ręczno</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3714DAB"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3</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CBD5C1B"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22</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0783607D"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3</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56194572"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28</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2289FC6F"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-22,2%</w:t>
            </w:r>
          </w:p>
        </w:tc>
      </w:tr>
      <w:tr w:rsidR="004520B8" w:rsidRPr="004520B8" w14:paraId="3228BD5B"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53D6A47C" w14:textId="77777777" w:rsidR="004520B8" w:rsidRPr="004520B8" w:rsidRDefault="004520B8">
            <w:pPr>
              <w:autoSpaceDE w:val="0"/>
              <w:autoSpaceDN w:val="0"/>
              <w:adjustRightInd w:val="0"/>
              <w:spacing w:before="60" w:after="60"/>
              <w:jc w:val="center"/>
              <w:rPr>
                <w:rFonts w:cstheme="minorHAnsi"/>
                <w:color w:val="FF0000"/>
                <w:sz w:val="24"/>
                <w:szCs w:val="24"/>
              </w:rPr>
            </w:pPr>
            <w:r w:rsidRPr="004520B8">
              <w:rPr>
                <w:rFonts w:cstheme="minorHAnsi"/>
                <w:color w:val="FF0000"/>
                <w:sz w:val="24"/>
                <w:szCs w:val="24"/>
              </w:rPr>
              <w:t>Sulejów</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C710A87" w14:textId="77777777" w:rsidR="004520B8" w:rsidRPr="004520B8" w:rsidRDefault="004520B8">
            <w:pPr>
              <w:spacing w:before="60" w:after="60"/>
              <w:jc w:val="center"/>
              <w:rPr>
                <w:rFonts w:cstheme="minorHAnsi"/>
                <w:color w:val="FF0000"/>
                <w:sz w:val="24"/>
                <w:szCs w:val="24"/>
              </w:rPr>
            </w:pPr>
            <w:r w:rsidRPr="004520B8">
              <w:rPr>
                <w:rFonts w:cstheme="minorHAnsi"/>
                <w:color w:val="FF0000"/>
                <w:sz w:val="24"/>
                <w:szCs w:val="24"/>
              </w:rPr>
              <w:t>46</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7ADC2F2" w14:textId="77777777" w:rsidR="004520B8" w:rsidRPr="004520B8" w:rsidRDefault="004520B8">
            <w:pPr>
              <w:spacing w:before="60" w:after="60"/>
              <w:jc w:val="center"/>
              <w:rPr>
                <w:rFonts w:cstheme="minorHAnsi"/>
                <w:color w:val="FF0000"/>
                <w:sz w:val="24"/>
                <w:szCs w:val="24"/>
              </w:rPr>
            </w:pPr>
            <w:r w:rsidRPr="004520B8">
              <w:rPr>
                <w:rFonts w:cstheme="minorHAnsi"/>
                <w:color w:val="FF0000"/>
                <w:sz w:val="24"/>
                <w:szCs w:val="24"/>
              </w:rPr>
              <w:t>177</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701C98F3" w14:textId="77777777" w:rsidR="004520B8" w:rsidRPr="004520B8" w:rsidRDefault="004520B8">
            <w:pPr>
              <w:spacing w:before="60" w:after="60"/>
              <w:jc w:val="center"/>
              <w:rPr>
                <w:rFonts w:cstheme="minorHAnsi"/>
                <w:color w:val="FF0000"/>
                <w:sz w:val="24"/>
                <w:szCs w:val="24"/>
              </w:rPr>
            </w:pPr>
            <w:r w:rsidRPr="004520B8">
              <w:rPr>
                <w:rFonts w:cstheme="minorHAnsi"/>
                <w:color w:val="FF0000"/>
                <w:sz w:val="24"/>
                <w:szCs w:val="24"/>
              </w:rPr>
              <w:t>21</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142496B8" w14:textId="77777777" w:rsidR="004520B8" w:rsidRPr="004520B8" w:rsidRDefault="004520B8">
            <w:pPr>
              <w:spacing w:before="60" w:after="60"/>
              <w:jc w:val="center"/>
              <w:rPr>
                <w:rFonts w:cstheme="minorHAnsi"/>
                <w:bCs/>
                <w:color w:val="FF0000"/>
                <w:sz w:val="24"/>
                <w:szCs w:val="24"/>
              </w:rPr>
            </w:pPr>
            <w:r w:rsidRPr="004520B8">
              <w:rPr>
                <w:rFonts w:cstheme="minorHAnsi"/>
                <w:bCs/>
                <w:color w:val="FF0000"/>
                <w:sz w:val="24"/>
                <w:szCs w:val="24"/>
              </w:rPr>
              <w:t>241</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5AB6CECF" w14:textId="77777777" w:rsidR="004520B8" w:rsidRPr="004520B8" w:rsidRDefault="004520B8">
            <w:pPr>
              <w:spacing w:before="60" w:after="60"/>
              <w:jc w:val="center"/>
              <w:rPr>
                <w:rFonts w:cstheme="minorHAnsi"/>
                <w:bCs/>
                <w:color w:val="FF0000"/>
                <w:sz w:val="24"/>
                <w:szCs w:val="24"/>
              </w:rPr>
            </w:pPr>
            <w:r w:rsidRPr="004520B8">
              <w:rPr>
                <w:rFonts w:cstheme="minorHAnsi"/>
                <w:bCs/>
                <w:color w:val="FF0000"/>
                <w:sz w:val="24"/>
                <w:szCs w:val="24"/>
              </w:rPr>
              <w:t>-30,9%</w:t>
            </w:r>
          </w:p>
        </w:tc>
      </w:tr>
      <w:tr w:rsidR="004520B8" w:rsidRPr="004520B8" w14:paraId="31F117B1" w14:textId="77777777" w:rsidTr="004520B8">
        <w:trPr>
          <w:trHeight w:val="567"/>
        </w:trPr>
        <w:tc>
          <w:tcPr>
            <w:tcW w:w="3005"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5FF523F3" w14:textId="77777777" w:rsidR="004520B8" w:rsidRPr="004520B8" w:rsidRDefault="004520B8">
            <w:pPr>
              <w:autoSpaceDE w:val="0"/>
              <w:autoSpaceDN w:val="0"/>
              <w:adjustRightInd w:val="0"/>
              <w:spacing w:before="60" w:after="60"/>
              <w:jc w:val="center"/>
              <w:rPr>
                <w:rFonts w:cstheme="minorHAnsi"/>
                <w:color w:val="auto"/>
                <w:sz w:val="24"/>
                <w:szCs w:val="24"/>
              </w:rPr>
            </w:pPr>
            <w:r w:rsidRPr="004520B8">
              <w:rPr>
                <w:rFonts w:cstheme="minorHAnsi"/>
                <w:color w:val="auto"/>
                <w:sz w:val="24"/>
                <w:szCs w:val="24"/>
              </w:rPr>
              <w:t>Wola Krzysztoporska</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A70FD96"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44</w:t>
            </w:r>
          </w:p>
        </w:tc>
        <w:tc>
          <w:tcPr>
            <w:tcW w:w="1417"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BBD5B4E"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108</w:t>
            </w:r>
          </w:p>
        </w:tc>
        <w:tc>
          <w:tcPr>
            <w:tcW w:w="1417" w:type="dxa"/>
            <w:tcBorders>
              <w:top w:val="single" w:sz="4" w:space="0" w:color="auto"/>
              <w:left w:val="single" w:sz="4" w:space="0" w:color="auto"/>
              <w:bottom w:val="single" w:sz="4" w:space="0" w:color="auto"/>
              <w:right w:val="single" w:sz="12" w:space="0" w:color="auto"/>
            </w:tcBorders>
            <w:tcMar>
              <w:top w:w="28" w:type="dxa"/>
              <w:left w:w="108" w:type="dxa"/>
              <w:bottom w:w="28" w:type="dxa"/>
              <w:right w:w="108" w:type="dxa"/>
            </w:tcMar>
            <w:vAlign w:val="center"/>
            <w:hideMark/>
          </w:tcPr>
          <w:p w14:paraId="6A6483D1"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21</w:t>
            </w:r>
          </w:p>
        </w:tc>
        <w:tc>
          <w:tcPr>
            <w:tcW w:w="1134" w:type="dxa"/>
            <w:tcBorders>
              <w:top w:val="single" w:sz="4" w:space="0" w:color="auto"/>
              <w:left w:val="single" w:sz="12" w:space="0" w:color="auto"/>
              <w:bottom w:val="single" w:sz="4" w:space="0" w:color="auto"/>
              <w:right w:val="single" w:sz="4" w:space="0" w:color="auto"/>
            </w:tcBorders>
            <w:tcMar>
              <w:top w:w="28" w:type="dxa"/>
              <w:left w:w="108" w:type="dxa"/>
              <w:bottom w:w="28" w:type="dxa"/>
              <w:right w:w="108" w:type="dxa"/>
            </w:tcMar>
            <w:vAlign w:val="center"/>
            <w:hideMark/>
          </w:tcPr>
          <w:p w14:paraId="2D21E9E1"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173</w:t>
            </w:r>
          </w:p>
        </w:tc>
        <w:tc>
          <w:tcPr>
            <w:tcW w:w="1412" w:type="dxa"/>
            <w:tcBorders>
              <w:top w:val="single" w:sz="4" w:space="0" w:color="auto"/>
              <w:left w:val="single" w:sz="4" w:space="0" w:color="auto"/>
              <w:bottom w:val="single" w:sz="4" w:space="0" w:color="auto"/>
              <w:right w:val="single" w:sz="12" w:space="0" w:color="auto"/>
            </w:tcBorders>
            <w:vAlign w:val="center"/>
            <w:hideMark/>
          </w:tcPr>
          <w:p w14:paraId="0916275F"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-31,9%</w:t>
            </w:r>
          </w:p>
        </w:tc>
      </w:tr>
      <w:tr w:rsidR="004520B8" w:rsidRPr="004520B8" w14:paraId="76D9BE8A" w14:textId="77777777" w:rsidTr="004520B8">
        <w:trPr>
          <w:trHeight w:val="567"/>
        </w:trPr>
        <w:tc>
          <w:tcPr>
            <w:tcW w:w="3005" w:type="dxa"/>
            <w:tcBorders>
              <w:top w:val="single" w:sz="4" w:space="0" w:color="auto"/>
              <w:left w:val="single" w:sz="12" w:space="0" w:color="auto"/>
              <w:bottom w:val="single" w:sz="12" w:space="0" w:color="auto"/>
              <w:right w:val="single" w:sz="4" w:space="0" w:color="auto"/>
            </w:tcBorders>
            <w:tcMar>
              <w:top w:w="28" w:type="dxa"/>
              <w:left w:w="108" w:type="dxa"/>
              <w:bottom w:w="28" w:type="dxa"/>
              <w:right w:w="108" w:type="dxa"/>
            </w:tcMar>
            <w:vAlign w:val="center"/>
            <w:hideMark/>
          </w:tcPr>
          <w:p w14:paraId="0926B347" w14:textId="77777777" w:rsidR="004520B8" w:rsidRPr="004520B8" w:rsidRDefault="004520B8">
            <w:pPr>
              <w:autoSpaceDE w:val="0"/>
              <w:autoSpaceDN w:val="0"/>
              <w:adjustRightInd w:val="0"/>
              <w:spacing w:before="60" w:after="60"/>
              <w:jc w:val="center"/>
              <w:rPr>
                <w:rFonts w:cstheme="minorHAnsi"/>
                <w:color w:val="auto"/>
                <w:sz w:val="24"/>
                <w:szCs w:val="24"/>
              </w:rPr>
            </w:pPr>
            <w:r w:rsidRPr="004520B8">
              <w:rPr>
                <w:rFonts w:cstheme="minorHAnsi"/>
                <w:color w:val="auto"/>
                <w:sz w:val="24"/>
                <w:szCs w:val="24"/>
              </w:rPr>
              <w:t>Wolbórz</w:t>
            </w:r>
          </w:p>
        </w:tc>
        <w:tc>
          <w:tcPr>
            <w:tcW w:w="1417" w:type="dxa"/>
            <w:tcBorders>
              <w:top w:val="single" w:sz="4" w:space="0" w:color="auto"/>
              <w:left w:val="single" w:sz="4" w:space="0" w:color="auto"/>
              <w:bottom w:val="single" w:sz="12" w:space="0" w:color="auto"/>
              <w:right w:val="single" w:sz="4" w:space="0" w:color="auto"/>
            </w:tcBorders>
            <w:tcMar>
              <w:top w:w="28" w:type="dxa"/>
              <w:left w:w="108" w:type="dxa"/>
              <w:bottom w:w="28" w:type="dxa"/>
              <w:right w:w="108" w:type="dxa"/>
            </w:tcMar>
            <w:vAlign w:val="center"/>
            <w:hideMark/>
          </w:tcPr>
          <w:p w14:paraId="2CB85355"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30</w:t>
            </w:r>
          </w:p>
        </w:tc>
        <w:tc>
          <w:tcPr>
            <w:tcW w:w="1417" w:type="dxa"/>
            <w:tcBorders>
              <w:top w:val="single" w:sz="4" w:space="0" w:color="auto"/>
              <w:left w:val="single" w:sz="4" w:space="0" w:color="auto"/>
              <w:bottom w:val="single" w:sz="12" w:space="0" w:color="auto"/>
              <w:right w:val="single" w:sz="4" w:space="0" w:color="auto"/>
            </w:tcBorders>
            <w:tcMar>
              <w:top w:w="28" w:type="dxa"/>
              <w:left w:w="108" w:type="dxa"/>
              <w:bottom w:w="28" w:type="dxa"/>
              <w:right w:w="108" w:type="dxa"/>
            </w:tcMar>
            <w:vAlign w:val="center"/>
            <w:hideMark/>
          </w:tcPr>
          <w:p w14:paraId="3661A19F"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68</w:t>
            </w:r>
          </w:p>
        </w:tc>
        <w:tc>
          <w:tcPr>
            <w:tcW w:w="1417" w:type="dxa"/>
            <w:tcBorders>
              <w:top w:val="single" w:sz="4" w:space="0" w:color="auto"/>
              <w:left w:val="single" w:sz="4" w:space="0" w:color="auto"/>
              <w:bottom w:val="single" w:sz="12" w:space="0" w:color="auto"/>
              <w:right w:val="single" w:sz="12" w:space="0" w:color="auto"/>
            </w:tcBorders>
            <w:tcMar>
              <w:top w:w="28" w:type="dxa"/>
              <w:left w:w="108" w:type="dxa"/>
              <w:bottom w:w="28" w:type="dxa"/>
              <w:right w:w="108" w:type="dxa"/>
            </w:tcMar>
            <w:vAlign w:val="center"/>
            <w:hideMark/>
          </w:tcPr>
          <w:p w14:paraId="5A821E03" w14:textId="77777777" w:rsidR="004520B8" w:rsidRPr="004520B8" w:rsidRDefault="004520B8">
            <w:pPr>
              <w:spacing w:before="60" w:after="60"/>
              <w:jc w:val="center"/>
              <w:rPr>
                <w:rFonts w:cstheme="minorHAnsi"/>
                <w:color w:val="auto"/>
                <w:sz w:val="24"/>
                <w:szCs w:val="24"/>
              </w:rPr>
            </w:pPr>
            <w:r w:rsidRPr="004520B8">
              <w:rPr>
                <w:rFonts w:cstheme="minorHAnsi"/>
                <w:color w:val="auto"/>
                <w:sz w:val="24"/>
                <w:szCs w:val="24"/>
              </w:rPr>
              <w:t>17</w:t>
            </w:r>
          </w:p>
        </w:tc>
        <w:tc>
          <w:tcPr>
            <w:tcW w:w="1134" w:type="dxa"/>
            <w:tcBorders>
              <w:top w:val="single" w:sz="4" w:space="0" w:color="auto"/>
              <w:left w:val="single" w:sz="12" w:space="0" w:color="auto"/>
              <w:bottom w:val="single" w:sz="12" w:space="0" w:color="auto"/>
              <w:right w:val="single" w:sz="4" w:space="0" w:color="auto"/>
            </w:tcBorders>
            <w:tcMar>
              <w:top w:w="28" w:type="dxa"/>
              <w:left w:w="108" w:type="dxa"/>
              <w:bottom w:w="28" w:type="dxa"/>
              <w:right w:w="108" w:type="dxa"/>
            </w:tcMar>
            <w:vAlign w:val="center"/>
            <w:hideMark/>
          </w:tcPr>
          <w:p w14:paraId="4CC63D58"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115</w:t>
            </w:r>
          </w:p>
        </w:tc>
        <w:tc>
          <w:tcPr>
            <w:tcW w:w="1412" w:type="dxa"/>
            <w:tcBorders>
              <w:top w:val="single" w:sz="4" w:space="0" w:color="auto"/>
              <w:left w:val="single" w:sz="4" w:space="0" w:color="auto"/>
              <w:bottom w:val="single" w:sz="12" w:space="0" w:color="auto"/>
              <w:right w:val="single" w:sz="12" w:space="0" w:color="auto"/>
            </w:tcBorders>
            <w:vAlign w:val="center"/>
            <w:hideMark/>
          </w:tcPr>
          <w:p w14:paraId="6C2C3427" w14:textId="77777777" w:rsidR="004520B8" w:rsidRPr="004520B8" w:rsidRDefault="004520B8">
            <w:pPr>
              <w:spacing w:before="60" w:after="60"/>
              <w:jc w:val="center"/>
              <w:rPr>
                <w:rFonts w:cstheme="minorHAnsi"/>
                <w:bCs/>
                <w:color w:val="auto"/>
                <w:sz w:val="24"/>
                <w:szCs w:val="24"/>
              </w:rPr>
            </w:pPr>
            <w:r w:rsidRPr="004520B8">
              <w:rPr>
                <w:rFonts w:cstheme="minorHAnsi"/>
                <w:bCs/>
                <w:color w:val="auto"/>
                <w:sz w:val="24"/>
                <w:szCs w:val="24"/>
              </w:rPr>
              <w:t>-29,4%</w:t>
            </w:r>
          </w:p>
        </w:tc>
      </w:tr>
    </w:tbl>
    <w:p w14:paraId="7A9ACBDF" w14:textId="77777777" w:rsidR="004520B8" w:rsidRPr="004520B8" w:rsidRDefault="004520B8" w:rsidP="004520B8">
      <w:pPr>
        <w:spacing w:after="240"/>
        <w:rPr>
          <w:rFonts w:cstheme="minorHAnsi"/>
          <w:b w:val="0"/>
          <w:sz w:val="24"/>
          <w:szCs w:val="24"/>
        </w:rPr>
      </w:pPr>
    </w:p>
    <w:p w14:paraId="1F8C2C77" w14:textId="226CB09A" w:rsidR="004520B8" w:rsidRDefault="004520B8" w:rsidP="004520B8">
      <w:pPr>
        <w:spacing w:after="240"/>
        <w:rPr>
          <w:rFonts w:cstheme="minorHAnsi"/>
          <w:bCs/>
          <w:color w:val="auto"/>
          <w:sz w:val="32"/>
          <w:szCs w:val="32"/>
        </w:rPr>
      </w:pPr>
      <w:r w:rsidRPr="00503FB7">
        <w:rPr>
          <w:rFonts w:cstheme="minorHAnsi"/>
          <w:bCs/>
          <w:color w:val="auto"/>
          <w:sz w:val="32"/>
          <w:szCs w:val="32"/>
        </w:rPr>
        <w:t>Wykaz jednostek i typy pojazdów pożarniczych będących na wyposażeniu Ochotniczych Straży Pożarnych w gm. Sulejów</w:t>
      </w:r>
    </w:p>
    <w:p w14:paraId="41C95BA6" w14:textId="03780CAD" w:rsidR="007839CD" w:rsidRPr="007839CD" w:rsidRDefault="007839CD" w:rsidP="007839CD">
      <w:pPr>
        <w:spacing w:line="240" w:lineRule="auto"/>
        <w:rPr>
          <w:rFonts w:cstheme="minorHAnsi"/>
          <w:b w:val="0"/>
          <w:color w:val="auto"/>
          <w:sz w:val="20"/>
          <w:szCs w:val="20"/>
        </w:rPr>
      </w:pPr>
      <w:r w:rsidRPr="007839CD">
        <w:rPr>
          <w:rFonts w:cstheme="minorHAnsi"/>
          <w:b w:val="0"/>
          <w:color w:val="auto"/>
          <w:sz w:val="20"/>
          <w:szCs w:val="20"/>
        </w:rPr>
        <w:t>Tabela 39. Wykaz jednostek i typy pojazdów pożarniczych będących na wyposażeniu Ochotniczych Straży Pożarnych w gm. Sulejów</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1437"/>
        <w:gridCol w:w="9"/>
        <w:gridCol w:w="1479"/>
        <w:gridCol w:w="1897"/>
        <w:gridCol w:w="2444"/>
        <w:gridCol w:w="2151"/>
      </w:tblGrid>
      <w:tr w:rsidR="00503FB7" w:rsidRPr="00503FB7" w14:paraId="018771E2" w14:textId="77777777" w:rsidTr="00503FB7">
        <w:trPr>
          <w:trHeight w:val="1050"/>
        </w:trPr>
        <w:tc>
          <w:tcPr>
            <w:tcW w:w="591" w:type="dxa"/>
            <w:tcBorders>
              <w:top w:val="single" w:sz="4" w:space="0" w:color="auto"/>
              <w:left w:val="single" w:sz="4" w:space="0" w:color="auto"/>
              <w:bottom w:val="single" w:sz="4" w:space="0" w:color="auto"/>
              <w:right w:val="single" w:sz="4" w:space="0" w:color="auto"/>
            </w:tcBorders>
            <w:shd w:val="clear" w:color="auto" w:fill="7AD6CF" w:themeFill="accent3" w:themeFillTint="99"/>
          </w:tcPr>
          <w:p w14:paraId="5F928DD9" w14:textId="77777777" w:rsidR="004520B8" w:rsidRPr="00503FB7" w:rsidRDefault="004520B8">
            <w:pPr>
              <w:rPr>
                <w:rFonts w:cstheme="minorHAnsi"/>
                <w:b w:val="0"/>
                <w:color w:val="auto"/>
                <w:sz w:val="24"/>
                <w:szCs w:val="24"/>
              </w:rPr>
            </w:pPr>
          </w:p>
          <w:p w14:paraId="145895A7" w14:textId="77777777" w:rsidR="004520B8" w:rsidRPr="00503FB7" w:rsidRDefault="004520B8">
            <w:pPr>
              <w:rPr>
                <w:rFonts w:cstheme="minorHAnsi"/>
                <w:b w:val="0"/>
                <w:color w:val="auto"/>
                <w:sz w:val="24"/>
                <w:szCs w:val="24"/>
              </w:rPr>
            </w:pPr>
          </w:p>
          <w:p w14:paraId="2571D6A6" w14:textId="77777777" w:rsidR="004520B8" w:rsidRPr="00503FB7" w:rsidRDefault="004520B8">
            <w:pPr>
              <w:rPr>
                <w:rFonts w:cstheme="minorHAnsi"/>
                <w:b w:val="0"/>
                <w:color w:val="auto"/>
                <w:sz w:val="24"/>
                <w:szCs w:val="24"/>
              </w:rPr>
            </w:pPr>
          </w:p>
        </w:tc>
        <w:tc>
          <w:tcPr>
            <w:tcW w:w="1446" w:type="dxa"/>
            <w:gridSpan w:val="2"/>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1B4473E0" w14:textId="77777777" w:rsidR="004520B8" w:rsidRPr="00503FB7" w:rsidRDefault="004520B8">
            <w:pPr>
              <w:rPr>
                <w:rFonts w:cstheme="minorHAnsi"/>
                <w:b w:val="0"/>
                <w:color w:val="auto"/>
                <w:sz w:val="24"/>
                <w:szCs w:val="24"/>
              </w:rPr>
            </w:pPr>
            <w:r w:rsidRPr="00503FB7">
              <w:rPr>
                <w:rFonts w:cstheme="minorHAnsi"/>
                <w:b w:val="0"/>
                <w:color w:val="auto"/>
                <w:sz w:val="24"/>
                <w:szCs w:val="24"/>
              </w:rPr>
              <w:t>Jednostka OSP</w:t>
            </w:r>
          </w:p>
          <w:p w14:paraId="2C1E1C7D" w14:textId="77777777" w:rsidR="004520B8" w:rsidRPr="00503FB7" w:rsidRDefault="004520B8">
            <w:pPr>
              <w:rPr>
                <w:rFonts w:cstheme="minorHAnsi"/>
                <w:b w:val="0"/>
                <w:color w:val="auto"/>
                <w:sz w:val="24"/>
                <w:szCs w:val="24"/>
              </w:rPr>
            </w:pPr>
            <w:r w:rsidRPr="00503FB7">
              <w:rPr>
                <w:rFonts w:cstheme="minorHAnsi"/>
                <w:b w:val="0"/>
                <w:color w:val="auto"/>
                <w:sz w:val="24"/>
                <w:szCs w:val="24"/>
              </w:rPr>
              <w:t>- Typ</w:t>
            </w:r>
          </w:p>
        </w:tc>
        <w:tc>
          <w:tcPr>
            <w:tcW w:w="1479"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1A379F29" w14:textId="77777777" w:rsidR="004520B8" w:rsidRPr="00503FB7" w:rsidRDefault="004520B8">
            <w:pPr>
              <w:rPr>
                <w:rFonts w:cstheme="minorHAnsi"/>
                <w:b w:val="0"/>
                <w:color w:val="auto"/>
                <w:sz w:val="24"/>
                <w:szCs w:val="24"/>
              </w:rPr>
            </w:pPr>
            <w:r w:rsidRPr="00503FB7">
              <w:rPr>
                <w:rFonts w:cstheme="minorHAnsi"/>
                <w:b w:val="0"/>
                <w:color w:val="auto"/>
                <w:sz w:val="24"/>
                <w:szCs w:val="24"/>
              </w:rPr>
              <w:t>Samochód</w:t>
            </w:r>
          </w:p>
          <w:p w14:paraId="62E1A0C3" w14:textId="77777777" w:rsidR="004520B8" w:rsidRPr="00503FB7" w:rsidRDefault="004520B8">
            <w:pPr>
              <w:rPr>
                <w:rFonts w:cstheme="minorHAnsi"/>
                <w:b w:val="0"/>
                <w:color w:val="auto"/>
                <w:sz w:val="24"/>
                <w:szCs w:val="24"/>
              </w:rPr>
            </w:pPr>
            <w:r w:rsidRPr="00503FB7">
              <w:rPr>
                <w:rFonts w:cstheme="minorHAnsi"/>
                <w:b w:val="0"/>
                <w:color w:val="auto"/>
                <w:sz w:val="24"/>
                <w:szCs w:val="24"/>
              </w:rPr>
              <w:t>ciężki</w:t>
            </w:r>
          </w:p>
          <w:p w14:paraId="04E153E0"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(rok </w:t>
            </w:r>
            <w:proofErr w:type="spellStart"/>
            <w:r w:rsidRPr="00503FB7">
              <w:rPr>
                <w:rFonts w:cstheme="minorHAnsi"/>
                <w:b w:val="0"/>
                <w:color w:val="auto"/>
                <w:sz w:val="24"/>
                <w:szCs w:val="24"/>
              </w:rPr>
              <w:t>prod</w:t>
            </w:r>
            <w:proofErr w:type="spellEnd"/>
            <w:r w:rsidRPr="00503FB7">
              <w:rPr>
                <w:rFonts w:cstheme="minorHAnsi"/>
                <w:b w:val="0"/>
                <w:color w:val="auto"/>
                <w:sz w:val="24"/>
                <w:szCs w:val="24"/>
              </w:rPr>
              <w:t>.)</w:t>
            </w:r>
          </w:p>
        </w:tc>
        <w:tc>
          <w:tcPr>
            <w:tcW w:w="1897"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535B7597" w14:textId="77777777" w:rsidR="004520B8" w:rsidRPr="00503FB7" w:rsidRDefault="004520B8">
            <w:pPr>
              <w:rPr>
                <w:rFonts w:cstheme="minorHAnsi"/>
                <w:b w:val="0"/>
                <w:color w:val="auto"/>
                <w:sz w:val="24"/>
                <w:szCs w:val="24"/>
              </w:rPr>
            </w:pPr>
            <w:r w:rsidRPr="00503FB7">
              <w:rPr>
                <w:rFonts w:cstheme="minorHAnsi"/>
                <w:b w:val="0"/>
                <w:color w:val="auto"/>
                <w:sz w:val="24"/>
                <w:szCs w:val="24"/>
              </w:rPr>
              <w:t>Samochód</w:t>
            </w:r>
          </w:p>
          <w:p w14:paraId="76BB0B0D" w14:textId="77777777" w:rsidR="004520B8" w:rsidRPr="00503FB7" w:rsidRDefault="004520B8">
            <w:pPr>
              <w:rPr>
                <w:rFonts w:cstheme="minorHAnsi"/>
                <w:b w:val="0"/>
                <w:color w:val="auto"/>
                <w:sz w:val="24"/>
                <w:szCs w:val="24"/>
              </w:rPr>
            </w:pPr>
            <w:r w:rsidRPr="00503FB7">
              <w:rPr>
                <w:rFonts w:cstheme="minorHAnsi"/>
                <w:b w:val="0"/>
                <w:color w:val="auto"/>
                <w:sz w:val="24"/>
                <w:szCs w:val="24"/>
              </w:rPr>
              <w:t>średni</w:t>
            </w:r>
          </w:p>
          <w:p w14:paraId="00A3F2D4"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(rok </w:t>
            </w:r>
            <w:proofErr w:type="spellStart"/>
            <w:r w:rsidRPr="00503FB7">
              <w:rPr>
                <w:rFonts w:cstheme="minorHAnsi"/>
                <w:b w:val="0"/>
                <w:color w:val="auto"/>
                <w:sz w:val="24"/>
                <w:szCs w:val="24"/>
              </w:rPr>
              <w:t>prod</w:t>
            </w:r>
            <w:proofErr w:type="spellEnd"/>
            <w:r w:rsidRPr="00503FB7">
              <w:rPr>
                <w:rFonts w:cstheme="minorHAnsi"/>
                <w:b w:val="0"/>
                <w:color w:val="auto"/>
                <w:sz w:val="24"/>
                <w:szCs w:val="24"/>
              </w:rPr>
              <w:t>.)</w:t>
            </w:r>
          </w:p>
        </w:tc>
        <w:tc>
          <w:tcPr>
            <w:tcW w:w="2444"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2CA7614B" w14:textId="77777777" w:rsidR="004520B8" w:rsidRPr="00503FB7" w:rsidRDefault="004520B8">
            <w:pPr>
              <w:rPr>
                <w:rFonts w:cstheme="minorHAnsi"/>
                <w:b w:val="0"/>
                <w:color w:val="auto"/>
                <w:sz w:val="24"/>
                <w:szCs w:val="24"/>
              </w:rPr>
            </w:pPr>
            <w:r w:rsidRPr="00503FB7">
              <w:rPr>
                <w:rFonts w:cstheme="minorHAnsi"/>
                <w:b w:val="0"/>
                <w:color w:val="auto"/>
                <w:sz w:val="24"/>
                <w:szCs w:val="24"/>
              </w:rPr>
              <w:t>Samochód</w:t>
            </w:r>
          </w:p>
          <w:p w14:paraId="2C4C4F84" w14:textId="77777777" w:rsidR="004520B8" w:rsidRPr="00503FB7" w:rsidRDefault="004520B8">
            <w:pPr>
              <w:rPr>
                <w:rFonts w:cstheme="minorHAnsi"/>
                <w:b w:val="0"/>
                <w:color w:val="auto"/>
                <w:sz w:val="24"/>
                <w:szCs w:val="24"/>
              </w:rPr>
            </w:pPr>
            <w:r w:rsidRPr="00503FB7">
              <w:rPr>
                <w:rFonts w:cstheme="minorHAnsi"/>
                <w:b w:val="0"/>
                <w:color w:val="auto"/>
                <w:sz w:val="24"/>
                <w:szCs w:val="24"/>
              </w:rPr>
              <w:t>lekki</w:t>
            </w:r>
          </w:p>
          <w:p w14:paraId="0693550F"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(rok </w:t>
            </w:r>
            <w:proofErr w:type="spellStart"/>
            <w:r w:rsidRPr="00503FB7">
              <w:rPr>
                <w:rFonts w:cstheme="minorHAnsi"/>
                <w:b w:val="0"/>
                <w:color w:val="auto"/>
                <w:sz w:val="24"/>
                <w:szCs w:val="24"/>
              </w:rPr>
              <w:t>prod</w:t>
            </w:r>
            <w:proofErr w:type="spellEnd"/>
            <w:r w:rsidRPr="00503FB7">
              <w:rPr>
                <w:rFonts w:cstheme="minorHAnsi"/>
                <w:b w:val="0"/>
                <w:color w:val="auto"/>
                <w:sz w:val="24"/>
                <w:szCs w:val="24"/>
              </w:rPr>
              <w:t>.)</w:t>
            </w:r>
          </w:p>
        </w:tc>
        <w:tc>
          <w:tcPr>
            <w:tcW w:w="2151" w:type="dxa"/>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5D32D0F7" w14:textId="77777777" w:rsidR="004520B8" w:rsidRPr="00503FB7" w:rsidRDefault="004520B8">
            <w:pPr>
              <w:rPr>
                <w:rFonts w:cstheme="minorHAnsi"/>
                <w:b w:val="0"/>
                <w:color w:val="auto"/>
                <w:sz w:val="24"/>
                <w:szCs w:val="24"/>
              </w:rPr>
            </w:pPr>
            <w:r w:rsidRPr="00503FB7">
              <w:rPr>
                <w:rFonts w:cstheme="minorHAnsi"/>
                <w:b w:val="0"/>
                <w:color w:val="auto"/>
                <w:sz w:val="24"/>
                <w:szCs w:val="24"/>
              </w:rPr>
              <w:t>Sprzęt ratowniczy</w:t>
            </w:r>
          </w:p>
        </w:tc>
      </w:tr>
      <w:tr w:rsidR="00503FB7" w:rsidRPr="00503FB7" w14:paraId="61304195"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44289450" w14:textId="77777777" w:rsidR="004520B8" w:rsidRPr="00503FB7" w:rsidRDefault="004520B8">
            <w:pPr>
              <w:rPr>
                <w:rFonts w:cstheme="minorHAnsi"/>
                <w:b w:val="0"/>
                <w:color w:val="auto"/>
                <w:sz w:val="24"/>
                <w:szCs w:val="24"/>
              </w:rPr>
            </w:pPr>
            <w:r w:rsidRPr="00503FB7">
              <w:rPr>
                <w:rFonts w:cstheme="minorHAnsi"/>
                <w:b w:val="0"/>
                <w:color w:val="auto"/>
                <w:sz w:val="24"/>
                <w:szCs w:val="24"/>
              </w:rPr>
              <w:t>1.</w:t>
            </w:r>
          </w:p>
        </w:tc>
        <w:tc>
          <w:tcPr>
            <w:tcW w:w="1446" w:type="dxa"/>
            <w:gridSpan w:val="2"/>
            <w:tcBorders>
              <w:top w:val="single" w:sz="4" w:space="0" w:color="auto"/>
              <w:left w:val="single" w:sz="4" w:space="0" w:color="auto"/>
              <w:bottom w:val="single" w:sz="4" w:space="0" w:color="auto"/>
              <w:right w:val="single" w:sz="4" w:space="0" w:color="auto"/>
            </w:tcBorders>
            <w:hideMark/>
          </w:tcPr>
          <w:p w14:paraId="63CE9728" w14:textId="77777777" w:rsidR="004520B8" w:rsidRPr="00503FB7" w:rsidRDefault="004520B8">
            <w:pPr>
              <w:rPr>
                <w:rFonts w:cstheme="minorHAnsi"/>
                <w:b w:val="0"/>
                <w:color w:val="auto"/>
                <w:sz w:val="24"/>
                <w:szCs w:val="24"/>
              </w:rPr>
            </w:pPr>
            <w:r w:rsidRPr="00503FB7">
              <w:rPr>
                <w:rFonts w:cstheme="minorHAnsi"/>
                <w:b w:val="0"/>
                <w:color w:val="auto"/>
                <w:sz w:val="24"/>
                <w:szCs w:val="24"/>
              </w:rPr>
              <w:t>Sulejów</w:t>
            </w:r>
          </w:p>
          <w:p w14:paraId="0789B386" w14:textId="77777777" w:rsidR="004520B8" w:rsidRPr="00503FB7" w:rsidRDefault="004520B8">
            <w:pPr>
              <w:rPr>
                <w:rFonts w:cstheme="minorHAnsi"/>
                <w:b w:val="0"/>
                <w:color w:val="auto"/>
                <w:sz w:val="24"/>
                <w:szCs w:val="24"/>
              </w:rPr>
            </w:pPr>
            <w:r w:rsidRPr="00503FB7">
              <w:rPr>
                <w:rFonts w:cstheme="minorHAnsi"/>
                <w:b w:val="0"/>
                <w:color w:val="auto"/>
                <w:sz w:val="24"/>
                <w:szCs w:val="24"/>
              </w:rPr>
              <w:t>„S 3”</w:t>
            </w:r>
          </w:p>
        </w:tc>
        <w:tc>
          <w:tcPr>
            <w:tcW w:w="1479" w:type="dxa"/>
            <w:tcBorders>
              <w:top w:val="single" w:sz="4" w:space="0" w:color="auto"/>
              <w:left w:val="single" w:sz="4" w:space="0" w:color="auto"/>
              <w:bottom w:val="single" w:sz="4" w:space="0" w:color="auto"/>
              <w:right w:val="single" w:sz="4" w:space="0" w:color="auto"/>
            </w:tcBorders>
            <w:hideMark/>
          </w:tcPr>
          <w:p w14:paraId="48B8D4ED" w14:textId="77777777" w:rsidR="004520B8" w:rsidRPr="00503FB7" w:rsidRDefault="004520B8">
            <w:pPr>
              <w:rPr>
                <w:rFonts w:cstheme="minorHAnsi"/>
                <w:b w:val="0"/>
                <w:color w:val="auto"/>
                <w:sz w:val="24"/>
                <w:szCs w:val="24"/>
              </w:rPr>
            </w:pPr>
            <w:r w:rsidRPr="00503FB7">
              <w:rPr>
                <w:rFonts w:cstheme="minorHAnsi"/>
                <w:b w:val="0"/>
                <w:color w:val="auto"/>
                <w:sz w:val="24"/>
                <w:szCs w:val="24"/>
              </w:rPr>
              <w:t>GCBA MAN18340</w:t>
            </w:r>
          </w:p>
          <w:p w14:paraId="75CD593E" w14:textId="77777777" w:rsidR="004520B8" w:rsidRPr="00503FB7" w:rsidRDefault="004520B8">
            <w:pPr>
              <w:rPr>
                <w:rFonts w:cstheme="minorHAnsi"/>
                <w:b w:val="0"/>
                <w:color w:val="auto"/>
                <w:sz w:val="24"/>
                <w:szCs w:val="24"/>
              </w:rPr>
            </w:pPr>
            <w:r w:rsidRPr="00503FB7">
              <w:rPr>
                <w:rFonts w:cstheme="minorHAnsi"/>
                <w:b w:val="0"/>
                <w:color w:val="auto"/>
                <w:sz w:val="24"/>
                <w:szCs w:val="24"/>
              </w:rPr>
              <w:t>z masztem oświetl.</w:t>
            </w:r>
          </w:p>
          <w:p w14:paraId="61E594DC" w14:textId="77777777" w:rsidR="004520B8" w:rsidRPr="00503FB7" w:rsidRDefault="004520B8">
            <w:pPr>
              <w:rPr>
                <w:rFonts w:cstheme="minorHAnsi"/>
                <w:b w:val="0"/>
                <w:color w:val="auto"/>
                <w:sz w:val="24"/>
                <w:szCs w:val="24"/>
              </w:rPr>
            </w:pPr>
            <w:r w:rsidRPr="00503FB7">
              <w:rPr>
                <w:rFonts w:cstheme="minorHAnsi"/>
                <w:b w:val="0"/>
                <w:color w:val="auto"/>
                <w:sz w:val="24"/>
                <w:szCs w:val="24"/>
              </w:rPr>
              <w:t>2010 r.</w:t>
            </w:r>
          </w:p>
        </w:tc>
        <w:tc>
          <w:tcPr>
            <w:tcW w:w="1897" w:type="dxa"/>
            <w:tcBorders>
              <w:top w:val="single" w:sz="4" w:space="0" w:color="auto"/>
              <w:left w:val="single" w:sz="4" w:space="0" w:color="auto"/>
              <w:bottom w:val="single" w:sz="4" w:space="0" w:color="auto"/>
              <w:right w:val="single" w:sz="4" w:space="0" w:color="auto"/>
            </w:tcBorders>
          </w:tcPr>
          <w:p w14:paraId="3F8CA725"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GBA </w:t>
            </w:r>
          </w:p>
          <w:p w14:paraId="11F50D83" w14:textId="77777777" w:rsidR="004520B8" w:rsidRPr="00503FB7" w:rsidRDefault="004520B8">
            <w:pPr>
              <w:rPr>
                <w:rFonts w:cstheme="minorHAnsi"/>
                <w:b w:val="0"/>
                <w:color w:val="auto"/>
                <w:sz w:val="24"/>
                <w:szCs w:val="24"/>
              </w:rPr>
            </w:pPr>
            <w:r w:rsidRPr="00503FB7">
              <w:rPr>
                <w:rFonts w:cstheme="minorHAnsi"/>
                <w:b w:val="0"/>
                <w:color w:val="auto"/>
                <w:sz w:val="24"/>
                <w:szCs w:val="24"/>
              </w:rPr>
              <w:t>Renault 4/32</w:t>
            </w:r>
          </w:p>
          <w:p w14:paraId="0114109E" w14:textId="77777777" w:rsidR="004520B8" w:rsidRPr="00503FB7" w:rsidRDefault="004520B8">
            <w:pPr>
              <w:rPr>
                <w:rFonts w:cstheme="minorHAnsi"/>
                <w:b w:val="0"/>
                <w:color w:val="auto"/>
                <w:sz w:val="24"/>
                <w:szCs w:val="24"/>
              </w:rPr>
            </w:pPr>
          </w:p>
          <w:p w14:paraId="79CE2F73" w14:textId="77777777" w:rsidR="004520B8" w:rsidRPr="00503FB7" w:rsidRDefault="004520B8">
            <w:pPr>
              <w:rPr>
                <w:rFonts w:cstheme="minorHAnsi"/>
                <w:b w:val="0"/>
                <w:color w:val="auto"/>
                <w:sz w:val="24"/>
                <w:szCs w:val="24"/>
              </w:rPr>
            </w:pPr>
          </w:p>
          <w:p w14:paraId="75FF3581" w14:textId="77777777" w:rsidR="004520B8" w:rsidRPr="00503FB7" w:rsidRDefault="004520B8">
            <w:pPr>
              <w:rPr>
                <w:rFonts w:cstheme="minorHAnsi"/>
                <w:b w:val="0"/>
                <w:color w:val="auto"/>
                <w:sz w:val="24"/>
                <w:szCs w:val="24"/>
              </w:rPr>
            </w:pPr>
          </w:p>
        </w:tc>
        <w:tc>
          <w:tcPr>
            <w:tcW w:w="2444" w:type="dxa"/>
            <w:tcBorders>
              <w:top w:val="single" w:sz="4" w:space="0" w:color="auto"/>
              <w:left w:val="single" w:sz="4" w:space="0" w:color="auto"/>
              <w:bottom w:val="single" w:sz="4" w:space="0" w:color="auto"/>
              <w:right w:val="single" w:sz="4" w:space="0" w:color="auto"/>
            </w:tcBorders>
          </w:tcPr>
          <w:p w14:paraId="5AB47C70" w14:textId="77777777" w:rsidR="004520B8" w:rsidRPr="00503FB7" w:rsidRDefault="004520B8">
            <w:pPr>
              <w:rPr>
                <w:rFonts w:cstheme="minorHAnsi"/>
                <w:b w:val="0"/>
                <w:color w:val="auto"/>
                <w:sz w:val="24"/>
                <w:szCs w:val="24"/>
              </w:rPr>
            </w:pPr>
            <w:r w:rsidRPr="00503FB7">
              <w:rPr>
                <w:rFonts w:cstheme="minorHAnsi"/>
                <w:b w:val="0"/>
                <w:color w:val="auto"/>
                <w:sz w:val="24"/>
                <w:szCs w:val="24"/>
              </w:rPr>
              <w:t>SLBRT - 0,3/40 GAZELA</w:t>
            </w:r>
          </w:p>
          <w:p w14:paraId="5916C827" w14:textId="77777777" w:rsidR="004520B8" w:rsidRPr="00503FB7" w:rsidRDefault="004520B8">
            <w:pPr>
              <w:rPr>
                <w:rFonts w:cstheme="minorHAnsi"/>
                <w:b w:val="0"/>
                <w:color w:val="auto"/>
                <w:sz w:val="24"/>
                <w:szCs w:val="24"/>
              </w:rPr>
            </w:pPr>
            <w:r w:rsidRPr="00503FB7">
              <w:rPr>
                <w:rFonts w:cstheme="minorHAnsi"/>
                <w:b w:val="0"/>
                <w:color w:val="auto"/>
                <w:sz w:val="24"/>
                <w:szCs w:val="24"/>
              </w:rPr>
              <w:t>modułem wysokociśnieniowym</w:t>
            </w:r>
          </w:p>
          <w:p w14:paraId="5A09567C" w14:textId="77777777" w:rsidR="004520B8" w:rsidRPr="00503FB7" w:rsidRDefault="004520B8">
            <w:pPr>
              <w:rPr>
                <w:rFonts w:cstheme="minorHAnsi"/>
                <w:b w:val="0"/>
                <w:color w:val="auto"/>
                <w:sz w:val="24"/>
                <w:szCs w:val="24"/>
              </w:rPr>
            </w:pPr>
          </w:p>
        </w:tc>
        <w:tc>
          <w:tcPr>
            <w:tcW w:w="2151" w:type="dxa"/>
            <w:tcBorders>
              <w:top w:val="single" w:sz="4" w:space="0" w:color="auto"/>
              <w:left w:val="single" w:sz="4" w:space="0" w:color="auto"/>
              <w:bottom w:val="single" w:sz="4" w:space="0" w:color="auto"/>
              <w:right w:val="single" w:sz="4" w:space="0" w:color="auto"/>
            </w:tcBorders>
            <w:hideMark/>
          </w:tcPr>
          <w:p w14:paraId="3347B67A" w14:textId="77777777" w:rsidR="004520B8" w:rsidRPr="00503FB7" w:rsidRDefault="004520B8">
            <w:pPr>
              <w:rPr>
                <w:rFonts w:cstheme="minorHAnsi"/>
                <w:b w:val="0"/>
                <w:color w:val="auto"/>
                <w:sz w:val="24"/>
                <w:szCs w:val="24"/>
              </w:rPr>
            </w:pPr>
            <w:r w:rsidRPr="00503FB7">
              <w:rPr>
                <w:rFonts w:cstheme="minorHAnsi"/>
                <w:b w:val="0"/>
                <w:color w:val="auto"/>
                <w:sz w:val="24"/>
                <w:szCs w:val="24"/>
              </w:rPr>
              <w:t>Zgodny z Rozporządzeniem MSWiA dla jednostek  OSP KRSG</w:t>
            </w:r>
          </w:p>
        </w:tc>
      </w:tr>
      <w:tr w:rsidR="00503FB7" w:rsidRPr="00503FB7" w14:paraId="5A35287B"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1350D41D" w14:textId="77777777" w:rsidR="004520B8" w:rsidRPr="00503FB7" w:rsidRDefault="004520B8">
            <w:pPr>
              <w:rPr>
                <w:rFonts w:cstheme="minorHAnsi"/>
                <w:b w:val="0"/>
                <w:color w:val="auto"/>
                <w:sz w:val="24"/>
                <w:szCs w:val="24"/>
              </w:rPr>
            </w:pPr>
            <w:r w:rsidRPr="00503FB7">
              <w:rPr>
                <w:rFonts w:cstheme="minorHAnsi"/>
                <w:b w:val="0"/>
                <w:color w:val="auto"/>
                <w:sz w:val="24"/>
                <w:szCs w:val="24"/>
              </w:rPr>
              <w:t>2.</w:t>
            </w:r>
          </w:p>
        </w:tc>
        <w:tc>
          <w:tcPr>
            <w:tcW w:w="1446" w:type="dxa"/>
            <w:gridSpan w:val="2"/>
            <w:tcBorders>
              <w:top w:val="single" w:sz="4" w:space="0" w:color="auto"/>
              <w:left w:val="single" w:sz="4" w:space="0" w:color="auto"/>
              <w:bottom w:val="single" w:sz="4" w:space="0" w:color="auto"/>
              <w:right w:val="single" w:sz="4" w:space="0" w:color="auto"/>
            </w:tcBorders>
            <w:hideMark/>
          </w:tcPr>
          <w:p w14:paraId="1EE60DFD" w14:textId="77777777" w:rsidR="004520B8" w:rsidRPr="00503FB7" w:rsidRDefault="004520B8">
            <w:pPr>
              <w:rPr>
                <w:rFonts w:cstheme="minorHAnsi"/>
                <w:b w:val="0"/>
                <w:color w:val="auto"/>
                <w:sz w:val="24"/>
                <w:szCs w:val="24"/>
              </w:rPr>
            </w:pPr>
            <w:r w:rsidRPr="00503FB7">
              <w:rPr>
                <w:rFonts w:cstheme="minorHAnsi"/>
                <w:b w:val="0"/>
                <w:color w:val="auto"/>
                <w:sz w:val="24"/>
                <w:szCs w:val="24"/>
              </w:rPr>
              <w:t>Przygłów</w:t>
            </w:r>
          </w:p>
          <w:p w14:paraId="7AB37840" w14:textId="77777777" w:rsidR="004520B8" w:rsidRPr="00503FB7" w:rsidRDefault="004520B8">
            <w:pPr>
              <w:rPr>
                <w:rFonts w:cstheme="minorHAnsi"/>
                <w:b w:val="0"/>
                <w:color w:val="auto"/>
                <w:sz w:val="24"/>
                <w:szCs w:val="24"/>
              </w:rPr>
            </w:pPr>
            <w:r w:rsidRPr="00503FB7">
              <w:rPr>
                <w:rFonts w:cstheme="minorHAnsi"/>
                <w:b w:val="0"/>
                <w:color w:val="auto"/>
                <w:sz w:val="24"/>
                <w:szCs w:val="24"/>
              </w:rPr>
              <w:t>„S 4”</w:t>
            </w:r>
          </w:p>
        </w:tc>
        <w:tc>
          <w:tcPr>
            <w:tcW w:w="1479" w:type="dxa"/>
            <w:tcBorders>
              <w:top w:val="single" w:sz="4" w:space="0" w:color="auto"/>
              <w:left w:val="single" w:sz="4" w:space="0" w:color="auto"/>
              <w:bottom w:val="single" w:sz="4" w:space="0" w:color="auto"/>
              <w:right w:val="single" w:sz="4" w:space="0" w:color="auto"/>
            </w:tcBorders>
            <w:hideMark/>
          </w:tcPr>
          <w:p w14:paraId="52192B2E"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MAN </w:t>
            </w:r>
          </w:p>
          <w:p w14:paraId="2A9A6E56" w14:textId="77777777" w:rsidR="004520B8" w:rsidRPr="00503FB7" w:rsidRDefault="004520B8">
            <w:pPr>
              <w:rPr>
                <w:rFonts w:cstheme="minorHAnsi"/>
                <w:b w:val="0"/>
                <w:color w:val="auto"/>
                <w:sz w:val="24"/>
                <w:szCs w:val="24"/>
              </w:rPr>
            </w:pPr>
            <w:r w:rsidRPr="00503FB7">
              <w:rPr>
                <w:rFonts w:cstheme="minorHAnsi"/>
                <w:b w:val="0"/>
                <w:color w:val="auto"/>
                <w:sz w:val="24"/>
                <w:szCs w:val="24"/>
              </w:rPr>
              <w:t>GBA 2017 r</w:t>
            </w:r>
          </w:p>
        </w:tc>
        <w:tc>
          <w:tcPr>
            <w:tcW w:w="1897" w:type="dxa"/>
            <w:tcBorders>
              <w:top w:val="single" w:sz="4" w:space="0" w:color="auto"/>
              <w:left w:val="single" w:sz="4" w:space="0" w:color="auto"/>
              <w:bottom w:val="single" w:sz="4" w:space="0" w:color="auto"/>
              <w:right w:val="single" w:sz="4" w:space="0" w:color="auto"/>
            </w:tcBorders>
            <w:hideMark/>
          </w:tcPr>
          <w:p w14:paraId="01879EEE" w14:textId="77777777" w:rsidR="004520B8" w:rsidRPr="00503FB7" w:rsidRDefault="004520B8">
            <w:pPr>
              <w:rPr>
                <w:rFonts w:cstheme="minorHAnsi"/>
                <w:b w:val="0"/>
                <w:color w:val="auto"/>
                <w:sz w:val="24"/>
                <w:szCs w:val="24"/>
              </w:rPr>
            </w:pPr>
            <w:r w:rsidRPr="00503FB7">
              <w:rPr>
                <w:rFonts w:cstheme="minorHAnsi"/>
                <w:b w:val="0"/>
                <w:color w:val="auto"/>
                <w:sz w:val="24"/>
                <w:szCs w:val="24"/>
              </w:rPr>
              <w:t>Renault</w:t>
            </w:r>
          </w:p>
          <w:p w14:paraId="4AE8C117" w14:textId="77777777" w:rsidR="004520B8" w:rsidRPr="00503FB7" w:rsidRDefault="004520B8">
            <w:pPr>
              <w:rPr>
                <w:rFonts w:cstheme="minorHAnsi"/>
                <w:b w:val="0"/>
                <w:color w:val="auto"/>
                <w:sz w:val="24"/>
                <w:szCs w:val="24"/>
              </w:rPr>
            </w:pPr>
            <w:r w:rsidRPr="00503FB7">
              <w:rPr>
                <w:rFonts w:cstheme="minorHAnsi"/>
                <w:b w:val="0"/>
                <w:color w:val="auto"/>
                <w:sz w:val="24"/>
                <w:szCs w:val="24"/>
              </w:rPr>
              <w:t>GBA 2023</w:t>
            </w:r>
          </w:p>
          <w:p w14:paraId="5E4464C6" w14:textId="77777777" w:rsidR="004520B8" w:rsidRPr="00503FB7" w:rsidRDefault="004520B8">
            <w:pPr>
              <w:rPr>
                <w:rFonts w:cstheme="minorHAnsi"/>
                <w:b w:val="0"/>
                <w:color w:val="auto"/>
                <w:sz w:val="24"/>
                <w:szCs w:val="24"/>
              </w:rPr>
            </w:pPr>
            <w:r w:rsidRPr="00503FB7">
              <w:rPr>
                <w:rFonts w:cstheme="minorHAnsi"/>
                <w:b w:val="0"/>
                <w:color w:val="auto"/>
                <w:sz w:val="24"/>
                <w:szCs w:val="24"/>
              </w:rPr>
              <w:t>STAR A/25</w:t>
            </w:r>
          </w:p>
          <w:p w14:paraId="00DAE7EF" w14:textId="77777777" w:rsidR="004520B8" w:rsidRPr="00503FB7" w:rsidRDefault="004520B8">
            <w:pPr>
              <w:rPr>
                <w:rFonts w:cstheme="minorHAnsi"/>
                <w:b w:val="0"/>
                <w:color w:val="auto"/>
                <w:sz w:val="24"/>
                <w:szCs w:val="24"/>
              </w:rPr>
            </w:pPr>
            <w:r w:rsidRPr="00503FB7">
              <w:rPr>
                <w:rFonts w:cstheme="minorHAnsi"/>
                <w:b w:val="0"/>
                <w:color w:val="auto"/>
                <w:sz w:val="24"/>
                <w:szCs w:val="24"/>
              </w:rPr>
              <w:t>Specjalny pożarniczy</w:t>
            </w:r>
          </w:p>
          <w:p w14:paraId="690073CB" w14:textId="77777777" w:rsidR="004520B8" w:rsidRPr="00503FB7" w:rsidRDefault="004520B8">
            <w:pPr>
              <w:rPr>
                <w:rFonts w:cstheme="minorHAnsi"/>
                <w:b w:val="0"/>
                <w:color w:val="auto"/>
                <w:sz w:val="24"/>
                <w:szCs w:val="24"/>
              </w:rPr>
            </w:pPr>
            <w:r w:rsidRPr="00503FB7">
              <w:rPr>
                <w:rFonts w:cstheme="minorHAnsi"/>
                <w:b w:val="0"/>
                <w:color w:val="auto"/>
                <w:sz w:val="24"/>
                <w:szCs w:val="24"/>
              </w:rPr>
              <w:t>1974 r.</w:t>
            </w:r>
          </w:p>
        </w:tc>
        <w:tc>
          <w:tcPr>
            <w:tcW w:w="2444" w:type="dxa"/>
            <w:tcBorders>
              <w:top w:val="single" w:sz="4" w:space="0" w:color="auto"/>
              <w:left w:val="single" w:sz="4" w:space="0" w:color="auto"/>
              <w:bottom w:val="single" w:sz="4" w:space="0" w:color="auto"/>
              <w:right w:val="single" w:sz="4" w:space="0" w:color="auto"/>
            </w:tcBorders>
            <w:hideMark/>
          </w:tcPr>
          <w:p w14:paraId="516726E3" w14:textId="77777777" w:rsidR="004520B8" w:rsidRPr="00503FB7" w:rsidRDefault="004520B8">
            <w:pPr>
              <w:rPr>
                <w:rFonts w:cstheme="minorHAnsi"/>
                <w:b w:val="0"/>
                <w:color w:val="auto"/>
                <w:sz w:val="24"/>
                <w:szCs w:val="24"/>
              </w:rPr>
            </w:pPr>
            <w:r w:rsidRPr="00503FB7">
              <w:rPr>
                <w:rFonts w:cstheme="minorHAnsi"/>
                <w:b w:val="0"/>
                <w:color w:val="auto"/>
                <w:sz w:val="24"/>
                <w:szCs w:val="24"/>
              </w:rPr>
              <w:t>Audi 80 - operacyjny</w:t>
            </w:r>
          </w:p>
        </w:tc>
        <w:tc>
          <w:tcPr>
            <w:tcW w:w="2151" w:type="dxa"/>
            <w:tcBorders>
              <w:top w:val="single" w:sz="4" w:space="0" w:color="auto"/>
              <w:left w:val="single" w:sz="4" w:space="0" w:color="auto"/>
              <w:bottom w:val="single" w:sz="4" w:space="0" w:color="auto"/>
              <w:right w:val="single" w:sz="4" w:space="0" w:color="auto"/>
            </w:tcBorders>
            <w:hideMark/>
          </w:tcPr>
          <w:p w14:paraId="7D4BA63B" w14:textId="77777777" w:rsidR="004520B8" w:rsidRPr="00503FB7" w:rsidRDefault="004520B8">
            <w:pPr>
              <w:rPr>
                <w:rFonts w:cstheme="minorHAnsi"/>
                <w:b w:val="0"/>
                <w:color w:val="auto"/>
                <w:sz w:val="24"/>
                <w:szCs w:val="24"/>
              </w:rPr>
            </w:pPr>
            <w:r w:rsidRPr="00503FB7">
              <w:rPr>
                <w:rFonts w:cstheme="minorHAnsi"/>
                <w:b w:val="0"/>
                <w:color w:val="auto"/>
                <w:sz w:val="24"/>
                <w:szCs w:val="24"/>
              </w:rPr>
              <w:t>Zgodny z Rozporządzeniem MSWiA dla jednostek OSP KRSG</w:t>
            </w:r>
          </w:p>
        </w:tc>
      </w:tr>
      <w:tr w:rsidR="00503FB7" w:rsidRPr="00503FB7" w14:paraId="44443B2F" w14:textId="77777777" w:rsidTr="004520B8">
        <w:trPr>
          <w:trHeight w:val="1698"/>
        </w:trPr>
        <w:tc>
          <w:tcPr>
            <w:tcW w:w="591" w:type="dxa"/>
            <w:tcBorders>
              <w:top w:val="single" w:sz="4" w:space="0" w:color="auto"/>
              <w:left w:val="single" w:sz="4" w:space="0" w:color="auto"/>
              <w:bottom w:val="single" w:sz="4" w:space="0" w:color="auto"/>
              <w:right w:val="single" w:sz="4" w:space="0" w:color="auto"/>
            </w:tcBorders>
            <w:hideMark/>
          </w:tcPr>
          <w:p w14:paraId="445EEB0C" w14:textId="77777777" w:rsidR="004520B8" w:rsidRPr="00503FB7" w:rsidRDefault="004520B8">
            <w:pPr>
              <w:rPr>
                <w:rFonts w:cstheme="minorHAnsi"/>
                <w:b w:val="0"/>
                <w:color w:val="auto"/>
                <w:sz w:val="24"/>
                <w:szCs w:val="24"/>
              </w:rPr>
            </w:pPr>
            <w:r w:rsidRPr="00503FB7">
              <w:rPr>
                <w:rFonts w:cstheme="minorHAnsi"/>
                <w:b w:val="0"/>
                <w:color w:val="auto"/>
                <w:sz w:val="24"/>
                <w:szCs w:val="24"/>
              </w:rPr>
              <w:t>3.</w:t>
            </w:r>
          </w:p>
        </w:tc>
        <w:tc>
          <w:tcPr>
            <w:tcW w:w="1446" w:type="dxa"/>
            <w:gridSpan w:val="2"/>
            <w:tcBorders>
              <w:top w:val="single" w:sz="4" w:space="0" w:color="auto"/>
              <w:left w:val="single" w:sz="4" w:space="0" w:color="auto"/>
              <w:bottom w:val="single" w:sz="4" w:space="0" w:color="auto"/>
              <w:right w:val="single" w:sz="4" w:space="0" w:color="auto"/>
            </w:tcBorders>
            <w:hideMark/>
          </w:tcPr>
          <w:p w14:paraId="086C0893" w14:textId="77777777" w:rsidR="004520B8" w:rsidRPr="00503FB7" w:rsidRDefault="004520B8">
            <w:pPr>
              <w:rPr>
                <w:rFonts w:cstheme="minorHAnsi"/>
                <w:b w:val="0"/>
                <w:color w:val="auto"/>
                <w:sz w:val="24"/>
                <w:szCs w:val="24"/>
              </w:rPr>
            </w:pPr>
            <w:r w:rsidRPr="00503FB7">
              <w:rPr>
                <w:rFonts w:cstheme="minorHAnsi"/>
                <w:b w:val="0"/>
                <w:color w:val="auto"/>
                <w:sz w:val="24"/>
                <w:szCs w:val="24"/>
              </w:rPr>
              <w:t>Krzewiny</w:t>
            </w:r>
          </w:p>
          <w:p w14:paraId="3391A161" w14:textId="77777777" w:rsidR="004520B8" w:rsidRPr="00503FB7" w:rsidRDefault="004520B8">
            <w:pPr>
              <w:rPr>
                <w:rFonts w:cstheme="minorHAnsi"/>
                <w:b w:val="0"/>
                <w:color w:val="auto"/>
                <w:sz w:val="24"/>
                <w:szCs w:val="24"/>
              </w:rPr>
            </w:pPr>
            <w:r w:rsidRPr="00503FB7">
              <w:rPr>
                <w:rFonts w:cstheme="minorHAnsi"/>
                <w:b w:val="0"/>
                <w:color w:val="auto"/>
                <w:sz w:val="24"/>
                <w:szCs w:val="24"/>
              </w:rPr>
              <w:t>„S 3”</w:t>
            </w:r>
          </w:p>
        </w:tc>
        <w:tc>
          <w:tcPr>
            <w:tcW w:w="1479" w:type="dxa"/>
            <w:tcBorders>
              <w:top w:val="single" w:sz="4" w:space="0" w:color="auto"/>
              <w:left w:val="single" w:sz="4" w:space="0" w:color="auto"/>
              <w:bottom w:val="single" w:sz="4" w:space="0" w:color="auto"/>
              <w:right w:val="single" w:sz="4" w:space="0" w:color="auto"/>
            </w:tcBorders>
            <w:hideMark/>
          </w:tcPr>
          <w:p w14:paraId="74E8E5FE" w14:textId="77777777" w:rsidR="004520B8" w:rsidRPr="00503FB7" w:rsidRDefault="004520B8">
            <w:pPr>
              <w:rPr>
                <w:rFonts w:cstheme="minorHAnsi"/>
                <w:b w:val="0"/>
                <w:color w:val="auto"/>
                <w:sz w:val="24"/>
                <w:szCs w:val="24"/>
              </w:rPr>
            </w:pPr>
            <w:r w:rsidRPr="00503FB7">
              <w:rPr>
                <w:rFonts w:cstheme="minorHAnsi"/>
                <w:b w:val="0"/>
                <w:color w:val="auto"/>
                <w:sz w:val="24"/>
                <w:szCs w:val="24"/>
              </w:rPr>
              <w:t>GCA R010 JELCZ</w:t>
            </w:r>
          </w:p>
          <w:p w14:paraId="25CC46B9" w14:textId="77777777" w:rsidR="004520B8" w:rsidRPr="00503FB7" w:rsidRDefault="004520B8">
            <w:pPr>
              <w:rPr>
                <w:rFonts w:cstheme="minorHAnsi"/>
                <w:b w:val="0"/>
                <w:color w:val="auto"/>
                <w:sz w:val="24"/>
                <w:szCs w:val="24"/>
              </w:rPr>
            </w:pPr>
            <w:r w:rsidRPr="00503FB7">
              <w:rPr>
                <w:rFonts w:cstheme="minorHAnsi"/>
                <w:b w:val="0"/>
                <w:color w:val="auto"/>
                <w:sz w:val="24"/>
                <w:szCs w:val="24"/>
              </w:rPr>
              <w:t>1995 r.</w:t>
            </w:r>
          </w:p>
        </w:tc>
        <w:tc>
          <w:tcPr>
            <w:tcW w:w="1897" w:type="dxa"/>
            <w:tcBorders>
              <w:top w:val="single" w:sz="4" w:space="0" w:color="auto"/>
              <w:left w:val="single" w:sz="4" w:space="0" w:color="auto"/>
              <w:bottom w:val="single" w:sz="4" w:space="0" w:color="auto"/>
              <w:right w:val="single" w:sz="4" w:space="0" w:color="auto"/>
            </w:tcBorders>
            <w:hideMark/>
          </w:tcPr>
          <w:p w14:paraId="28C1EE04" w14:textId="77777777" w:rsidR="004520B8" w:rsidRPr="00503FB7" w:rsidRDefault="004520B8">
            <w:pPr>
              <w:rPr>
                <w:rFonts w:cstheme="minorHAnsi"/>
                <w:b w:val="0"/>
                <w:color w:val="auto"/>
                <w:sz w:val="24"/>
                <w:szCs w:val="24"/>
              </w:rPr>
            </w:pPr>
            <w:r w:rsidRPr="00503FB7">
              <w:rPr>
                <w:rFonts w:cstheme="minorHAnsi"/>
                <w:b w:val="0"/>
                <w:color w:val="auto"/>
                <w:sz w:val="24"/>
                <w:szCs w:val="24"/>
              </w:rPr>
              <w:t>MAN</w:t>
            </w:r>
          </w:p>
          <w:p w14:paraId="32D4DBE2" w14:textId="77777777" w:rsidR="004520B8" w:rsidRPr="00503FB7" w:rsidRDefault="004520B8">
            <w:pPr>
              <w:rPr>
                <w:rFonts w:cstheme="minorHAnsi"/>
                <w:b w:val="0"/>
                <w:color w:val="auto"/>
                <w:sz w:val="24"/>
                <w:szCs w:val="24"/>
              </w:rPr>
            </w:pPr>
            <w:r w:rsidRPr="00503FB7">
              <w:rPr>
                <w:rFonts w:cstheme="minorHAnsi"/>
                <w:b w:val="0"/>
                <w:color w:val="auto"/>
                <w:sz w:val="24"/>
                <w:szCs w:val="24"/>
              </w:rPr>
              <w:t>średni sam.</w:t>
            </w:r>
          </w:p>
          <w:p w14:paraId="2B042B12" w14:textId="77777777" w:rsidR="004520B8" w:rsidRPr="00503FB7" w:rsidRDefault="004520B8">
            <w:pPr>
              <w:rPr>
                <w:rFonts w:cstheme="minorHAnsi"/>
                <w:b w:val="0"/>
                <w:color w:val="auto"/>
                <w:sz w:val="24"/>
                <w:szCs w:val="24"/>
              </w:rPr>
            </w:pPr>
            <w:r w:rsidRPr="00503FB7">
              <w:rPr>
                <w:rFonts w:cstheme="minorHAnsi"/>
                <w:b w:val="0"/>
                <w:color w:val="auto"/>
                <w:sz w:val="24"/>
                <w:szCs w:val="24"/>
              </w:rPr>
              <w:t>rat.-gaśn.2/5/8</w:t>
            </w:r>
          </w:p>
          <w:p w14:paraId="59F50D55"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2011 r.         </w:t>
            </w:r>
          </w:p>
        </w:tc>
        <w:tc>
          <w:tcPr>
            <w:tcW w:w="2444" w:type="dxa"/>
            <w:tcBorders>
              <w:top w:val="single" w:sz="4" w:space="0" w:color="auto"/>
              <w:left w:val="single" w:sz="4" w:space="0" w:color="auto"/>
              <w:bottom w:val="single" w:sz="4" w:space="0" w:color="auto"/>
              <w:right w:val="single" w:sz="4" w:space="0" w:color="auto"/>
            </w:tcBorders>
            <w:hideMark/>
          </w:tcPr>
          <w:p w14:paraId="290D4DC6" w14:textId="77777777" w:rsidR="004520B8" w:rsidRPr="00503FB7" w:rsidRDefault="004520B8">
            <w:pPr>
              <w:rPr>
                <w:rFonts w:cstheme="minorHAnsi"/>
                <w:b w:val="0"/>
                <w:color w:val="auto"/>
                <w:sz w:val="24"/>
                <w:szCs w:val="24"/>
              </w:rPr>
            </w:pPr>
            <w:r w:rsidRPr="00503FB7">
              <w:rPr>
                <w:rFonts w:cstheme="minorHAnsi"/>
                <w:b w:val="0"/>
                <w:color w:val="auto"/>
                <w:sz w:val="24"/>
                <w:szCs w:val="24"/>
              </w:rPr>
              <w:t>Ducato - transportowy</w:t>
            </w:r>
          </w:p>
        </w:tc>
        <w:tc>
          <w:tcPr>
            <w:tcW w:w="2151" w:type="dxa"/>
            <w:tcBorders>
              <w:top w:val="single" w:sz="4" w:space="0" w:color="auto"/>
              <w:left w:val="single" w:sz="4" w:space="0" w:color="auto"/>
              <w:bottom w:val="single" w:sz="4" w:space="0" w:color="auto"/>
              <w:right w:val="single" w:sz="4" w:space="0" w:color="auto"/>
            </w:tcBorders>
            <w:hideMark/>
          </w:tcPr>
          <w:p w14:paraId="7E6D5AE0" w14:textId="77777777" w:rsidR="004520B8" w:rsidRPr="00503FB7" w:rsidRDefault="004520B8">
            <w:pPr>
              <w:rPr>
                <w:rFonts w:cstheme="minorHAnsi"/>
                <w:b w:val="0"/>
                <w:color w:val="auto"/>
                <w:sz w:val="24"/>
                <w:szCs w:val="24"/>
              </w:rPr>
            </w:pPr>
            <w:r w:rsidRPr="00503FB7">
              <w:rPr>
                <w:rFonts w:cstheme="minorHAnsi"/>
                <w:b w:val="0"/>
                <w:color w:val="auto"/>
                <w:sz w:val="24"/>
                <w:szCs w:val="24"/>
              </w:rPr>
              <w:t>Zgodny z Rozporządzeniem MSWiA dla jednostek OSP  KRSG</w:t>
            </w:r>
          </w:p>
        </w:tc>
      </w:tr>
      <w:tr w:rsidR="00503FB7" w:rsidRPr="00503FB7" w14:paraId="69FC76AC"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089F6500" w14:textId="77777777" w:rsidR="004520B8" w:rsidRPr="00503FB7" w:rsidRDefault="004520B8">
            <w:pPr>
              <w:rPr>
                <w:rFonts w:cstheme="minorHAnsi"/>
                <w:b w:val="0"/>
                <w:color w:val="auto"/>
                <w:sz w:val="24"/>
                <w:szCs w:val="24"/>
              </w:rPr>
            </w:pPr>
            <w:r w:rsidRPr="00503FB7">
              <w:rPr>
                <w:rFonts w:cstheme="minorHAnsi"/>
                <w:b w:val="0"/>
                <w:color w:val="auto"/>
                <w:sz w:val="24"/>
                <w:szCs w:val="24"/>
              </w:rPr>
              <w:lastRenderedPageBreak/>
              <w:t>4.</w:t>
            </w:r>
          </w:p>
        </w:tc>
        <w:tc>
          <w:tcPr>
            <w:tcW w:w="1446" w:type="dxa"/>
            <w:gridSpan w:val="2"/>
            <w:tcBorders>
              <w:top w:val="single" w:sz="4" w:space="0" w:color="auto"/>
              <w:left w:val="single" w:sz="4" w:space="0" w:color="auto"/>
              <w:bottom w:val="single" w:sz="4" w:space="0" w:color="auto"/>
              <w:right w:val="single" w:sz="4" w:space="0" w:color="auto"/>
            </w:tcBorders>
            <w:hideMark/>
          </w:tcPr>
          <w:p w14:paraId="65F26C31" w14:textId="77777777" w:rsidR="004520B8" w:rsidRPr="00503FB7" w:rsidRDefault="004520B8">
            <w:pPr>
              <w:rPr>
                <w:rFonts w:cstheme="minorHAnsi"/>
                <w:b w:val="0"/>
                <w:color w:val="auto"/>
                <w:sz w:val="24"/>
                <w:szCs w:val="24"/>
              </w:rPr>
            </w:pPr>
            <w:proofErr w:type="spellStart"/>
            <w:r w:rsidRPr="00503FB7">
              <w:rPr>
                <w:rFonts w:cstheme="minorHAnsi"/>
                <w:b w:val="0"/>
                <w:color w:val="auto"/>
                <w:sz w:val="24"/>
                <w:szCs w:val="24"/>
              </w:rPr>
              <w:t>Kurnędz</w:t>
            </w:r>
            <w:proofErr w:type="spellEnd"/>
          </w:p>
          <w:p w14:paraId="202D80AD"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0CAE1D68" w14:textId="77777777" w:rsidR="004520B8" w:rsidRPr="00503FB7" w:rsidRDefault="004520B8">
            <w:pPr>
              <w:rPr>
                <w:rFonts w:cstheme="minorHAnsi"/>
                <w:b w:val="0"/>
                <w:color w:val="auto"/>
                <w:sz w:val="24"/>
                <w:szCs w:val="24"/>
              </w:rPr>
            </w:pPr>
            <w:r w:rsidRPr="00503FB7">
              <w:rPr>
                <w:rFonts w:cstheme="minorHAnsi"/>
                <w:b w:val="0"/>
                <w:color w:val="auto"/>
                <w:sz w:val="24"/>
                <w:szCs w:val="24"/>
              </w:rPr>
              <w:t>GCBA 6/32</w:t>
            </w:r>
          </w:p>
          <w:p w14:paraId="0EAAC6DF" w14:textId="77777777" w:rsidR="004520B8" w:rsidRPr="00503FB7" w:rsidRDefault="004520B8">
            <w:pPr>
              <w:rPr>
                <w:rFonts w:cstheme="minorHAnsi"/>
                <w:b w:val="0"/>
                <w:color w:val="auto"/>
                <w:sz w:val="24"/>
                <w:szCs w:val="24"/>
              </w:rPr>
            </w:pPr>
            <w:r w:rsidRPr="00503FB7">
              <w:rPr>
                <w:rFonts w:cstheme="minorHAnsi"/>
                <w:b w:val="0"/>
                <w:color w:val="auto"/>
                <w:sz w:val="24"/>
                <w:szCs w:val="24"/>
              </w:rPr>
              <w:t>Jelcz 1993</w:t>
            </w:r>
          </w:p>
        </w:tc>
        <w:tc>
          <w:tcPr>
            <w:tcW w:w="1897" w:type="dxa"/>
            <w:tcBorders>
              <w:top w:val="single" w:sz="4" w:space="0" w:color="auto"/>
              <w:left w:val="single" w:sz="4" w:space="0" w:color="auto"/>
              <w:bottom w:val="single" w:sz="4" w:space="0" w:color="auto"/>
              <w:right w:val="single" w:sz="4" w:space="0" w:color="auto"/>
            </w:tcBorders>
          </w:tcPr>
          <w:p w14:paraId="489C134E" w14:textId="77777777" w:rsidR="004520B8" w:rsidRPr="00503FB7" w:rsidRDefault="004520B8">
            <w:pPr>
              <w:rPr>
                <w:rFonts w:cstheme="minorHAnsi"/>
                <w:b w:val="0"/>
                <w:color w:val="auto"/>
                <w:sz w:val="24"/>
                <w:szCs w:val="24"/>
              </w:rPr>
            </w:pPr>
            <w:r w:rsidRPr="00503FB7">
              <w:rPr>
                <w:rFonts w:cstheme="minorHAnsi"/>
                <w:b w:val="0"/>
                <w:color w:val="auto"/>
                <w:sz w:val="24"/>
                <w:szCs w:val="24"/>
              </w:rPr>
              <w:t>MAN TGM</w:t>
            </w:r>
          </w:p>
          <w:p w14:paraId="269D7D51"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4x4 </w:t>
            </w:r>
          </w:p>
          <w:p w14:paraId="02DD4813" w14:textId="77777777" w:rsidR="004520B8" w:rsidRPr="00503FB7" w:rsidRDefault="004520B8">
            <w:pPr>
              <w:rPr>
                <w:rFonts w:cstheme="minorHAnsi"/>
                <w:b w:val="0"/>
                <w:color w:val="auto"/>
                <w:sz w:val="24"/>
                <w:szCs w:val="24"/>
              </w:rPr>
            </w:pPr>
            <w:r w:rsidRPr="00503FB7">
              <w:rPr>
                <w:rFonts w:cstheme="minorHAnsi"/>
                <w:b w:val="0"/>
                <w:color w:val="auto"/>
                <w:sz w:val="24"/>
                <w:szCs w:val="24"/>
              </w:rPr>
              <w:t>2022 r</w:t>
            </w:r>
          </w:p>
          <w:p w14:paraId="7E22A47D" w14:textId="77777777" w:rsidR="004520B8" w:rsidRPr="00503FB7" w:rsidRDefault="004520B8">
            <w:pPr>
              <w:rPr>
                <w:rFonts w:cstheme="minorHAnsi"/>
                <w:b w:val="0"/>
                <w:color w:val="auto"/>
                <w:sz w:val="24"/>
                <w:szCs w:val="24"/>
              </w:rPr>
            </w:pPr>
          </w:p>
        </w:tc>
        <w:tc>
          <w:tcPr>
            <w:tcW w:w="2444" w:type="dxa"/>
            <w:tcBorders>
              <w:top w:val="single" w:sz="4" w:space="0" w:color="auto"/>
              <w:left w:val="single" w:sz="4" w:space="0" w:color="auto"/>
              <w:bottom w:val="single" w:sz="4" w:space="0" w:color="auto"/>
              <w:right w:val="single" w:sz="4" w:space="0" w:color="auto"/>
            </w:tcBorders>
            <w:hideMark/>
          </w:tcPr>
          <w:p w14:paraId="120D5A55"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 </w:t>
            </w:r>
          </w:p>
        </w:tc>
        <w:tc>
          <w:tcPr>
            <w:tcW w:w="2151" w:type="dxa"/>
            <w:tcBorders>
              <w:top w:val="single" w:sz="4" w:space="0" w:color="auto"/>
              <w:left w:val="single" w:sz="4" w:space="0" w:color="auto"/>
              <w:bottom w:val="single" w:sz="4" w:space="0" w:color="auto"/>
              <w:right w:val="single" w:sz="4" w:space="0" w:color="auto"/>
            </w:tcBorders>
            <w:hideMark/>
          </w:tcPr>
          <w:p w14:paraId="254F304B" w14:textId="77777777" w:rsidR="004520B8" w:rsidRPr="00503FB7" w:rsidRDefault="004520B8">
            <w:pPr>
              <w:rPr>
                <w:rFonts w:cstheme="minorHAnsi"/>
                <w:b w:val="0"/>
                <w:color w:val="auto"/>
                <w:sz w:val="24"/>
                <w:szCs w:val="24"/>
              </w:rPr>
            </w:pPr>
            <w:r w:rsidRPr="00503FB7">
              <w:rPr>
                <w:rFonts w:cstheme="minorHAnsi"/>
                <w:b w:val="0"/>
                <w:color w:val="auto"/>
                <w:sz w:val="24"/>
                <w:szCs w:val="24"/>
              </w:rPr>
              <w:t>Zgodny z Rozporządzeniem MSWiA dla jednostek OSP</w:t>
            </w:r>
          </w:p>
        </w:tc>
      </w:tr>
      <w:tr w:rsidR="00503FB7" w:rsidRPr="00503FB7" w14:paraId="534D7A0B"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1561A4FD" w14:textId="77777777" w:rsidR="004520B8" w:rsidRPr="00503FB7" w:rsidRDefault="004520B8">
            <w:pPr>
              <w:rPr>
                <w:rFonts w:cstheme="minorHAnsi"/>
                <w:b w:val="0"/>
                <w:color w:val="auto"/>
                <w:sz w:val="24"/>
                <w:szCs w:val="24"/>
              </w:rPr>
            </w:pPr>
            <w:r w:rsidRPr="00503FB7">
              <w:rPr>
                <w:rFonts w:cstheme="minorHAnsi"/>
                <w:b w:val="0"/>
                <w:color w:val="auto"/>
                <w:sz w:val="24"/>
                <w:szCs w:val="24"/>
              </w:rPr>
              <w:t>5.</w:t>
            </w:r>
          </w:p>
        </w:tc>
        <w:tc>
          <w:tcPr>
            <w:tcW w:w="1446" w:type="dxa"/>
            <w:gridSpan w:val="2"/>
            <w:tcBorders>
              <w:top w:val="single" w:sz="4" w:space="0" w:color="auto"/>
              <w:left w:val="single" w:sz="4" w:space="0" w:color="auto"/>
              <w:bottom w:val="single" w:sz="4" w:space="0" w:color="auto"/>
              <w:right w:val="single" w:sz="4" w:space="0" w:color="auto"/>
            </w:tcBorders>
            <w:hideMark/>
          </w:tcPr>
          <w:p w14:paraId="5E034517" w14:textId="77777777" w:rsidR="004520B8" w:rsidRPr="00503FB7" w:rsidRDefault="004520B8">
            <w:pPr>
              <w:rPr>
                <w:rFonts w:cstheme="minorHAnsi"/>
                <w:b w:val="0"/>
                <w:color w:val="auto"/>
                <w:sz w:val="24"/>
                <w:szCs w:val="24"/>
              </w:rPr>
            </w:pPr>
            <w:r w:rsidRPr="00503FB7">
              <w:rPr>
                <w:rFonts w:cstheme="minorHAnsi"/>
                <w:b w:val="0"/>
                <w:color w:val="auto"/>
                <w:sz w:val="24"/>
                <w:szCs w:val="24"/>
              </w:rPr>
              <w:t>Barkowice</w:t>
            </w:r>
          </w:p>
          <w:p w14:paraId="3E7E72A0" w14:textId="77777777" w:rsidR="004520B8" w:rsidRPr="00503FB7" w:rsidRDefault="004520B8">
            <w:pPr>
              <w:rPr>
                <w:rFonts w:cstheme="minorHAnsi"/>
                <w:b w:val="0"/>
                <w:color w:val="auto"/>
                <w:sz w:val="24"/>
                <w:szCs w:val="24"/>
              </w:rPr>
            </w:pPr>
            <w:r w:rsidRPr="00503FB7">
              <w:rPr>
                <w:rFonts w:cstheme="minorHAnsi"/>
                <w:b w:val="0"/>
                <w:color w:val="auto"/>
                <w:sz w:val="24"/>
                <w:szCs w:val="24"/>
              </w:rPr>
              <w:t>„S 2”</w:t>
            </w:r>
          </w:p>
        </w:tc>
        <w:tc>
          <w:tcPr>
            <w:tcW w:w="1479" w:type="dxa"/>
            <w:tcBorders>
              <w:top w:val="single" w:sz="4" w:space="0" w:color="auto"/>
              <w:left w:val="single" w:sz="4" w:space="0" w:color="auto"/>
              <w:bottom w:val="single" w:sz="4" w:space="0" w:color="auto"/>
              <w:right w:val="single" w:sz="4" w:space="0" w:color="auto"/>
            </w:tcBorders>
            <w:hideMark/>
          </w:tcPr>
          <w:p w14:paraId="140033DA"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tcPr>
          <w:p w14:paraId="66D1EFDC" w14:textId="77777777" w:rsidR="004520B8" w:rsidRPr="00503FB7" w:rsidRDefault="004520B8">
            <w:pPr>
              <w:rPr>
                <w:rFonts w:cstheme="minorHAnsi"/>
                <w:b w:val="0"/>
                <w:color w:val="auto"/>
                <w:sz w:val="24"/>
                <w:szCs w:val="24"/>
              </w:rPr>
            </w:pPr>
            <w:r w:rsidRPr="00503FB7">
              <w:rPr>
                <w:rFonts w:cstheme="minorHAnsi"/>
                <w:b w:val="0"/>
                <w:color w:val="auto"/>
                <w:sz w:val="24"/>
                <w:szCs w:val="24"/>
              </w:rPr>
              <w:t>GBM1,6/2,5</w:t>
            </w:r>
          </w:p>
          <w:p w14:paraId="1EEBB792" w14:textId="77777777" w:rsidR="004520B8" w:rsidRPr="00503FB7" w:rsidRDefault="004520B8">
            <w:pPr>
              <w:rPr>
                <w:rFonts w:cstheme="minorHAnsi"/>
                <w:b w:val="0"/>
                <w:color w:val="auto"/>
                <w:sz w:val="24"/>
                <w:szCs w:val="24"/>
              </w:rPr>
            </w:pPr>
            <w:r w:rsidRPr="00503FB7">
              <w:rPr>
                <w:rFonts w:cstheme="minorHAnsi"/>
                <w:b w:val="0"/>
                <w:color w:val="auto"/>
                <w:sz w:val="24"/>
                <w:szCs w:val="24"/>
              </w:rPr>
              <w:t>STAR 66</w:t>
            </w:r>
          </w:p>
          <w:p w14:paraId="53EE1E0D" w14:textId="77777777" w:rsidR="004520B8" w:rsidRPr="00503FB7" w:rsidRDefault="004520B8">
            <w:pPr>
              <w:rPr>
                <w:rFonts w:cstheme="minorHAnsi"/>
                <w:b w:val="0"/>
                <w:color w:val="auto"/>
                <w:sz w:val="24"/>
                <w:szCs w:val="24"/>
              </w:rPr>
            </w:pPr>
            <w:r w:rsidRPr="00503FB7">
              <w:rPr>
                <w:rFonts w:cstheme="minorHAnsi"/>
                <w:b w:val="0"/>
                <w:color w:val="auto"/>
                <w:sz w:val="24"/>
                <w:szCs w:val="24"/>
              </w:rPr>
              <w:t>1982 r.</w:t>
            </w:r>
          </w:p>
          <w:p w14:paraId="7103B388" w14:textId="77777777" w:rsidR="004520B8" w:rsidRPr="00503FB7" w:rsidRDefault="004520B8">
            <w:pPr>
              <w:rPr>
                <w:rFonts w:cstheme="minorHAnsi"/>
                <w:b w:val="0"/>
                <w:color w:val="auto"/>
                <w:sz w:val="24"/>
                <w:szCs w:val="24"/>
              </w:rPr>
            </w:pPr>
          </w:p>
        </w:tc>
        <w:tc>
          <w:tcPr>
            <w:tcW w:w="2444" w:type="dxa"/>
            <w:tcBorders>
              <w:top w:val="single" w:sz="4" w:space="0" w:color="auto"/>
              <w:left w:val="single" w:sz="4" w:space="0" w:color="auto"/>
              <w:bottom w:val="single" w:sz="4" w:space="0" w:color="auto"/>
              <w:right w:val="single" w:sz="4" w:space="0" w:color="auto"/>
            </w:tcBorders>
            <w:hideMark/>
          </w:tcPr>
          <w:p w14:paraId="360B6E4E"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MERCEDES-BENZ           </w:t>
            </w:r>
          </w:p>
          <w:p w14:paraId="6F937096" w14:textId="77777777" w:rsidR="004520B8" w:rsidRPr="00503FB7" w:rsidRDefault="004520B8">
            <w:pPr>
              <w:rPr>
                <w:rFonts w:cstheme="minorHAnsi"/>
                <w:b w:val="0"/>
                <w:color w:val="auto"/>
                <w:sz w:val="24"/>
                <w:szCs w:val="24"/>
              </w:rPr>
            </w:pPr>
            <w:r w:rsidRPr="00503FB7">
              <w:rPr>
                <w:rFonts w:cstheme="minorHAnsi"/>
                <w:b w:val="0"/>
                <w:color w:val="auto"/>
                <w:sz w:val="24"/>
                <w:szCs w:val="24"/>
              </w:rPr>
              <w:t>pożarniczy</w:t>
            </w:r>
          </w:p>
          <w:p w14:paraId="06532AEC" w14:textId="77777777" w:rsidR="004520B8" w:rsidRPr="00503FB7" w:rsidRDefault="004520B8">
            <w:pPr>
              <w:rPr>
                <w:rFonts w:cstheme="minorHAnsi"/>
                <w:b w:val="0"/>
                <w:color w:val="auto"/>
                <w:sz w:val="24"/>
                <w:szCs w:val="24"/>
              </w:rPr>
            </w:pPr>
            <w:r w:rsidRPr="00503FB7">
              <w:rPr>
                <w:rFonts w:cstheme="minorHAnsi"/>
                <w:b w:val="0"/>
                <w:color w:val="auto"/>
                <w:sz w:val="24"/>
                <w:szCs w:val="24"/>
              </w:rPr>
              <w:t>1988 r.</w:t>
            </w:r>
          </w:p>
        </w:tc>
        <w:tc>
          <w:tcPr>
            <w:tcW w:w="2151" w:type="dxa"/>
            <w:tcBorders>
              <w:top w:val="single" w:sz="4" w:space="0" w:color="auto"/>
              <w:left w:val="single" w:sz="4" w:space="0" w:color="auto"/>
              <w:bottom w:val="single" w:sz="4" w:space="0" w:color="auto"/>
              <w:right w:val="single" w:sz="4" w:space="0" w:color="auto"/>
            </w:tcBorders>
            <w:hideMark/>
          </w:tcPr>
          <w:p w14:paraId="3FA26019"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w:t>
            </w:r>
          </w:p>
        </w:tc>
      </w:tr>
      <w:tr w:rsidR="00503FB7" w:rsidRPr="00503FB7" w14:paraId="3B4867D0"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5E4FE577" w14:textId="77777777" w:rsidR="004520B8" w:rsidRPr="00503FB7" w:rsidRDefault="004520B8">
            <w:pPr>
              <w:rPr>
                <w:rFonts w:cstheme="minorHAnsi"/>
                <w:b w:val="0"/>
                <w:color w:val="auto"/>
                <w:sz w:val="24"/>
                <w:szCs w:val="24"/>
              </w:rPr>
            </w:pPr>
            <w:r w:rsidRPr="00503FB7">
              <w:rPr>
                <w:rFonts w:cstheme="minorHAnsi"/>
                <w:b w:val="0"/>
                <w:color w:val="auto"/>
                <w:sz w:val="24"/>
                <w:szCs w:val="24"/>
              </w:rPr>
              <w:t>6.</w:t>
            </w:r>
          </w:p>
        </w:tc>
        <w:tc>
          <w:tcPr>
            <w:tcW w:w="1446" w:type="dxa"/>
            <w:gridSpan w:val="2"/>
            <w:tcBorders>
              <w:top w:val="single" w:sz="4" w:space="0" w:color="auto"/>
              <w:left w:val="single" w:sz="4" w:space="0" w:color="auto"/>
              <w:bottom w:val="single" w:sz="4" w:space="0" w:color="auto"/>
              <w:right w:val="single" w:sz="4" w:space="0" w:color="auto"/>
            </w:tcBorders>
            <w:hideMark/>
          </w:tcPr>
          <w:p w14:paraId="3A22EE88" w14:textId="77777777" w:rsidR="004520B8" w:rsidRPr="00503FB7" w:rsidRDefault="004520B8">
            <w:pPr>
              <w:rPr>
                <w:rFonts w:cstheme="minorHAnsi"/>
                <w:b w:val="0"/>
                <w:color w:val="auto"/>
                <w:sz w:val="24"/>
                <w:szCs w:val="24"/>
              </w:rPr>
            </w:pPr>
            <w:r w:rsidRPr="00503FB7">
              <w:rPr>
                <w:rFonts w:cstheme="minorHAnsi"/>
                <w:b w:val="0"/>
                <w:color w:val="auto"/>
                <w:sz w:val="24"/>
                <w:szCs w:val="24"/>
              </w:rPr>
              <w:t>Barkowice Mokre</w:t>
            </w:r>
          </w:p>
          <w:p w14:paraId="6925AB40"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652799E7"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hideMark/>
          </w:tcPr>
          <w:p w14:paraId="3B482316" w14:textId="77777777" w:rsidR="004520B8" w:rsidRPr="00503FB7" w:rsidRDefault="004520B8">
            <w:pPr>
              <w:rPr>
                <w:rFonts w:cstheme="minorHAnsi"/>
                <w:b w:val="0"/>
                <w:color w:val="auto"/>
                <w:sz w:val="24"/>
                <w:szCs w:val="24"/>
              </w:rPr>
            </w:pPr>
            <w:r w:rsidRPr="00503FB7">
              <w:rPr>
                <w:rFonts w:cstheme="minorHAnsi"/>
                <w:b w:val="0"/>
                <w:color w:val="auto"/>
                <w:sz w:val="24"/>
                <w:szCs w:val="24"/>
              </w:rPr>
              <w:t>GCBA 6/32 Jelcz  1989 r</w:t>
            </w:r>
          </w:p>
        </w:tc>
        <w:tc>
          <w:tcPr>
            <w:tcW w:w="2444" w:type="dxa"/>
            <w:tcBorders>
              <w:top w:val="single" w:sz="4" w:space="0" w:color="auto"/>
              <w:left w:val="single" w:sz="4" w:space="0" w:color="auto"/>
              <w:bottom w:val="single" w:sz="4" w:space="0" w:color="auto"/>
              <w:right w:val="single" w:sz="4" w:space="0" w:color="auto"/>
            </w:tcBorders>
            <w:hideMark/>
          </w:tcPr>
          <w:p w14:paraId="5976D99C"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2151" w:type="dxa"/>
            <w:tcBorders>
              <w:top w:val="single" w:sz="4" w:space="0" w:color="auto"/>
              <w:left w:val="single" w:sz="4" w:space="0" w:color="auto"/>
              <w:bottom w:val="single" w:sz="4" w:space="0" w:color="auto"/>
              <w:right w:val="single" w:sz="4" w:space="0" w:color="auto"/>
            </w:tcBorders>
            <w:hideMark/>
          </w:tcPr>
          <w:p w14:paraId="3F870E9D"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w:t>
            </w:r>
          </w:p>
        </w:tc>
      </w:tr>
      <w:tr w:rsidR="00503FB7" w:rsidRPr="00503FB7" w14:paraId="61975977"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63C37B0A"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7. </w:t>
            </w:r>
          </w:p>
        </w:tc>
        <w:tc>
          <w:tcPr>
            <w:tcW w:w="1446" w:type="dxa"/>
            <w:gridSpan w:val="2"/>
            <w:tcBorders>
              <w:top w:val="single" w:sz="4" w:space="0" w:color="auto"/>
              <w:left w:val="single" w:sz="4" w:space="0" w:color="auto"/>
              <w:bottom w:val="single" w:sz="4" w:space="0" w:color="auto"/>
              <w:right w:val="single" w:sz="4" w:space="0" w:color="auto"/>
            </w:tcBorders>
            <w:hideMark/>
          </w:tcPr>
          <w:p w14:paraId="5D541EB9" w14:textId="77777777" w:rsidR="004520B8" w:rsidRPr="00503FB7" w:rsidRDefault="004520B8">
            <w:pPr>
              <w:rPr>
                <w:rFonts w:cstheme="minorHAnsi"/>
                <w:b w:val="0"/>
                <w:color w:val="auto"/>
                <w:sz w:val="24"/>
                <w:szCs w:val="24"/>
              </w:rPr>
            </w:pPr>
            <w:r w:rsidRPr="00503FB7">
              <w:rPr>
                <w:rFonts w:cstheme="minorHAnsi"/>
                <w:b w:val="0"/>
                <w:color w:val="auto"/>
                <w:sz w:val="24"/>
                <w:szCs w:val="24"/>
              </w:rPr>
              <w:t>Kłudzice</w:t>
            </w:r>
          </w:p>
          <w:p w14:paraId="7F2B9537"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46086268"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hideMark/>
          </w:tcPr>
          <w:p w14:paraId="4AB3FA56" w14:textId="77777777" w:rsidR="004520B8" w:rsidRPr="00503FB7" w:rsidRDefault="004520B8">
            <w:pPr>
              <w:rPr>
                <w:rFonts w:cstheme="minorHAnsi"/>
                <w:b w:val="0"/>
                <w:color w:val="auto"/>
                <w:sz w:val="24"/>
                <w:szCs w:val="24"/>
              </w:rPr>
            </w:pPr>
            <w:r w:rsidRPr="00503FB7">
              <w:rPr>
                <w:rFonts w:cstheme="minorHAnsi"/>
                <w:b w:val="0"/>
                <w:color w:val="auto"/>
                <w:sz w:val="24"/>
                <w:szCs w:val="24"/>
              </w:rPr>
              <w:t>GBAM1,6/25</w:t>
            </w:r>
          </w:p>
          <w:p w14:paraId="759784D0" w14:textId="77777777" w:rsidR="004520B8" w:rsidRPr="00503FB7" w:rsidRDefault="004520B8">
            <w:pPr>
              <w:rPr>
                <w:rFonts w:cstheme="minorHAnsi"/>
                <w:b w:val="0"/>
                <w:color w:val="auto"/>
                <w:sz w:val="24"/>
                <w:szCs w:val="24"/>
              </w:rPr>
            </w:pPr>
            <w:r w:rsidRPr="00503FB7">
              <w:rPr>
                <w:rFonts w:cstheme="minorHAnsi"/>
                <w:b w:val="0"/>
                <w:color w:val="auto"/>
                <w:sz w:val="24"/>
                <w:szCs w:val="24"/>
              </w:rPr>
              <w:t>JELCZ</w:t>
            </w:r>
          </w:p>
          <w:p w14:paraId="50CF1C05" w14:textId="77777777" w:rsidR="004520B8" w:rsidRPr="00503FB7" w:rsidRDefault="004520B8">
            <w:pPr>
              <w:rPr>
                <w:rFonts w:cstheme="minorHAnsi"/>
                <w:b w:val="0"/>
                <w:color w:val="auto"/>
                <w:sz w:val="24"/>
                <w:szCs w:val="24"/>
              </w:rPr>
            </w:pPr>
            <w:r w:rsidRPr="00503FB7">
              <w:rPr>
                <w:rFonts w:cstheme="minorHAnsi"/>
                <w:b w:val="0"/>
                <w:color w:val="auto"/>
                <w:sz w:val="24"/>
                <w:szCs w:val="24"/>
              </w:rPr>
              <w:t>1984 r.</w:t>
            </w:r>
          </w:p>
        </w:tc>
        <w:tc>
          <w:tcPr>
            <w:tcW w:w="2444" w:type="dxa"/>
            <w:tcBorders>
              <w:top w:val="single" w:sz="4" w:space="0" w:color="auto"/>
              <w:left w:val="single" w:sz="4" w:space="0" w:color="auto"/>
              <w:bottom w:val="single" w:sz="4" w:space="0" w:color="auto"/>
              <w:right w:val="single" w:sz="4" w:space="0" w:color="auto"/>
            </w:tcBorders>
          </w:tcPr>
          <w:p w14:paraId="3472BA6B" w14:textId="77777777" w:rsidR="004520B8" w:rsidRPr="00503FB7" w:rsidRDefault="004520B8">
            <w:pPr>
              <w:ind w:firstLine="708"/>
              <w:rPr>
                <w:rFonts w:cstheme="minorHAnsi"/>
                <w:b w:val="0"/>
                <w:color w:val="auto"/>
                <w:sz w:val="24"/>
                <w:szCs w:val="24"/>
              </w:rPr>
            </w:pPr>
            <w:r w:rsidRPr="00503FB7">
              <w:rPr>
                <w:rFonts w:cstheme="minorHAnsi"/>
                <w:b w:val="0"/>
                <w:color w:val="auto"/>
                <w:sz w:val="24"/>
                <w:szCs w:val="24"/>
              </w:rPr>
              <w:t xml:space="preserve"> -</w:t>
            </w:r>
          </w:p>
          <w:p w14:paraId="3066631A" w14:textId="77777777" w:rsidR="004520B8" w:rsidRPr="00503FB7" w:rsidRDefault="004520B8">
            <w:pPr>
              <w:ind w:firstLine="708"/>
              <w:rPr>
                <w:rFonts w:cstheme="minorHAnsi"/>
                <w:b w:val="0"/>
                <w:color w:val="auto"/>
                <w:sz w:val="24"/>
                <w:szCs w:val="24"/>
              </w:rPr>
            </w:pPr>
          </w:p>
        </w:tc>
        <w:tc>
          <w:tcPr>
            <w:tcW w:w="2151" w:type="dxa"/>
            <w:tcBorders>
              <w:top w:val="single" w:sz="4" w:space="0" w:color="auto"/>
              <w:left w:val="single" w:sz="4" w:space="0" w:color="auto"/>
              <w:bottom w:val="single" w:sz="4" w:space="0" w:color="auto"/>
              <w:right w:val="single" w:sz="4" w:space="0" w:color="auto"/>
            </w:tcBorders>
            <w:hideMark/>
          </w:tcPr>
          <w:p w14:paraId="62F4BA2E"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w:t>
            </w:r>
          </w:p>
        </w:tc>
      </w:tr>
      <w:tr w:rsidR="00503FB7" w:rsidRPr="00503FB7" w14:paraId="6D8C1136" w14:textId="77777777" w:rsidTr="004520B8">
        <w:trPr>
          <w:trHeight w:val="375"/>
        </w:trPr>
        <w:tc>
          <w:tcPr>
            <w:tcW w:w="591" w:type="dxa"/>
            <w:tcBorders>
              <w:top w:val="single" w:sz="4" w:space="0" w:color="auto"/>
              <w:left w:val="single" w:sz="4" w:space="0" w:color="auto"/>
              <w:bottom w:val="single" w:sz="4" w:space="0" w:color="auto"/>
              <w:right w:val="single" w:sz="4" w:space="0" w:color="auto"/>
            </w:tcBorders>
            <w:hideMark/>
          </w:tcPr>
          <w:p w14:paraId="06501382" w14:textId="77777777" w:rsidR="004520B8" w:rsidRPr="00503FB7" w:rsidRDefault="004520B8">
            <w:pPr>
              <w:rPr>
                <w:rFonts w:cstheme="minorHAnsi"/>
                <w:b w:val="0"/>
                <w:color w:val="auto"/>
                <w:sz w:val="24"/>
                <w:szCs w:val="24"/>
              </w:rPr>
            </w:pPr>
            <w:r w:rsidRPr="00503FB7">
              <w:rPr>
                <w:rFonts w:cstheme="minorHAnsi"/>
                <w:b w:val="0"/>
                <w:color w:val="auto"/>
                <w:sz w:val="24"/>
                <w:szCs w:val="24"/>
              </w:rPr>
              <w:t>8.</w:t>
            </w:r>
          </w:p>
        </w:tc>
        <w:tc>
          <w:tcPr>
            <w:tcW w:w="1446" w:type="dxa"/>
            <w:gridSpan w:val="2"/>
            <w:tcBorders>
              <w:top w:val="single" w:sz="4" w:space="0" w:color="auto"/>
              <w:left w:val="single" w:sz="4" w:space="0" w:color="auto"/>
              <w:bottom w:val="single" w:sz="4" w:space="0" w:color="auto"/>
              <w:right w:val="single" w:sz="4" w:space="0" w:color="auto"/>
            </w:tcBorders>
            <w:hideMark/>
          </w:tcPr>
          <w:p w14:paraId="49091D92" w14:textId="77777777" w:rsidR="004520B8" w:rsidRPr="00503FB7" w:rsidRDefault="004520B8">
            <w:pPr>
              <w:rPr>
                <w:rFonts w:cstheme="minorHAnsi"/>
                <w:b w:val="0"/>
                <w:color w:val="auto"/>
                <w:sz w:val="24"/>
                <w:szCs w:val="24"/>
              </w:rPr>
            </w:pPr>
            <w:r w:rsidRPr="00503FB7">
              <w:rPr>
                <w:rFonts w:cstheme="minorHAnsi"/>
                <w:b w:val="0"/>
                <w:color w:val="auto"/>
                <w:sz w:val="24"/>
                <w:szCs w:val="24"/>
              </w:rPr>
              <w:t>Witów</w:t>
            </w:r>
          </w:p>
          <w:p w14:paraId="7DC03E7B"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5329E9B9"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hideMark/>
          </w:tcPr>
          <w:p w14:paraId="09F82D8F" w14:textId="77777777" w:rsidR="004520B8" w:rsidRPr="00503FB7" w:rsidRDefault="004520B8">
            <w:pPr>
              <w:rPr>
                <w:rFonts w:cstheme="minorHAnsi"/>
                <w:b w:val="0"/>
                <w:color w:val="auto"/>
                <w:sz w:val="24"/>
                <w:szCs w:val="24"/>
              </w:rPr>
            </w:pPr>
            <w:r w:rsidRPr="00503FB7">
              <w:rPr>
                <w:rFonts w:cstheme="minorHAnsi"/>
                <w:b w:val="0"/>
                <w:color w:val="auto"/>
                <w:sz w:val="24"/>
                <w:szCs w:val="24"/>
              </w:rPr>
              <w:t>GBA-16/18</w:t>
            </w:r>
          </w:p>
          <w:p w14:paraId="10F88824" w14:textId="77777777" w:rsidR="004520B8" w:rsidRPr="00503FB7" w:rsidRDefault="004520B8">
            <w:pPr>
              <w:rPr>
                <w:rFonts w:cstheme="minorHAnsi"/>
                <w:b w:val="0"/>
                <w:color w:val="auto"/>
                <w:sz w:val="24"/>
                <w:szCs w:val="24"/>
              </w:rPr>
            </w:pPr>
            <w:r w:rsidRPr="00503FB7">
              <w:rPr>
                <w:rFonts w:cstheme="minorHAnsi"/>
                <w:b w:val="0"/>
                <w:color w:val="auto"/>
                <w:sz w:val="24"/>
                <w:szCs w:val="24"/>
              </w:rPr>
              <w:t>MERCEDES</w:t>
            </w:r>
          </w:p>
          <w:p w14:paraId="298B819B"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1977 r.</w:t>
            </w:r>
          </w:p>
        </w:tc>
        <w:tc>
          <w:tcPr>
            <w:tcW w:w="2444" w:type="dxa"/>
            <w:tcBorders>
              <w:top w:val="single" w:sz="4" w:space="0" w:color="auto"/>
              <w:left w:val="single" w:sz="4" w:space="0" w:color="auto"/>
              <w:bottom w:val="single" w:sz="4" w:space="0" w:color="auto"/>
              <w:right w:val="single" w:sz="4" w:space="0" w:color="auto"/>
            </w:tcBorders>
            <w:hideMark/>
          </w:tcPr>
          <w:p w14:paraId="67F7D772"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2151" w:type="dxa"/>
            <w:tcBorders>
              <w:top w:val="single" w:sz="4" w:space="0" w:color="auto"/>
              <w:left w:val="single" w:sz="4" w:space="0" w:color="auto"/>
              <w:bottom w:val="single" w:sz="4" w:space="0" w:color="auto"/>
              <w:right w:val="single" w:sz="4" w:space="0" w:color="auto"/>
            </w:tcBorders>
            <w:hideMark/>
          </w:tcPr>
          <w:p w14:paraId="2A111CD6"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w:t>
            </w:r>
          </w:p>
        </w:tc>
      </w:tr>
      <w:tr w:rsidR="00503FB7" w:rsidRPr="00503FB7" w14:paraId="60900E6D"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317D2BCB" w14:textId="77777777" w:rsidR="004520B8" w:rsidRPr="00503FB7" w:rsidRDefault="004520B8">
            <w:pPr>
              <w:rPr>
                <w:rFonts w:cstheme="minorHAnsi"/>
                <w:b w:val="0"/>
                <w:color w:val="auto"/>
                <w:sz w:val="24"/>
                <w:szCs w:val="24"/>
              </w:rPr>
            </w:pPr>
            <w:r w:rsidRPr="00503FB7">
              <w:rPr>
                <w:rFonts w:cstheme="minorHAnsi"/>
                <w:b w:val="0"/>
                <w:color w:val="auto"/>
                <w:sz w:val="24"/>
                <w:szCs w:val="24"/>
              </w:rPr>
              <w:t>9.</w:t>
            </w:r>
          </w:p>
        </w:tc>
        <w:tc>
          <w:tcPr>
            <w:tcW w:w="1446" w:type="dxa"/>
            <w:gridSpan w:val="2"/>
            <w:tcBorders>
              <w:top w:val="single" w:sz="4" w:space="0" w:color="auto"/>
              <w:left w:val="single" w:sz="4" w:space="0" w:color="auto"/>
              <w:bottom w:val="single" w:sz="4" w:space="0" w:color="auto"/>
              <w:right w:val="single" w:sz="4" w:space="0" w:color="auto"/>
            </w:tcBorders>
            <w:hideMark/>
          </w:tcPr>
          <w:p w14:paraId="2A05E93B" w14:textId="77777777" w:rsidR="004520B8" w:rsidRPr="00503FB7" w:rsidRDefault="004520B8">
            <w:pPr>
              <w:rPr>
                <w:rFonts w:cstheme="minorHAnsi"/>
                <w:b w:val="0"/>
                <w:color w:val="auto"/>
                <w:sz w:val="24"/>
                <w:szCs w:val="24"/>
              </w:rPr>
            </w:pPr>
            <w:r w:rsidRPr="00503FB7">
              <w:rPr>
                <w:rFonts w:cstheme="minorHAnsi"/>
                <w:b w:val="0"/>
                <w:color w:val="auto"/>
                <w:sz w:val="24"/>
                <w:szCs w:val="24"/>
              </w:rPr>
              <w:t>Bilska Wola</w:t>
            </w:r>
          </w:p>
          <w:p w14:paraId="3FD15825"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5D2F69DE"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hideMark/>
          </w:tcPr>
          <w:p w14:paraId="7EFD4F19"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2444" w:type="dxa"/>
            <w:tcBorders>
              <w:top w:val="single" w:sz="4" w:space="0" w:color="auto"/>
              <w:left w:val="single" w:sz="4" w:space="0" w:color="auto"/>
              <w:bottom w:val="single" w:sz="4" w:space="0" w:color="auto"/>
              <w:right w:val="single" w:sz="4" w:space="0" w:color="auto"/>
            </w:tcBorders>
            <w:hideMark/>
          </w:tcPr>
          <w:p w14:paraId="56D07009"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GLM -   </w:t>
            </w:r>
          </w:p>
          <w:p w14:paraId="1566F026" w14:textId="77777777" w:rsidR="004520B8" w:rsidRPr="00503FB7" w:rsidRDefault="004520B8">
            <w:pPr>
              <w:rPr>
                <w:rFonts w:cstheme="minorHAnsi"/>
                <w:b w:val="0"/>
                <w:color w:val="auto"/>
                <w:sz w:val="24"/>
                <w:szCs w:val="24"/>
              </w:rPr>
            </w:pPr>
            <w:r w:rsidRPr="00503FB7">
              <w:rPr>
                <w:rFonts w:cstheme="minorHAnsi"/>
                <w:b w:val="0"/>
                <w:color w:val="auto"/>
                <w:sz w:val="24"/>
                <w:szCs w:val="24"/>
              </w:rPr>
              <w:t>LUBLIN</w:t>
            </w:r>
          </w:p>
          <w:p w14:paraId="2917A458" w14:textId="77777777" w:rsidR="004520B8" w:rsidRPr="00503FB7" w:rsidRDefault="004520B8">
            <w:pPr>
              <w:rPr>
                <w:rFonts w:cstheme="minorHAnsi"/>
                <w:b w:val="0"/>
                <w:color w:val="auto"/>
                <w:sz w:val="24"/>
                <w:szCs w:val="24"/>
              </w:rPr>
            </w:pPr>
            <w:r w:rsidRPr="00503FB7">
              <w:rPr>
                <w:rFonts w:cstheme="minorHAnsi"/>
                <w:b w:val="0"/>
                <w:color w:val="auto"/>
                <w:sz w:val="24"/>
                <w:szCs w:val="24"/>
              </w:rPr>
              <w:t>2000 r.</w:t>
            </w:r>
          </w:p>
        </w:tc>
        <w:tc>
          <w:tcPr>
            <w:tcW w:w="2151" w:type="dxa"/>
            <w:tcBorders>
              <w:top w:val="single" w:sz="4" w:space="0" w:color="auto"/>
              <w:left w:val="single" w:sz="4" w:space="0" w:color="auto"/>
              <w:bottom w:val="single" w:sz="4" w:space="0" w:color="auto"/>
              <w:right w:val="single" w:sz="4" w:space="0" w:color="auto"/>
            </w:tcBorders>
            <w:hideMark/>
          </w:tcPr>
          <w:p w14:paraId="0B0882D6"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w:t>
            </w:r>
          </w:p>
        </w:tc>
      </w:tr>
      <w:tr w:rsidR="00503FB7" w:rsidRPr="00503FB7" w14:paraId="65109A6F"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11865EC4"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10.   </w:t>
            </w:r>
          </w:p>
        </w:tc>
        <w:tc>
          <w:tcPr>
            <w:tcW w:w="1446" w:type="dxa"/>
            <w:gridSpan w:val="2"/>
            <w:tcBorders>
              <w:top w:val="single" w:sz="4" w:space="0" w:color="auto"/>
              <w:left w:val="single" w:sz="4" w:space="0" w:color="auto"/>
              <w:bottom w:val="single" w:sz="4" w:space="0" w:color="auto"/>
              <w:right w:val="single" w:sz="4" w:space="0" w:color="auto"/>
            </w:tcBorders>
            <w:hideMark/>
          </w:tcPr>
          <w:p w14:paraId="6AEE3FA5" w14:textId="77777777" w:rsidR="004520B8" w:rsidRPr="00503FB7" w:rsidRDefault="004520B8">
            <w:pPr>
              <w:rPr>
                <w:rFonts w:cstheme="minorHAnsi"/>
                <w:b w:val="0"/>
                <w:color w:val="auto"/>
                <w:sz w:val="24"/>
                <w:szCs w:val="24"/>
              </w:rPr>
            </w:pPr>
            <w:r w:rsidRPr="00503FB7">
              <w:rPr>
                <w:rFonts w:cstheme="minorHAnsi"/>
                <w:b w:val="0"/>
                <w:color w:val="auto"/>
                <w:sz w:val="24"/>
                <w:szCs w:val="24"/>
              </w:rPr>
              <w:t>Kałek</w:t>
            </w:r>
          </w:p>
          <w:p w14:paraId="510C90DB"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6A1DFB65"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 </w:t>
            </w:r>
          </w:p>
        </w:tc>
        <w:tc>
          <w:tcPr>
            <w:tcW w:w="1897" w:type="dxa"/>
            <w:tcBorders>
              <w:top w:val="single" w:sz="4" w:space="0" w:color="auto"/>
              <w:left w:val="single" w:sz="4" w:space="0" w:color="auto"/>
              <w:bottom w:val="single" w:sz="4" w:space="0" w:color="auto"/>
              <w:right w:val="single" w:sz="4" w:space="0" w:color="auto"/>
            </w:tcBorders>
            <w:hideMark/>
          </w:tcPr>
          <w:p w14:paraId="1B4249BB" w14:textId="77777777" w:rsidR="004520B8" w:rsidRPr="00503FB7" w:rsidRDefault="004520B8">
            <w:pPr>
              <w:rPr>
                <w:rFonts w:cstheme="minorHAnsi"/>
                <w:b w:val="0"/>
                <w:color w:val="auto"/>
                <w:sz w:val="24"/>
                <w:szCs w:val="24"/>
              </w:rPr>
            </w:pPr>
            <w:r w:rsidRPr="00503FB7">
              <w:rPr>
                <w:rFonts w:cstheme="minorHAnsi"/>
                <w:b w:val="0"/>
                <w:color w:val="auto"/>
                <w:sz w:val="24"/>
                <w:szCs w:val="24"/>
              </w:rPr>
              <w:t>MERCEDES-BENZ</w:t>
            </w:r>
          </w:p>
          <w:p w14:paraId="59133DF5" w14:textId="77777777" w:rsidR="004520B8" w:rsidRPr="00503FB7" w:rsidRDefault="004520B8">
            <w:pPr>
              <w:rPr>
                <w:rFonts w:cstheme="minorHAnsi"/>
                <w:b w:val="0"/>
                <w:color w:val="auto"/>
                <w:sz w:val="24"/>
                <w:szCs w:val="24"/>
              </w:rPr>
            </w:pPr>
            <w:r w:rsidRPr="00503FB7">
              <w:rPr>
                <w:rFonts w:cstheme="minorHAnsi"/>
                <w:b w:val="0"/>
                <w:color w:val="auto"/>
                <w:sz w:val="24"/>
                <w:szCs w:val="24"/>
              </w:rPr>
              <w:t>1978 r.</w:t>
            </w:r>
          </w:p>
        </w:tc>
        <w:tc>
          <w:tcPr>
            <w:tcW w:w="2444" w:type="dxa"/>
            <w:tcBorders>
              <w:top w:val="single" w:sz="4" w:space="0" w:color="auto"/>
              <w:left w:val="single" w:sz="4" w:space="0" w:color="auto"/>
              <w:bottom w:val="single" w:sz="4" w:space="0" w:color="auto"/>
              <w:right w:val="single" w:sz="4" w:space="0" w:color="auto"/>
            </w:tcBorders>
            <w:hideMark/>
          </w:tcPr>
          <w:p w14:paraId="523CD497"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2151" w:type="dxa"/>
            <w:tcBorders>
              <w:top w:val="single" w:sz="4" w:space="0" w:color="auto"/>
              <w:left w:val="single" w:sz="4" w:space="0" w:color="auto"/>
              <w:bottom w:val="single" w:sz="4" w:space="0" w:color="auto"/>
              <w:right w:val="single" w:sz="4" w:space="0" w:color="auto"/>
            </w:tcBorders>
            <w:hideMark/>
          </w:tcPr>
          <w:p w14:paraId="02B496FA"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w:t>
            </w:r>
          </w:p>
        </w:tc>
      </w:tr>
      <w:tr w:rsidR="00503FB7" w:rsidRPr="00503FB7" w14:paraId="53ADA71E"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49017535" w14:textId="77777777" w:rsidR="004520B8" w:rsidRPr="00503FB7" w:rsidRDefault="004520B8">
            <w:pPr>
              <w:rPr>
                <w:rFonts w:cstheme="minorHAnsi"/>
                <w:b w:val="0"/>
                <w:color w:val="auto"/>
                <w:sz w:val="24"/>
                <w:szCs w:val="24"/>
              </w:rPr>
            </w:pPr>
            <w:r w:rsidRPr="00503FB7">
              <w:rPr>
                <w:rFonts w:cstheme="minorHAnsi"/>
                <w:b w:val="0"/>
                <w:color w:val="auto"/>
                <w:sz w:val="24"/>
                <w:szCs w:val="24"/>
              </w:rPr>
              <w:t>11.</w:t>
            </w:r>
          </w:p>
        </w:tc>
        <w:tc>
          <w:tcPr>
            <w:tcW w:w="1446" w:type="dxa"/>
            <w:gridSpan w:val="2"/>
            <w:tcBorders>
              <w:top w:val="single" w:sz="4" w:space="0" w:color="auto"/>
              <w:left w:val="single" w:sz="4" w:space="0" w:color="auto"/>
              <w:bottom w:val="single" w:sz="4" w:space="0" w:color="auto"/>
              <w:right w:val="single" w:sz="4" w:space="0" w:color="auto"/>
            </w:tcBorders>
            <w:hideMark/>
          </w:tcPr>
          <w:p w14:paraId="57FA5DC6" w14:textId="77777777" w:rsidR="004520B8" w:rsidRPr="00503FB7" w:rsidRDefault="004520B8">
            <w:pPr>
              <w:rPr>
                <w:rFonts w:cstheme="minorHAnsi"/>
                <w:b w:val="0"/>
                <w:color w:val="auto"/>
                <w:sz w:val="24"/>
                <w:szCs w:val="24"/>
              </w:rPr>
            </w:pPr>
            <w:r w:rsidRPr="00503FB7">
              <w:rPr>
                <w:rFonts w:cstheme="minorHAnsi"/>
                <w:b w:val="0"/>
                <w:color w:val="auto"/>
                <w:sz w:val="24"/>
                <w:szCs w:val="24"/>
              </w:rPr>
              <w:t>Łazy Dąbrowa</w:t>
            </w:r>
          </w:p>
          <w:p w14:paraId="3AEC67DF"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1A59A1EB"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hideMark/>
          </w:tcPr>
          <w:p w14:paraId="7BA567EB" w14:textId="77777777" w:rsidR="004520B8" w:rsidRPr="00503FB7" w:rsidRDefault="004520B8">
            <w:pPr>
              <w:rPr>
                <w:rFonts w:cstheme="minorHAnsi"/>
                <w:b w:val="0"/>
                <w:color w:val="auto"/>
                <w:sz w:val="24"/>
                <w:szCs w:val="24"/>
              </w:rPr>
            </w:pPr>
            <w:r w:rsidRPr="00503FB7">
              <w:rPr>
                <w:rFonts w:cstheme="minorHAnsi"/>
                <w:b w:val="0"/>
                <w:color w:val="auto"/>
                <w:sz w:val="24"/>
                <w:szCs w:val="24"/>
              </w:rPr>
              <w:t>GBAM 1/16</w:t>
            </w:r>
          </w:p>
          <w:p w14:paraId="1390A161"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Mercedes 1975        </w:t>
            </w:r>
          </w:p>
        </w:tc>
        <w:tc>
          <w:tcPr>
            <w:tcW w:w="2444" w:type="dxa"/>
            <w:tcBorders>
              <w:top w:val="single" w:sz="4" w:space="0" w:color="auto"/>
              <w:left w:val="single" w:sz="4" w:space="0" w:color="auto"/>
              <w:bottom w:val="single" w:sz="4" w:space="0" w:color="auto"/>
              <w:right w:val="single" w:sz="4" w:space="0" w:color="auto"/>
            </w:tcBorders>
            <w:hideMark/>
          </w:tcPr>
          <w:p w14:paraId="2E8BB538"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2151" w:type="dxa"/>
            <w:tcBorders>
              <w:top w:val="single" w:sz="4" w:space="0" w:color="auto"/>
              <w:left w:val="single" w:sz="4" w:space="0" w:color="auto"/>
              <w:bottom w:val="single" w:sz="4" w:space="0" w:color="auto"/>
              <w:right w:val="single" w:sz="4" w:space="0" w:color="auto"/>
            </w:tcBorders>
            <w:hideMark/>
          </w:tcPr>
          <w:p w14:paraId="40B3FAEA"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w:t>
            </w:r>
          </w:p>
        </w:tc>
      </w:tr>
      <w:tr w:rsidR="00503FB7" w:rsidRPr="00503FB7" w14:paraId="70D7C701"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47F10802" w14:textId="77777777" w:rsidR="004520B8" w:rsidRPr="00503FB7" w:rsidRDefault="004520B8">
            <w:pPr>
              <w:rPr>
                <w:rFonts w:cstheme="minorHAnsi"/>
                <w:b w:val="0"/>
                <w:color w:val="auto"/>
                <w:sz w:val="24"/>
                <w:szCs w:val="24"/>
              </w:rPr>
            </w:pPr>
            <w:r w:rsidRPr="00503FB7">
              <w:rPr>
                <w:rFonts w:cstheme="minorHAnsi"/>
                <w:b w:val="0"/>
                <w:color w:val="auto"/>
                <w:sz w:val="24"/>
                <w:szCs w:val="24"/>
              </w:rPr>
              <w:t>12.</w:t>
            </w:r>
          </w:p>
        </w:tc>
        <w:tc>
          <w:tcPr>
            <w:tcW w:w="1446" w:type="dxa"/>
            <w:gridSpan w:val="2"/>
            <w:tcBorders>
              <w:top w:val="single" w:sz="4" w:space="0" w:color="auto"/>
              <w:left w:val="single" w:sz="4" w:space="0" w:color="auto"/>
              <w:bottom w:val="single" w:sz="4" w:space="0" w:color="auto"/>
              <w:right w:val="single" w:sz="4" w:space="0" w:color="auto"/>
            </w:tcBorders>
            <w:hideMark/>
          </w:tcPr>
          <w:p w14:paraId="04CD13F7" w14:textId="77777777" w:rsidR="004520B8" w:rsidRPr="00503FB7" w:rsidRDefault="004520B8">
            <w:pPr>
              <w:rPr>
                <w:rFonts w:cstheme="minorHAnsi"/>
                <w:b w:val="0"/>
                <w:color w:val="auto"/>
                <w:sz w:val="24"/>
                <w:szCs w:val="24"/>
              </w:rPr>
            </w:pPr>
            <w:r w:rsidRPr="00503FB7">
              <w:rPr>
                <w:rFonts w:cstheme="minorHAnsi"/>
                <w:b w:val="0"/>
                <w:color w:val="auto"/>
                <w:sz w:val="24"/>
                <w:szCs w:val="24"/>
              </w:rPr>
              <w:t>Łęczno</w:t>
            </w:r>
          </w:p>
          <w:p w14:paraId="4A839909"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3592D1DA"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 </w:t>
            </w:r>
          </w:p>
        </w:tc>
        <w:tc>
          <w:tcPr>
            <w:tcW w:w="1897" w:type="dxa"/>
            <w:tcBorders>
              <w:top w:val="single" w:sz="4" w:space="0" w:color="auto"/>
              <w:left w:val="single" w:sz="4" w:space="0" w:color="auto"/>
              <w:bottom w:val="single" w:sz="4" w:space="0" w:color="auto"/>
              <w:right w:val="single" w:sz="4" w:space="0" w:color="auto"/>
            </w:tcBorders>
            <w:hideMark/>
          </w:tcPr>
          <w:p w14:paraId="5C895B08"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  </w:t>
            </w:r>
          </w:p>
        </w:tc>
        <w:tc>
          <w:tcPr>
            <w:tcW w:w="2444" w:type="dxa"/>
            <w:tcBorders>
              <w:top w:val="single" w:sz="4" w:space="0" w:color="auto"/>
              <w:left w:val="single" w:sz="4" w:space="0" w:color="auto"/>
              <w:bottom w:val="single" w:sz="4" w:space="0" w:color="auto"/>
              <w:right w:val="single" w:sz="4" w:space="0" w:color="auto"/>
            </w:tcBorders>
          </w:tcPr>
          <w:p w14:paraId="1C761CA6" w14:textId="77777777" w:rsidR="004520B8" w:rsidRPr="00503FB7" w:rsidRDefault="004520B8">
            <w:pPr>
              <w:rPr>
                <w:rFonts w:cstheme="minorHAnsi"/>
                <w:b w:val="0"/>
                <w:color w:val="auto"/>
                <w:sz w:val="24"/>
                <w:szCs w:val="24"/>
                <w:lang w:val="en-US"/>
              </w:rPr>
            </w:pPr>
            <w:r w:rsidRPr="00503FB7">
              <w:rPr>
                <w:rFonts w:cstheme="minorHAnsi"/>
                <w:b w:val="0"/>
                <w:color w:val="auto"/>
                <w:sz w:val="24"/>
                <w:szCs w:val="24"/>
                <w:lang w:val="en-US"/>
              </w:rPr>
              <w:t>FORD   GLBA 03/40</w:t>
            </w:r>
          </w:p>
          <w:p w14:paraId="7A35BE81" w14:textId="77777777" w:rsidR="004520B8" w:rsidRPr="00503FB7" w:rsidRDefault="004520B8">
            <w:pPr>
              <w:rPr>
                <w:rFonts w:cstheme="minorHAnsi"/>
                <w:b w:val="0"/>
                <w:color w:val="auto"/>
                <w:sz w:val="24"/>
                <w:szCs w:val="24"/>
                <w:lang w:val="en-US"/>
              </w:rPr>
            </w:pPr>
            <w:r w:rsidRPr="00503FB7">
              <w:rPr>
                <w:rFonts w:cstheme="minorHAnsi"/>
                <w:b w:val="0"/>
                <w:color w:val="auto"/>
                <w:sz w:val="24"/>
                <w:szCs w:val="24"/>
                <w:lang w:val="en-US"/>
              </w:rPr>
              <w:t>2012 r.</w:t>
            </w:r>
          </w:p>
          <w:p w14:paraId="7ADA4F86" w14:textId="77777777" w:rsidR="004520B8" w:rsidRPr="00503FB7" w:rsidRDefault="004520B8">
            <w:pPr>
              <w:rPr>
                <w:rFonts w:cstheme="minorHAnsi"/>
                <w:b w:val="0"/>
                <w:color w:val="auto"/>
                <w:sz w:val="24"/>
                <w:szCs w:val="24"/>
                <w:lang w:val="en-US"/>
              </w:rPr>
            </w:pPr>
          </w:p>
        </w:tc>
        <w:tc>
          <w:tcPr>
            <w:tcW w:w="2151" w:type="dxa"/>
            <w:tcBorders>
              <w:top w:val="single" w:sz="4" w:space="0" w:color="auto"/>
              <w:left w:val="single" w:sz="4" w:space="0" w:color="auto"/>
              <w:bottom w:val="single" w:sz="4" w:space="0" w:color="auto"/>
              <w:right w:val="single" w:sz="4" w:space="0" w:color="auto"/>
            </w:tcBorders>
            <w:hideMark/>
          </w:tcPr>
          <w:p w14:paraId="2429C0D7"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w:t>
            </w:r>
          </w:p>
        </w:tc>
      </w:tr>
      <w:tr w:rsidR="00503FB7" w:rsidRPr="00503FB7" w14:paraId="46092102"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20FA5578" w14:textId="77777777" w:rsidR="004520B8" w:rsidRPr="00503FB7" w:rsidRDefault="004520B8">
            <w:pPr>
              <w:rPr>
                <w:rFonts w:cstheme="minorHAnsi"/>
                <w:b w:val="0"/>
                <w:color w:val="auto"/>
                <w:sz w:val="24"/>
                <w:szCs w:val="24"/>
              </w:rPr>
            </w:pPr>
            <w:r w:rsidRPr="00503FB7">
              <w:rPr>
                <w:rFonts w:cstheme="minorHAnsi"/>
                <w:b w:val="0"/>
                <w:color w:val="auto"/>
                <w:sz w:val="24"/>
                <w:szCs w:val="24"/>
              </w:rPr>
              <w:t>13.</w:t>
            </w:r>
          </w:p>
        </w:tc>
        <w:tc>
          <w:tcPr>
            <w:tcW w:w="1446" w:type="dxa"/>
            <w:gridSpan w:val="2"/>
            <w:tcBorders>
              <w:top w:val="single" w:sz="4" w:space="0" w:color="auto"/>
              <w:left w:val="single" w:sz="4" w:space="0" w:color="auto"/>
              <w:bottom w:val="single" w:sz="4" w:space="0" w:color="auto"/>
              <w:right w:val="single" w:sz="4" w:space="0" w:color="auto"/>
            </w:tcBorders>
            <w:hideMark/>
          </w:tcPr>
          <w:p w14:paraId="3EADA9D8"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Sulejów </w:t>
            </w:r>
            <w:proofErr w:type="spellStart"/>
            <w:r w:rsidRPr="00503FB7">
              <w:rPr>
                <w:rFonts w:cstheme="minorHAnsi"/>
                <w:b w:val="0"/>
                <w:color w:val="auto"/>
                <w:sz w:val="24"/>
                <w:szCs w:val="24"/>
              </w:rPr>
              <w:t>Podkl</w:t>
            </w:r>
            <w:proofErr w:type="spellEnd"/>
            <w:r w:rsidRPr="00503FB7">
              <w:rPr>
                <w:rFonts w:cstheme="minorHAnsi"/>
                <w:b w:val="0"/>
                <w:color w:val="auto"/>
                <w:sz w:val="24"/>
                <w:szCs w:val="24"/>
              </w:rPr>
              <w:t>.</w:t>
            </w:r>
          </w:p>
          <w:p w14:paraId="2759A7BA"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35843F65"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hideMark/>
          </w:tcPr>
          <w:p w14:paraId="2D80E1B4"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2444" w:type="dxa"/>
            <w:tcBorders>
              <w:top w:val="single" w:sz="4" w:space="0" w:color="auto"/>
              <w:left w:val="single" w:sz="4" w:space="0" w:color="auto"/>
              <w:bottom w:val="single" w:sz="4" w:space="0" w:color="auto"/>
              <w:right w:val="single" w:sz="4" w:space="0" w:color="auto"/>
            </w:tcBorders>
            <w:hideMark/>
          </w:tcPr>
          <w:p w14:paraId="445F9254" w14:textId="77777777" w:rsidR="004520B8" w:rsidRPr="00503FB7" w:rsidRDefault="004520B8">
            <w:pPr>
              <w:rPr>
                <w:rFonts w:cstheme="minorHAnsi"/>
                <w:b w:val="0"/>
                <w:color w:val="auto"/>
                <w:sz w:val="24"/>
                <w:szCs w:val="24"/>
              </w:rPr>
            </w:pPr>
            <w:r w:rsidRPr="00503FB7">
              <w:rPr>
                <w:rFonts w:cstheme="minorHAnsi"/>
                <w:b w:val="0"/>
                <w:color w:val="auto"/>
                <w:sz w:val="24"/>
                <w:szCs w:val="24"/>
              </w:rPr>
              <w:t>GLBA 0,5/40</w:t>
            </w:r>
          </w:p>
          <w:p w14:paraId="217D757D" w14:textId="77777777" w:rsidR="004520B8" w:rsidRPr="00503FB7" w:rsidRDefault="004520B8">
            <w:pPr>
              <w:rPr>
                <w:rFonts w:cstheme="minorHAnsi"/>
                <w:b w:val="0"/>
                <w:color w:val="auto"/>
                <w:sz w:val="24"/>
                <w:szCs w:val="24"/>
              </w:rPr>
            </w:pPr>
            <w:r w:rsidRPr="00503FB7">
              <w:rPr>
                <w:rFonts w:cstheme="minorHAnsi"/>
                <w:b w:val="0"/>
                <w:color w:val="auto"/>
                <w:sz w:val="24"/>
                <w:szCs w:val="24"/>
              </w:rPr>
              <w:t>Citroen  Jumper</w:t>
            </w:r>
          </w:p>
          <w:p w14:paraId="6510EF22"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2009 r</w:t>
            </w:r>
          </w:p>
          <w:p w14:paraId="55B2EA6E" w14:textId="77777777" w:rsidR="004520B8" w:rsidRPr="00503FB7" w:rsidRDefault="004520B8">
            <w:pPr>
              <w:rPr>
                <w:rFonts w:cstheme="minorHAnsi"/>
                <w:b w:val="0"/>
                <w:color w:val="auto"/>
                <w:sz w:val="24"/>
                <w:szCs w:val="24"/>
              </w:rPr>
            </w:pPr>
            <w:r w:rsidRPr="00503FB7">
              <w:rPr>
                <w:rFonts w:cstheme="minorHAnsi"/>
                <w:b w:val="0"/>
                <w:color w:val="auto"/>
                <w:sz w:val="24"/>
                <w:szCs w:val="24"/>
              </w:rPr>
              <w:t>Quad 4x4 Grizzly</w:t>
            </w:r>
          </w:p>
        </w:tc>
        <w:tc>
          <w:tcPr>
            <w:tcW w:w="2151" w:type="dxa"/>
            <w:tcBorders>
              <w:top w:val="single" w:sz="4" w:space="0" w:color="auto"/>
              <w:left w:val="single" w:sz="4" w:space="0" w:color="auto"/>
              <w:bottom w:val="single" w:sz="4" w:space="0" w:color="auto"/>
              <w:right w:val="single" w:sz="4" w:space="0" w:color="auto"/>
            </w:tcBorders>
            <w:hideMark/>
          </w:tcPr>
          <w:p w14:paraId="4BD85A33" w14:textId="77777777" w:rsidR="004520B8" w:rsidRPr="00503FB7" w:rsidRDefault="004520B8">
            <w:pPr>
              <w:rPr>
                <w:rFonts w:cstheme="minorHAnsi"/>
                <w:b w:val="0"/>
                <w:color w:val="auto"/>
                <w:sz w:val="24"/>
                <w:szCs w:val="24"/>
              </w:rPr>
            </w:pPr>
            <w:r w:rsidRPr="00503FB7">
              <w:rPr>
                <w:rFonts w:cstheme="minorHAnsi"/>
                <w:b w:val="0"/>
                <w:color w:val="auto"/>
                <w:sz w:val="24"/>
                <w:szCs w:val="24"/>
              </w:rPr>
              <w:t>Zgodny z Rozporządzeniem MSWiA dla jednostek OSP</w:t>
            </w:r>
          </w:p>
        </w:tc>
      </w:tr>
      <w:tr w:rsidR="00503FB7" w:rsidRPr="00503FB7" w14:paraId="75A09CD6" w14:textId="77777777" w:rsidTr="004520B8">
        <w:tc>
          <w:tcPr>
            <w:tcW w:w="591" w:type="dxa"/>
            <w:tcBorders>
              <w:top w:val="single" w:sz="4" w:space="0" w:color="auto"/>
              <w:left w:val="single" w:sz="4" w:space="0" w:color="auto"/>
              <w:bottom w:val="single" w:sz="4" w:space="0" w:color="auto"/>
              <w:right w:val="single" w:sz="4" w:space="0" w:color="auto"/>
            </w:tcBorders>
            <w:hideMark/>
          </w:tcPr>
          <w:p w14:paraId="67441254"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14. </w:t>
            </w:r>
          </w:p>
        </w:tc>
        <w:tc>
          <w:tcPr>
            <w:tcW w:w="1446" w:type="dxa"/>
            <w:gridSpan w:val="2"/>
            <w:tcBorders>
              <w:top w:val="single" w:sz="4" w:space="0" w:color="auto"/>
              <w:left w:val="single" w:sz="4" w:space="0" w:color="auto"/>
              <w:bottom w:val="single" w:sz="4" w:space="0" w:color="auto"/>
              <w:right w:val="single" w:sz="4" w:space="0" w:color="auto"/>
            </w:tcBorders>
            <w:hideMark/>
          </w:tcPr>
          <w:p w14:paraId="39802118" w14:textId="77777777" w:rsidR="004520B8" w:rsidRPr="00503FB7" w:rsidRDefault="004520B8">
            <w:pPr>
              <w:rPr>
                <w:rFonts w:cstheme="minorHAnsi"/>
                <w:b w:val="0"/>
                <w:color w:val="auto"/>
                <w:sz w:val="24"/>
                <w:szCs w:val="24"/>
              </w:rPr>
            </w:pPr>
            <w:r w:rsidRPr="00503FB7">
              <w:rPr>
                <w:rFonts w:cstheme="minorHAnsi"/>
                <w:b w:val="0"/>
                <w:color w:val="auto"/>
                <w:sz w:val="24"/>
                <w:szCs w:val="24"/>
              </w:rPr>
              <w:t>Uszczyn</w:t>
            </w:r>
          </w:p>
          <w:p w14:paraId="038263DF"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79" w:type="dxa"/>
            <w:tcBorders>
              <w:top w:val="single" w:sz="4" w:space="0" w:color="auto"/>
              <w:left w:val="single" w:sz="4" w:space="0" w:color="auto"/>
              <w:bottom w:val="single" w:sz="4" w:space="0" w:color="auto"/>
              <w:right w:val="single" w:sz="4" w:space="0" w:color="auto"/>
            </w:tcBorders>
            <w:hideMark/>
          </w:tcPr>
          <w:p w14:paraId="3C3E26CC"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tcPr>
          <w:p w14:paraId="37633035"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MAN GBA 2,5/2,6  </w:t>
            </w:r>
          </w:p>
          <w:p w14:paraId="733D41C2" w14:textId="77777777" w:rsidR="004520B8" w:rsidRPr="00503FB7" w:rsidRDefault="004520B8">
            <w:pPr>
              <w:rPr>
                <w:rFonts w:cstheme="minorHAnsi"/>
                <w:b w:val="0"/>
                <w:color w:val="auto"/>
                <w:sz w:val="24"/>
                <w:szCs w:val="24"/>
              </w:rPr>
            </w:pPr>
            <w:r w:rsidRPr="00503FB7">
              <w:rPr>
                <w:rFonts w:cstheme="minorHAnsi"/>
                <w:b w:val="0"/>
                <w:color w:val="auto"/>
                <w:sz w:val="24"/>
                <w:szCs w:val="24"/>
              </w:rPr>
              <w:t>2008 r.</w:t>
            </w:r>
          </w:p>
          <w:p w14:paraId="1010ADE2" w14:textId="77777777" w:rsidR="004520B8" w:rsidRPr="00503FB7" w:rsidRDefault="004520B8">
            <w:pPr>
              <w:rPr>
                <w:rFonts w:cstheme="minorHAnsi"/>
                <w:b w:val="0"/>
                <w:color w:val="auto"/>
                <w:sz w:val="24"/>
                <w:szCs w:val="24"/>
              </w:rPr>
            </w:pPr>
          </w:p>
        </w:tc>
        <w:tc>
          <w:tcPr>
            <w:tcW w:w="2444" w:type="dxa"/>
            <w:tcBorders>
              <w:top w:val="single" w:sz="4" w:space="0" w:color="auto"/>
              <w:left w:val="single" w:sz="4" w:space="0" w:color="auto"/>
              <w:bottom w:val="single" w:sz="4" w:space="0" w:color="auto"/>
              <w:right w:val="single" w:sz="4" w:space="0" w:color="auto"/>
            </w:tcBorders>
            <w:hideMark/>
          </w:tcPr>
          <w:p w14:paraId="6AEB7B0F" w14:textId="77777777" w:rsidR="004520B8" w:rsidRPr="00503FB7" w:rsidRDefault="004520B8">
            <w:pPr>
              <w:rPr>
                <w:rFonts w:cstheme="minorHAnsi"/>
                <w:b w:val="0"/>
                <w:color w:val="auto"/>
                <w:sz w:val="24"/>
                <w:szCs w:val="24"/>
              </w:rPr>
            </w:pPr>
            <w:r w:rsidRPr="00503FB7">
              <w:rPr>
                <w:rFonts w:cstheme="minorHAnsi"/>
                <w:b w:val="0"/>
                <w:color w:val="auto"/>
                <w:sz w:val="24"/>
                <w:szCs w:val="24"/>
              </w:rPr>
              <w:t>GLBA1/40 MERCEDES</w:t>
            </w:r>
          </w:p>
          <w:p w14:paraId="66DCE4FC" w14:textId="77777777" w:rsidR="004520B8" w:rsidRPr="00503FB7" w:rsidRDefault="004520B8">
            <w:pPr>
              <w:rPr>
                <w:rFonts w:cstheme="minorHAnsi"/>
                <w:b w:val="0"/>
                <w:color w:val="auto"/>
                <w:sz w:val="24"/>
                <w:szCs w:val="24"/>
              </w:rPr>
            </w:pPr>
            <w:r w:rsidRPr="00503FB7">
              <w:rPr>
                <w:rFonts w:cstheme="minorHAnsi"/>
                <w:b w:val="0"/>
                <w:color w:val="auto"/>
                <w:sz w:val="24"/>
                <w:szCs w:val="24"/>
              </w:rPr>
              <w:t>1977 r.</w:t>
            </w:r>
          </w:p>
        </w:tc>
        <w:tc>
          <w:tcPr>
            <w:tcW w:w="2151" w:type="dxa"/>
            <w:tcBorders>
              <w:top w:val="single" w:sz="4" w:space="0" w:color="auto"/>
              <w:left w:val="single" w:sz="4" w:space="0" w:color="auto"/>
              <w:bottom w:val="single" w:sz="4" w:space="0" w:color="auto"/>
              <w:right w:val="single" w:sz="4" w:space="0" w:color="auto"/>
            </w:tcBorders>
            <w:hideMark/>
          </w:tcPr>
          <w:p w14:paraId="43497F2C"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w:t>
            </w:r>
          </w:p>
        </w:tc>
      </w:tr>
      <w:tr w:rsidR="00503FB7" w:rsidRPr="00503FB7" w14:paraId="629C5845" w14:textId="77777777" w:rsidTr="004520B8">
        <w:trPr>
          <w:trHeight w:val="540"/>
        </w:trPr>
        <w:tc>
          <w:tcPr>
            <w:tcW w:w="5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DADC67D"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15.</w:t>
            </w:r>
          </w:p>
        </w:tc>
        <w:tc>
          <w:tcPr>
            <w:tcW w:w="14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EA46FEA" w14:textId="77777777" w:rsidR="004520B8" w:rsidRPr="00503FB7" w:rsidRDefault="004520B8">
            <w:pPr>
              <w:rPr>
                <w:rFonts w:cstheme="minorHAnsi"/>
                <w:b w:val="0"/>
                <w:color w:val="auto"/>
                <w:sz w:val="24"/>
                <w:szCs w:val="24"/>
              </w:rPr>
            </w:pPr>
            <w:r w:rsidRPr="00503FB7">
              <w:rPr>
                <w:rFonts w:cstheme="minorHAnsi"/>
                <w:b w:val="0"/>
                <w:color w:val="auto"/>
                <w:sz w:val="24"/>
                <w:szCs w:val="24"/>
              </w:rPr>
              <w:t>Zalesice</w:t>
            </w:r>
          </w:p>
          <w:p w14:paraId="0566614B" w14:textId="77777777" w:rsidR="004520B8" w:rsidRPr="00503FB7" w:rsidRDefault="004520B8">
            <w:pPr>
              <w:rPr>
                <w:rFonts w:cstheme="minorHAnsi"/>
                <w:b w:val="0"/>
                <w:color w:val="auto"/>
                <w:sz w:val="24"/>
                <w:szCs w:val="24"/>
              </w:rPr>
            </w:pPr>
            <w:r w:rsidRPr="00503FB7">
              <w:rPr>
                <w:rFonts w:cstheme="minorHAnsi"/>
                <w:b w:val="0"/>
                <w:color w:val="auto"/>
                <w:sz w:val="24"/>
                <w:szCs w:val="24"/>
              </w:rPr>
              <w:t>„S 1”</w:t>
            </w:r>
          </w:p>
        </w:tc>
        <w:tc>
          <w:tcPr>
            <w:tcW w:w="148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AF2255"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0C4F78A"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24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F5928C0" w14:textId="77777777" w:rsidR="004520B8" w:rsidRPr="00503FB7" w:rsidRDefault="004520B8">
            <w:pPr>
              <w:rPr>
                <w:rFonts w:cstheme="minorHAnsi"/>
                <w:b w:val="0"/>
                <w:color w:val="auto"/>
                <w:sz w:val="24"/>
                <w:szCs w:val="24"/>
              </w:rPr>
            </w:pPr>
            <w:r w:rsidRPr="00503FB7">
              <w:rPr>
                <w:rFonts w:cstheme="minorHAnsi"/>
                <w:b w:val="0"/>
                <w:color w:val="auto"/>
                <w:sz w:val="24"/>
                <w:szCs w:val="24"/>
              </w:rPr>
              <w:t>GLBA 0,04/40          LS FORD- Transit</w:t>
            </w:r>
          </w:p>
          <w:p w14:paraId="6A7D0964" w14:textId="77777777" w:rsidR="004520B8" w:rsidRPr="00503FB7" w:rsidRDefault="004520B8">
            <w:pPr>
              <w:rPr>
                <w:rFonts w:cstheme="minorHAnsi"/>
                <w:b w:val="0"/>
                <w:color w:val="auto"/>
                <w:sz w:val="24"/>
                <w:szCs w:val="24"/>
              </w:rPr>
            </w:pPr>
            <w:r w:rsidRPr="00503FB7">
              <w:rPr>
                <w:rFonts w:cstheme="minorHAnsi"/>
                <w:b w:val="0"/>
                <w:color w:val="auto"/>
                <w:sz w:val="24"/>
                <w:szCs w:val="24"/>
              </w:rPr>
              <w:t>modułem wysokociśnieniowym</w:t>
            </w:r>
          </w:p>
          <w:p w14:paraId="59DE31A5" w14:textId="77777777" w:rsidR="004520B8" w:rsidRPr="00503FB7" w:rsidRDefault="004520B8">
            <w:pPr>
              <w:rPr>
                <w:rFonts w:cstheme="minorHAnsi"/>
                <w:b w:val="0"/>
                <w:color w:val="auto"/>
                <w:sz w:val="24"/>
                <w:szCs w:val="24"/>
              </w:rPr>
            </w:pPr>
            <w:r w:rsidRPr="00503FB7">
              <w:rPr>
                <w:rFonts w:cstheme="minorHAnsi"/>
                <w:b w:val="0"/>
                <w:color w:val="auto"/>
                <w:sz w:val="24"/>
                <w:szCs w:val="24"/>
              </w:rPr>
              <w:t>2007 r.</w:t>
            </w:r>
          </w:p>
          <w:p w14:paraId="3C236B7F" w14:textId="77777777" w:rsidR="004520B8" w:rsidRPr="00503FB7" w:rsidRDefault="004520B8">
            <w:pPr>
              <w:rPr>
                <w:rFonts w:cstheme="minorHAnsi"/>
                <w:b w:val="0"/>
                <w:color w:val="auto"/>
                <w:sz w:val="24"/>
                <w:szCs w:val="24"/>
              </w:rPr>
            </w:pPr>
          </w:p>
        </w:tc>
        <w:tc>
          <w:tcPr>
            <w:tcW w:w="21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DFB7D6"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 </w:t>
            </w:r>
          </w:p>
        </w:tc>
      </w:tr>
      <w:tr w:rsidR="00503FB7" w:rsidRPr="00503FB7" w14:paraId="705164D9" w14:textId="77777777" w:rsidTr="004520B8">
        <w:trPr>
          <w:trHeight w:val="1050"/>
        </w:trPr>
        <w:tc>
          <w:tcPr>
            <w:tcW w:w="5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2F32C81" w14:textId="77777777" w:rsidR="004520B8" w:rsidRPr="00503FB7" w:rsidRDefault="004520B8">
            <w:pPr>
              <w:ind w:left="108"/>
              <w:rPr>
                <w:rFonts w:cstheme="minorHAnsi"/>
                <w:b w:val="0"/>
                <w:color w:val="auto"/>
                <w:sz w:val="24"/>
                <w:szCs w:val="24"/>
              </w:rPr>
            </w:pPr>
            <w:r w:rsidRPr="00503FB7">
              <w:rPr>
                <w:rFonts w:cstheme="minorHAnsi"/>
                <w:b w:val="0"/>
                <w:color w:val="auto"/>
                <w:sz w:val="24"/>
                <w:szCs w:val="24"/>
              </w:rPr>
              <w:lastRenderedPageBreak/>
              <w:t>16.</w:t>
            </w:r>
          </w:p>
        </w:tc>
        <w:tc>
          <w:tcPr>
            <w:tcW w:w="14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5FF17BE" w14:textId="77777777" w:rsidR="004520B8" w:rsidRPr="00503FB7" w:rsidRDefault="004520B8">
            <w:pPr>
              <w:ind w:left="108"/>
              <w:rPr>
                <w:rFonts w:cstheme="minorHAnsi"/>
                <w:b w:val="0"/>
                <w:color w:val="auto"/>
                <w:sz w:val="24"/>
                <w:szCs w:val="24"/>
              </w:rPr>
            </w:pPr>
            <w:r w:rsidRPr="00503FB7">
              <w:rPr>
                <w:rFonts w:cstheme="minorHAnsi"/>
                <w:b w:val="0"/>
                <w:color w:val="auto"/>
                <w:sz w:val="24"/>
                <w:szCs w:val="24"/>
              </w:rPr>
              <w:t>Koło</w:t>
            </w:r>
          </w:p>
          <w:p w14:paraId="063ECDC9" w14:textId="77777777" w:rsidR="004520B8" w:rsidRPr="00503FB7" w:rsidRDefault="004520B8">
            <w:pPr>
              <w:ind w:left="108"/>
              <w:rPr>
                <w:rFonts w:cstheme="minorHAnsi"/>
                <w:b w:val="0"/>
                <w:color w:val="auto"/>
                <w:sz w:val="24"/>
                <w:szCs w:val="24"/>
              </w:rPr>
            </w:pPr>
            <w:r w:rsidRPr="00503FB7">
              <w:rPr>
                <w:rFonts w:cstheme="minorHAnsi"/>
                <w:b w:val="0"/>
                <w:color w:val="auto"/>
                <w:sz w:val="24"/>
                <w:szCs w:val="24"/>
              </w:rPr>
              <w:t>„S 1”</w:t>
            </w:r>
          </w:p>
          <w:p w14:paraId="326951DE" w14:textId="77777777" w:rsidR="004520B8" w:rsidRPr="00503FB7" w:rsidRDefault="004520B8">
            <w:pPr>
              <w:ind w:left="108"/>
              <w:rPr>
                <w:rFonts w:cstheme="minorHAnsi"/>
                <w:b w:val="0"/>
                <w:color w:val="auto"/>
                <w:sz w:val="24"/>
                <w:szCs w:val="24"/>
              </w:rPr>
            </w:pPr>
          </w:p>
        </w:tc>
        <w:tc>
          <w:tcPr>
            <w:tcW w:w="148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766DD2" w14:textId="77777777" w:rsidR="004520B8" w:rsidRPr="00503FB7" w:rsidRDefault="004520B8">
            <w:pPr>
              <w:ind w:left="108"/>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35FBF4C" w14:textId="77777777" w:rsidR="004520B8" w:rsidRPr="00503FB7" w:rsidRDefault="004520B8">
            <w:pPr>
              <w:ind w:left="108"/>
              <w:rPr>
                <w:rFonts w:cstheme="minorHAnsi"/>
                <w:b w:val="0"/>
                <w:color w:val="auto"/>
                <w:sz w:val="24"/>
                <w:szCs w:val="24"/>
              </w:rPr>
            </w:pPr>
            <w:r w:rsidRPr="00503FB7">
              <w:rPr>
                <w:rFonts w:cstheme="minorHAnsi"/>
                <w:b w:val="0"/>
                <w:color w:val="auto"/>
                <w:sz w:val="24"/>
                <w:szCs w:val="24"/>
              </w:rPr>
              <w:t>GBA 2,5/8           Mercedes</w:t>
            </w:r>
          </w:p>
          <w:p w14:paraId="5B3A8E50" w14:textId="77777777" w:rsidR="004520B8" w:rsidRPr="00503FB7" w:rsidRDefault="004520B8">
            <w:pPr>
              <w:ind w:left="108"/>
              <w:rPr>
                <w:rFonts w:cstheme="minorHAnsi"/>
                <w:b w:val="0"/>
                <w:color w:val="auto"/>
                <w:sz w:val="24"/>
                <w:szCs w:val="24"/>
              </w:rPr>
            </w:pPr>
            <w:r w:rsidRPr="00503FB7">
              <w:rPr>
                <w:rFonts w:cstheme="minorHAnsi"/>
                <w:b w:val="0"/>
                <w:color w:val="auto"/>
                <w:sz w:val="24"/>
                <w:szCs w:val="24"/>
              </w:rPr>
              <w:t xml:space="preserve">     1992 r.</w:t>
            </w:r>
          </w:p>
        </w:tc>
        <w:tc>
          <w:tcPr>
            <w:tcW w:w="24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728CBE"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21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58E54A0"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 </w:t>
            </w:r>
          </w:p>
        </w:tc>
      </w:tr>
      <w:tr w:rsidR="00503FB7" w:rsidRPr="00503FB7" w14:paraId="037A9B2A" w14:textId="77777777" w:rsidTr="004520B8">
        <w:trPr>
          <w:trHeight w:val="870"/>
        </w:trPr>
        <w:tc>
          <w:tcPr>
            <w:tcW w:w="59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D96DA3B" w14:textId="77777777" w:rsidR="004520B8" w:rsidRPr="00503FB7" w:rsidRDefault="004520B8">
            <w:pPr>
              <w:ind w:left="108"/>
              <w:rPr>
                <w:rFonts w:cstheme="minorHAnsi"/>
                <w:b w:val="0"/>
                <w:color w:val="auto"/>
                <w:sz w:val="24"/>
                <w:szCs w:val="24"/>
              </w:rPr>
            </w:pPr>
            <w:r w:rsidRPr="00503FB7">
              <w:rPr>
                <w:rFonts w:cstheme="minorHAnsi"/>
                <w:b w:val="0"/>
                <w:color w:val="auto"/>
                <w:sz w:val="24"/>
                <w:szCs w:val="24"/>
              </w:rPr>
              <w:t xml:space="preserve">17.   </w:t>
            </w:r>
          </w:p>
        </w:tc>
        <w:tc>
          <w:tcPr>
            <w:tcW w:w="143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F3EFDF3" w14:textId="77777777" w:rsidR="004520B8" w:rsidRPr="00503FB7" w:rsidRDefault="004520B8">
            <w:pPr>
              <w:ind w:left="108"/>
              <w:rPr>
                <w:rFonts w:cstheme="minorHAnsi"/>
                <w:b w:val="0"/>
                <w:color w:val="auto"/>
                <w:sz w:val="24"/>
                <w:szCs w:val="24"/>
              </w:rPr>
            </w:pPr>
            <w:r w:rsidRPr="00503FB7">
              <w:rPr>
                <w:rFonts w:cstheme="minorHAnsi"/>
                <w:b w:val="0"/>
                <w:color w:val="auto"/>
                <w:sz w:val="24"/>
                <w:szCs w:val="24"/>
              </w:rPr>
              <w:t>Biała</w:t>
            </w:r>
          </w:p>
          <w:p w14:paraId="4EA11823" w14:textId="77777777" w:rsidR="004520B8" w:rsidRPr="00503FB7" w:rsidRDefault="004520B8">
            <w:pPr>
              <w:ind w:left="108"/>
              <w:rPr>
                <w:rFonts w:cstheme="minorHAnsi"/>
                <w:b w:val="0"/>
                <w:color w:val="auto"/>
                <w:sz w:val="24"/>
                <w:szCs w:val="24"/>
              </w:rPr>
            </w:pPr>
            <w:r w:rsidRPr="00503FB7">
              <w:rPr>
                <w:rFonts w:cstheme="minorHAnsi"/>
                <w:b w:val="0"/>
                <w:color w:val="auto"/>
                <w:sz w:val="24"/>
                <w:szCs w:val="24"/>
              </w:rPr>
              <w:t>„S 1”</w:t>
            </w:r>
          </w:p>
          <w:p w14:paraId="1527CDC9" w14:textId="77777777" w:rsidR="004520B8" w:rsidRPr="00503FB7" w:rsidRDefault="004520B8">
            <w:pPr>
              <w:ind w:left="108"/>
              <w:rPr>
                <w:rFonts w:cstheme="minorHAnsi"/>
                <w:b w:val="0"/>
                <w:color w:val="auto"/>
                <w:sz w:val="24"/>
                <w:szCs w:val="24"/>
              </w:rPr>
            </w:pPr>
          </w:p>
          <w:p w14:paraId="330E4E0B" w14:textId="77777777" w:rsidR="004520B8" w:rsidRPr="00503FB7" w:rsidRDefault="004520B8">
            <w:pPr>
              <w:ind w:left="108"/>
              <w:rPr>
                <w:rFonts w:cstheme="minorHAnsi"/>
                <w:b w:val="0"/>
                <w:color w:val="auto"/>
                <w:sz w:val="24"/>
                <w:szCs w:val="24"/>
              </w:rPr>
            </w:pPr>
          </w:p>
        </w:tc>
        <w:tc>
          <w:tcPr>
            <w:tcW w:w="1488"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6D4D469" w14:textId="77777777" w:rsidR="004520B8" w:rsidRPr="00503FB7" w:rsidRDefault="004520B8">
            <w:pPr>
              <w:ind w:left="108"/>
              <w:rPr>
                <w:rFonts w:cstheme="minorHAnsi"/>
                <w:b w:val="0"/>
                <w:color w:val="auto"/>
                <w:sz w:val="24"/>
                <w:szCs w:val="24"/>
              </w:rPr>
            </w:pPr>
          </w:p>
          <w:p w14:paraId="6DE5A6DE"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w:t>
            </w:r>
          </w:p>
        </w:tc>
        <w:tc>
          <w:tcPr>
            <w:tcW w:w="189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3F93FA" w14:textId="77777777" w:rsidR="004520B8" w:rsidRPr="00503FB7" w:rsidRDefault="004520B8">
            <w:pPr>
              <w:rPr>
                <w:rFonts w:cstheme="minorHAnsi"/>
                <w:b w:val="0"/>
                <w:color w:val="auto"/>
                <w:sz w:val="24"/>
                <w:szCs w:val="24"/>
              </w:rPr>
            </w:pPr>
          </w:p>
        </w:tc>
        <w:tc>
          <w:tcPr>
            <w:tcW w:w="2444"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1CA515" w14:textId="77777777" w:rsidR="004520B8" w:rsidRPr="00503FB7" w:rsidRDefault="004520B8">
            <w:pPr>
              <w:rPr>
                <w:rFonts w:cstheme="minorHAnsi"/>
                <w:b w:val="0"/>
                <w:color w:val="auto"/>
                <w:sz w:val="24"/>
                <w:szCs w:val="24"/>
              </w:rPr>
            </w:pPr>
            <w:r w:rsidRPr="00503FB7">
              <w:rPr>
                <w:rFonts w:cstheme="minorHAnsi"/>
                <w:b w:val="0"/>
                <w:color w:val="auto"/>
                <w:sz w:val="24"/>
                <w:szCs w:val="24"/>
              </w:rPr>
              <w:t>GLBA RENUALT</w:t>
            </w:r>
          </w:p>
          <w:p w14:paraId="4DF5C023" w14:textId="77777777" w:rsidR="004520B8" w:rsidRPr="00503FB7" w:rsidRDefault="004520B8">
            <w:pPr>
              <w:rPr>
                <w:rFonts w:cstheme="minorHAnsi"/>
                <w:b w:val="0"/>
                <w:color w:val="auto"/>
                <w:sz w:val="24"/>
                <w:szCs w:val="24"/>
              </w:rPr>
            </w:pPr>
            <w:r w:rsidRPr="00503FB7">
              <w:rPr>
                <w:rFonts w:cstheme="minorHAnsi"/>
                <w:b w:val="0"/>
                <w:color w:val="auto"/>
                <w:sz w:val="24"/>
                <w:szCs w:val="24"/>
              </w:rPr>
              <w:t>MIDLINER</w:t>
            </w:r>
          </w:p>
          <w:p w14:paraId="67D8F0AE" w14:textId="77777777" w:rsidR="004520B8" w:rsidRPr="00503FB7" w:rsidRDefault="004520B8">
            <w:pPr>
              <w:ind w:firstLine="708"/>
              <w:rPr>
                <w:rFonts w:cstheme="minorHAnsi"/>
                <w:b w:val="0"/>
                <w:color w:val="auto"/>
                <w:sz w:val="24"/>
                <w:szCs w:val="24"/>
              </w:rPr>
            </w:pPr>
            <w:r w:rsidRPr="00503FB7">
              <w:rPr>
                <w:rFonts w:cstheme="minorHAnsi"/>
                <w:b w:val="0"/>
                <w:color w:val="auto"/>
                <w:sz w:val="24"/>
                <w:szCs w:val="24"/>
              </w:rPr>
              <w:t xml:space="preserve">        1991r.</w:t>
            </w:r>
          </w:p>
        </w:tc>
        <w:tc>
          <w:tcPr>
            <w:tcW w:w="2151"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96279E" w14:textId="77777777" w:rsidR="004520B8" w:rsidRPr="00503FB7" w:rsidRDefault="004520B8">
            <w:pPr>
              <w:rPr>
                <w:rFonts w:cstheme="minorHAnsi"/>
                <w:b w:val="0"/>
                <w:color w:val="auto"/>
                <w:sz w:val="24"/>
                <w:szCs w:val="24"/>
              </w:rPr>
            </w:pPr>
            <w:r w:rsidRPr="00503FB7">
              <w:rPr>
                <w:rFonts w:cstheme="minorHAnsi"/>
                <w:b w:val="0"/>
                <w:color w:val="auto"/>
                <w:sz w:val="24"/>
                <w:szCs w:val="24"/>
              </w:rPr>
              <w:t xml:space="preserve">          jw. </w:t>
            </w:r>
          </w:p>
        </w:tc>
      </w:tr>
    </w:tbl>
    <w:p w14:paraId="119F47AB" w14:textId="24E34EEB" w:rsidR="004520B8" w:rsidRPr="00503FB7" w:rsidRDefault="004520B8" w:rsidP="004520B8">
      <w:pPr>
        <w:spacing w:before="240" w:after="240"/>
        <w:rPr>
          <w:rFonts w:cstheme="minorHAnsi"/>
          <w:bCs/>
          <w:color w:val="auto"/>
          <w:sz w:val="32"/>
          <w:szCs w:val="32"/>
        </w:rPr>
      </w:pPr>
      <w:r w:rsidRPr="00503FB7">
        <w:rPr>
          <w:rFonts w:cstheme="minorHAnsi"/>
          <w:bCs/>
          <w:color w:val="auto"/>
          <w:sz w:val="32"/>
          <w:szCs w:val="32"/>
        </w:rPr>
        <w:t xml:space="preserve"> Środki alarmowana i łączności</w:t>
      </w:r>
    </w:p>
    <w:p w14:paraId="268D2172" w14:textId="77777777" w:rsidR="004520B8" w:rsidRPr="00503FB7" w:rsidRDefault="004520B8" w:rsidP="004520B8">
      <w:pPr>
        <w:ind w:firstLine="708"/>
        <w:rPr>
          <w:rFonts w:cstheme="minorHAnsi"/>
          <w:b w:val="0"/>
          <w:color w:val="auto"/>
          <w:sz w:val="24"/>
          <w:szCs w:val="24"/>
        </w:rPr>
      </w:pPr>
      <w:r w:rsidRPr="00503FB7">
        <w:rPr>
          <w:rFonts w:cstheme="minorHAnsi"/>
          <w:b w:val="0"/>
          <w:color w:val="auto"/>
          <w:sz w:val="24"/>
          <w:szCs w:val="24"/>
        </w:rPr>
        <w:t xml:space="preserve">Wszystkie OSP posiadają stacjonarne elektryczne syreny alarmowe, znajdujące się na  budynkach remiz. Jednostki OSP w Sulejowie, Przygłowie, Krzewinach, Kurnędzu, Kłudzicach, Barkowicach, Barkowicach Mokrych, Białej, Bilskiej Woli i  Uszczynie </w:t>
      </w:r>
    </w:p>
    <w:p w14:paraId="0F48E058" w14:textId="77777777" w:rsidR="004520B8" w:rsidRPr="00503FB7" w:rsidRDefault="004520B8" w:rsidP="004520B8">
      <w:pPr>
        <w:ind w:firstLine="708"/>
        <w:rPr>
          <w:rFonts w:cstheme="minorHAnsi"/>
          <w:b w:val="0"/>
          <w:color w:val="auto"/>
          <w:sz w:val="24"/>
          <w:szCs w:val="24"/>
        </w:rPr>
      </w:pPr>
      <w:r w:rsidRPr="00503FB7">
        <w:rPr>
          <w:rFonts w:cstheme="minorHAnsi"/>
          <w:b w:val="0"/>
          <w:color w:val="auto"/>
          <w:sz w:val="24"/>
          <w:szCs w:val="24"/>
        </w:rPr>
        <w:t>Wszystkie jednostki wyposażone w pojazdy pożarnicze posiadają bezpośrednią łączność radiową  ze stanowiskiem kierowania Państwowej Straży Pożarnej poprzez radiotelefony.</w:t>
      </w:r>
    </w:p>
    <w:p w14:paraId="79D33FD8" w14:textId="6A03DAE9" w:rsidR="004520B8" w:rsidRPr="00503FB7" w:rsidRDefault="004520B8" w:rsidP="004520B8">
      <w:pPr>
        <w:spacing w:before="240" w:after="240"/>
        <w:rPr>
          <w:rFonts w:cstheme="minorHAnsi"/>
          <w:b w:val="0"/>
          <w:color w:val="auto"/>
          <w:sz w:val="24"/>
          <w:szCs w:val="24"/>
        </w:rPr>
      </w:pPr>
      <w:r w:rsidRPr="00503FB7">
        <w:rPr>
          <w:rFonts w:cstheme="minorHAnsi"/>
          <w:b w:val="0"/>
          <w:color w:val="auto"/>
          <w:sz w:val="24"/>
          <w:szCs w:val="24"/>
        </w:rPr>
        <w:t xml:space="preserve"> </w:t>
      </w:r>
      <w:r w:rsidRPr="00503FB7">
        <w:rPr>
          <w:rFonts w:cstheme="minorHAnsi"/>
          <w:bCs/>
          <w:color w:val="auto"/>
          <w:sz w:val="32"/>
          <w:szCs w:val="32"/>
        </w:rPr>
        <w:t>Wyposażenie osobiste strażaka</w:t>
      </w:r>
    </w:p>
    <w:p w14:paraId="3845444B" w14:textId="5039F47B" w:rsidR="004520B8" w:rsidRPr="00503FB7" w:rsidRDefault="004520B8" w:rsidP="004520B8">
      <w:pPr>
        <w:ind w:firstLine="708"/>
        <w:rPr>
          <w:rFonts w:cstheme="minorHAnsi"/>
          <w:b w:val="0"/>
          <w:color w:val="auto"/>
          <w:sz w:val="24"/>
          <w:szCs w:val="24"/>
        </w:rPr>
      </w:pPr>
      <w:r w:rsidRPr="00503FB7">
        <w:rPr>
          <w:rFonts w:cstheme="minorHAnsi"/>
          <w:b w:val="0"/>
          <w:color w:val="auto"/>
          <w:sz w:val="24"/>
          <w:szCs w:val="24"/>
        </w:rPr>
        <w:t xml:space="preserve"> Wyposażenie zgodne z przepisami BHP i innymi zaleceniami Komendy Głównej Państwowej Straży Pożarnej posiadają jednostki  OSP Sulejów i Przygłów, gdzie oprócz podstawowego wyposażenia w umundurowanie bojowe znajdują się ubrania żaroodporne.   Ubrania do neutralizacji owadów posiadają jednostki  KSRG oraz OSP Barkowice, Barkowice Mokre, Koło, Sulejów-Podklasztorze, Łazy Dąbrowa, </w:t>
      </w:r>
      <w:proofErr w:type="spellStart"/>
      <w:r w:rsidRPr="00503FB7">
        <w:rPr>
          <w:rFonts w:cstheme="minorHAnsi"/>
          <w:b w:val="0"/>
          <w:color w:val="auto"/>
          <w:sz w:val="24"/>
          <w:szCs w:val="24"/>
        </w:rPr>
        <w:t>Kurnędz</w:t>
      </w:r>
      <w:proofErr w:type="spellEnd"/>
      <w:r w:rsidRPr="00503FB7">
        <w:rPr>
          <w:rFonts w:cstheme="minorHAnsi"/>
          <w:b w:val="0"/>
          <w:color w:val="auto"/>
          <w:sz w:val="24"/>
          <w:szCs w:val="24"/>
        </w:rPr>
        <w:t>, Bilska Wola, Łęczno oraz Uszczyn</w:t>
      </w:r>
    </w:p>
    <w:p w14:paraId="5459D0C7" w14:textId="77777777" w:rsidR="004520B8" w:rsidRPr="00503FB7" w:rsidRDefault="004520B8" w:rsidP="004520B8">
      <w:pPr>
        <w:ind w:firstLine="708"/>
        <w:rPr>
          <w:rFonts w:cstheme="minorHAnsi"/>
          <w:b w:val="0"/>
          <w:color w:val="auto"/>
          <w:sz w:val="24"/>
          <w:szCs w:val="24"/>
        </w:rPr>
      </w:pPr>
      <w:r w:rsidRPr="00503FB7">
        <w:rPr>
          <w:rFonts w:cstheme="minorHAnsi"/>
          <w:b w:val="0"/>
          <w:color w:val="auto"/>
          <w:sz w:val="24"/>
          <w:szCs w:val="24"/>
        </w:rPr>
        <w:t>Na obecną chwilę stan wyposażenia w ubrania ochronne takie jak: odzież ochronna, buty, hełmy, rękawice, pasy, toporki, linki zabezpieczające we wszystkich jednostkach jest    na poziomie 94 %.</w:t>
      </w:r>
    </w:p>
    <w:p w14:paraId="14AB52D7" w14:textId="77777777" w:rsidR="004520B8" w:rsidRPr="00503FB7" w:rsidRDefault="004520B8" w:rsidP="004520B8">
      <w:pPr>
        <w:rPr>
          <w:rFonts w:cstheme="minorHAnsi"/>
          <w:b w:val="0"/>
          <w:color w:val="auto"/>
          <w:sz w:val="24"/>
          <w:szCs w:val="24"/>
        </w:rPr>
      </w:pPr>
      <w:r w:rsidRPr="00503FB7">
        <w:rPr>
          <w:rFonts w:cstheme="minorHAnsi"/>
          <w:b w:val="0"/>
          <w:color w:val="auto"/>
          <w:sz w:val="24"/>
          <w:szCs w:val="24"/>
        </w:rPr>
        <w:t>IV. Stan wyszkolenia strażaków oraz ocena kontroli jednostek KSRG</w:t>
      </w:r>
    </w:p>
    <w:p w14:paraId="0B95AED7" w14:textId="77777777" w:rsidR="004520B8" w:rsidRPr="00503FB7" w:rsidRDefault="004520B8" w:rsidP="004520B8">
      <w:pPr>
        <w:rPr>
          <w:rFonts w:cstheme="minorHAnsi"/>
          <w:b w:val="0"/>
          <w:color w:val="auto"/>
          <w:sz w:val="24"/>
          <w:szCs w:val="24"/>
        </w:rPr>
      </w:pPr>
      <w:r w:rsidRPr="00503FB7">
        <w:rPr>
          <w:rFonts w:cstheme="minorHAnsi"/>
          <w:b w:val="0"/>
          <w:color w:val="auto"/>
          <w:sz w:val="24"/>
          <w:szCs w:val="24"/>
        </w:rPr>
        <w:t>Na ogólną  liczbę 740 członków OSP w jednostkach z terenu gminy Sulejów przeszkolenie  przedstawia się następująco :</w:t>
      </w:r>
    </w:p>
    <w:p w14:paraId="08613272" w14:textId="77777777" w:rsidR="004520B8" w:rsidRPr="00503FB7" w:rsidRDefault="004520B8">
      <w:pPr>
        <w:numPr>
          <w:ilvl w:val="0"/>
          <w:numId w:val="43"/>
        </w:numPr>
        <w:rPr>
          <w:rFonts w:cstheme="minorHAnsi"/>
          <w:b w:val="0"/>
          <w:color w:val="auto"/>
          <w:sz w:val="24"/>
          <w:szCs w:val="24"/>
        </w:rPr>
      </w:pPr>
      <w:r w:rsidRPr="00503FB7">
        <w:rPr>
          <w:rFonts w:cstheme="minorHAnsi"/>
          <w:b w:val="0"/>
          <w:color w:val="auto"/>
          <w:sz w:val="24"/>
          <w:szCs w:val="24"/>
        </w:rPr>
        <w:t>szeregowców OSP [szkolenie podstawowe] – 328 druhów</w:t>
      </w:r>
    </w:p>
    <w:p w14:paraId="13D8E5B5" w14:textId="77777777" w:rsidR="004520B8" w:rsidRPr="00503FB7" w:rsidRDefault="004520B8">
      <w:pPr>
        <w:numPr>
          <w:ilvl w:val="0"/>
          <w:numId w:val="43"/>
        </w:numPr>
        <w:rPr>
          <w:rFonts w:cstheme="minorHAnsi"/>
          <w:b w:val="0"/>
          <w:color w:val="auto"/>
          <w:sz w:val="24"/>
          <w:szCs w:val="24"/>
        </w:rPr>
      </w:pPr>
      <w:r w:rsidRPr="00503FB7">
        <w:rPr>
          <w:rFonts w:cstheme="minorHAnsi"/>
          <w:b w:val="0"/>
          <w:color w:val="auto"/>
          <w:sz w:val="24"/>
          <w:szCs w:val="24"/>
        </w:rPr>
        <w:t xml:space="preserve">dowódców OSP - 88 </w:t>
      </w:r>
    </w:p>
    <w:p w14:paraId="02F0FD44" w14:textId="77777777" w:rsidR="004520B8" w:rsidRPr="00503FB7" w:rsidRDefault="004520B8">
      <w:pPr>
        <w:numPr>
          <w:ilvl w:val="0"/>
          <w:numId w:val="43"/>
        </w:numPr>
        <w:rPr>
          <w:rFonts w:cstheme="minorHAnsi"/>
          <w:b w:val="0"/>
          <w:color w:val="auto"/>
          <w:sz w:val="24"/>
          <w:szCs w:val="24"/>
        </w:rPr>
      </w:pPr>
      <w:r w:rsidRPr="00503FB7">
        <w:rPr>
          <w:rFonts w:cstheme="minorHAnsi"/>
          <w:b w:val="0"/>
          <w:color w:val="auto"/>
          <w:sz w:val="24"/>
          <w:szCs w:val="24"/>
        </w:rPr>
        <w:t>naczelników - 32</w:t>
      </w:r>
    </w:p>
    <w:p w14:paraId="7230C921" w14:textId="77777777" w:rsidR="004520B8" w:rsidRPr="00503FB7" w:rsidRDefault="004520B8">
      <w:pPr>
        <w:numPr>
          <w:ilvl w:val="0"/>
          <w:numId w:val="43"/>
        </w:numPr>
        <w:rPr>
          <w:rFonts w:cstheme="minorHAnsi"/>
          <w:b w:val="0"/>
          <w:color w:val="auto"/>
          <w:sz w:val="24"/>
          <w:szCs w:val="24"/>
        </w:rPr>
      </w:pPr>
      <w:r w:rsidRPr="00503FB7">
        <w:rPr>
          <w:rFonts w:cstheme="minorHAnsi"/>
          <w:b w:val="0"/>
          <w:color w:val="auto"/>
          <w:sz w:val="24"/>
          <w:szCs w:val="24"/>
        </w:rPr>
        <w:t>kurs z zakresu kierowania ruchem drogowym - 58</w:t>
      </w:r>
    </w:p>
    <w:p w14:paraId="54A0F65E" w14:textId="77777777" w:rsidR="004520B8" w:rsidRPr="00503FB7" w:rsidRDefault="004520B8">
      <w:pPr>
        <w:numPr>
          <w:ilvl w:val="0"/>
          <w:numId w:val="43"/>
        </w:numPr>
        <w:rPr>
          <w:rFonts w:cstheme="minorHAnsi"/>
          <w:b w:val="0"/>
          <w:color w:val="auto"/>
          <w:sz w:val="24"/>
          <w:szCs w:val="24"/>
        </w:rPr>
      </w:pPr>
      <w:r w:rsidRPr="00503FB7">
        <w:rPr>
          <w:rFonts w:cstheme="minorHAnsi"/>
          <w:b w:val="0"/>
          <w:color w:val="auto"/>
          <w:sz w:val="24"/>
          <w:szCs w:val="24"/>
        </w:rPr>
        <w:t>kierowca - operator sprzętu ratowniczego - 46</w:t>
      </w:r>
    </w:p>
    <w:p w14:paraId="3E185CF9" w14:textId="77777777" w:rsidR="004520B8" w:rsidRPr="00503FB7" w:rsidRDefault="004520B8">
      <w:pPr>
        <w:numPr>
          <w:ilvl w:val="0"/>
          <w:numId w:val="43"/>
        </w:numPr>
        <w:rPr>
          <w:rFonts w:cstheme="minorHAnsi"/>
          <w:b w:val="0"/>
          <w:color w:val="auto"/>
          <w:sz w:val="24"/>
          <w:szCs w:val="24"/>
        </w:rPr>
      </w:pPr>
      <w:r w:rsidRPr="00503FB7">
        <w:rPr>
          <w:rFonts w:cstheme="minorHAnsi"/>
          <w:b w:val="0"/>
          <w:color w:val="auto"/>
          <w:sz w:val="24"/>
          <w:szCs w:val="24"/>
        </w:rPr>
        <w:t>kurs z zakresu KPP [kwalifikowanej pierwszej pomocy] - 73</w:t>
      </w:r>
    </w:p>
    <w:p w14:paraId="47B39AB7" w14:textId="77777777" w:rsidR="004520B8" w:rsidRPr="00503FB7" w:rsidRDefault="004520B8">
      <w:pPr>
        <w:numPr>
          <w:ilvl w:val="0"/>
          <w:numId w:val="43"/>
        </w:numPr>
        <w:spacing w:after="240"/>
        <w:ind w:left="714" w:hanging="357"/>
        <w:rPr>
          <w:rFonts w:cstheme="minorHAnsi"/>
          <w:b w:val="0"/>
          <w:color w:val="auto"/>
          <w:sz w:val="24"/>
          <w:szCs w:val="24"/>
        </w:rPr>
      </w:pPr>
      <w:r w:rsidRPr="00503FB7">
        <w:rPr>
          <w:rFonts w:cstheme="minorHAnsi"/>
          <w:b w:val="0"/>
          <w:color w:val="auto"/>
          <w:sz w:val="24"/>
          <w:szCs w:val="24"/>
        </w:rPr>
        <w:t xml:space="preserve">obsługa pił  do cięcia drewna  - 54,   LPR - 36                                                                                                                               </w:t>
      </w:r>
    </w:p>
    <w:p w14:paraId="50434BA6" w14:textId="43599278" w:rsidR="004520B8" w:rsidRPr="00503FB7" w:rsidRDefault="004520B8" w:rsidP="004520B8">
      <w:pPr>
        <w:rPr>
          <w:rFonts w:cstheme="minorHAnsi"/>
          <w:b w:val="0"/>
          <w:color w:val="auto"/>
          <w:sz w:val="24"/>
          <w:szCs w:val="24"/>
        </w:rPr>
      </w:pPr>
      <w:r w:rsidRPr="00503FB7">
        <w:rPr>
          <w:rFonts w:cstheme="minorHAnsi"/>
          <w:b w:val="0"/>
          <w:color w:val="auto"/>
          <w:sz w:val="24"/>
          <w:szCs w:val="24"/>
        </w:rPr>
        <w:t xml:space="preserve">Wszyscy przeszkoleni ratownicy posiadają aktualne badania lekarskie uprawniające do  udziału </w:t>
      </w:r>
      <w:r w:rsidR="00503FB7">
        <w:rPr>
          <w:rFonts w:cstheme="minorHAnsi"/>
          <w:b w:val="0"/>
          <w:color w:val="auto"/>
          <w:sz w:val="24"/>
          <w:szCs w:val="24"/>
        </w:rPr>
        <w:br/>
      </w:r>
      <w:r w:rsidRPr="00503FB7">
        <w:rPr>
          <w:rFonts w:cstheme="minorHAnsi"/>
          <w:b w:val="0"/>
          <w:color w:val="auto"/>
          <w:sz w:val="24"/>
          <w:szCs w:val="24"/>
        </w:rPr>
        <w:t xml:space="preserve">w akcjach ratowniczych.  </w:t>
      </w:r>
    </w:p>
    <w:p w14:paraId="40BA1218" w14:textId="77777777" w:rsidR="004520B8" w:rsidRPr="00503FB7" w:rsidRDefault="004520B8" w:rsidP="004520B8">
      <w:pPr>
        <w:rPr>
          <w:rFonts w:cstheme="minorHAnsi"/>
          <w:b w:val="0"/>
          <w:color w:val="auto"/>
          <w:sz w:val="24"/>
          <w:szCs w:val="24"/>
        </w:rPr>
      </w:pPr>
      <w:r w:rsidRPr="00503FB7">
        <w:rPr>
          <w:rFonts w:cstheme="minorHAnsi"/>
          <w:b w:val="0"/>
          <w:color w:val="auto"/>
          <w:sz w:val="24"/>
          <w:szCs w:val="24"/>
        </w:rPr>
        <w:t xml:space="preserve">W  jednostkach OSP 88 kierowców jest  uprawnionych do kierowania  </w:t>
      </w:r>
    </w:p>
    <w:p w14:paraId="3D55070C" w14:textId="77777777" w:rsidR="004520B8" w:rsidRPr="00503FB7" w:rsidRDefault="004520B8" w:rsidP="004520B8">
      <w:pPr>
        <w:rPr>
          <w:rFonts w:cstheme="minorHAnsi"/>
          <w:b w:val="0"/>
          <w:color w:val="auto"/>
          <w:sz w:val="24"/>
          <w:szCs w:val="24"/>
        </w:rPr>
      </w:pPr>
      <w:r w:rsidRPr="00503FB7">
        <w:rPr>
          <w:rFonts w:cstheme="minorHAnsi"/>
          <w:b w:val="0"/>
          <w:color w:val="auto"/>
          <w:sz w:val="24"/>
          <w:szCs w:val="24"/>
        </w:rPr>
        <w:t xml:space="preserve">pojazdami uprzywilejowanymi, natomiast w jednostkach OSP KSRG </w:t>
      </w:r>
    </w:p>
    <w:p w14:paraId="443754D8" w14:textId="5E54ECFE" w:rsidR="004520B8" w:rsidRPr="00503FB7" w:rsidRDefault="004520B8" w:rsidP="004520B8">
      <w:pPr>
        <w:rPr>
          <w:rFonts w:cstheme="minorHAnsi"/>
          <w:b w:val="0"/>
          <w:color w:val="auto"/>
          <w:sz w:val="24"/>
          <w:szCs w:val="24"/>
        </w:rPr>
      </w:pPr>
      <w:r w:rsidRPr="00503FB7">
        <w:rPr>
          <w:rFonts w:cstheme="minorHAnsi"/>
          <w:b w:val="0"/>
          <w:color w:val="auto"/>
          <w:sz w:val="24"/>
          <w:szCs w:val="24"/>
        </w:rPr>
        <w:t>uprawnienia takie posiada 37 kierowców.</w:t>
      </w:r>
    </w:p>
    <w:p w14:paraId="19BEBEC9" w14:textId="77777777" w:rsidR="004520B8" w:rsidRPr="00503FB7" w:rsidRDefault="004520B8" w:rsidP="004520B8">
      <w:pPr>
        <w:rPr>
          <w:rFonts w:cstheme="minorHAnsi"/>
          <w:b w:val="0"/>
          <w:color w:val="auto"/>
          <w:sz w:val="24"/>
          <w:szCs w:val="24"/>
        </w:rPr>
      </w:pPr>
      <w:r w:rsidRPr="00503FB7">
        <w:rPr>
          <w:rFonts w:cstheme="minorHAnsi"/>
          <w:b w:val="0"/>
          <w:color w:val="auto"/>
          <w:sz w:val="24"/>
          <w:szCs w:val="24"/>
        </w:rPr>
        <w:lastRenderedPageBreak/>
        <w:t>W 2023 roku Komenda Miejska PSP w Piotrkowie Trybunalskim przeprowadziła IGO    (inspekcję gotowości operacyjnej) jednostek włączonych do KSRG z terenu Gminy Sulejów</w:t>
      </w:r>
    </w:p>
    <w:p w14:paraId="45A9E71B" w14:textId="77777777" w:rsidR="004520B8" w:rsidRPr="00503FB7" w:rsidRDefault="004520B8">
      <w:pPr>
        <w:numPr>
          <w:ilvl w:val="0"/>
          <w:numId w:val="44"/>
        </w:numPr>
        <w:rPr>
          <w:rFonts w:cstheme="minorHAnsi"/>
          <w:b w:val="0"/>
          <w:color w:val="auto"/>
          <w:sz w:val="24"/>
          <w:szCs w:val="24"/>
        </w:rPr>
      </w:pPr>
      <w:r w:rsidRPr="00503FB7">
        <w:rPr>
          <w:rFonts w:cstheme="minorHAnsi"/>
          <w:b w:val="0"/>
          <w:color w:val="auto"/>
          <w:sz w:val="24"/>
          <w:szCs w:val="24"/>
        </w:rPr>
        <w:t>OSP KSRG Krzewiny - ocena dobry</w:t>
      </w:r>
    </w:p>
    <w:p w14:paraId="2213D898" w14:textId="77777777" w:rsidR="004520B8" w:rsidRPr="00503FB7" w:rsidRDefault="004520B8">
      <w:pPr>
        <w:numPr>
          <w:ilvl w:val="0"/>
          <w:numId w:val="44"/>
        </w:numPr>
        <w:rPr>
          <w:rFonts w:cstheme="minorHAnsi"/>
          <w:b w:val="0"/>
          <w:color w:val="auto"/>
          <w:sz w:val="24"/>
          <w:szCs w:val="24"/>
        </w:rPr>
      </w:pPr>
      <w:r w:rsidRPr="00503FB7">
        <w:rPr>
          <w:rFonts w:cstheme="minorHAnsi"/>
          <w:b w:val="0"/>
          <w:color w:val="auto"/>
          <w:sz w:val="24"/>
          <w:szCs w:val="24"/>
        </w:rPr>
        <w:t>OSP KSRG Przygłów - ocena bardzo dobry</w:t>
      </w:r>
    </w:p>
    <w:p w14:paraId="53673047" w14:textId="65B0B454" w:rsidR="004520B8" w:rsidRPr="00503FB7" w:rsidRDefault="004520B8">
      <w:pPr>
        <w:numPr>
          <w:ilvl w:val="0"/>
          <w:numId w:val="44"/>
        </w:numPr>
        <w:spacing w:after="240"/>
        <w:ind w:left="714" w:hanging="357"/>
        <w:rPr>
          <w:rFonts w:cstheme="minorHAnsi"/>
          <w:b w:val="0"/>
          <w:color w:val="auto"/>
          <w:sz w:val="24"/>
          <w:szCs w:val="24"/>
        </w:rPr>
      </w:pPr>
      <w:r w:rsidRPr="00503FB7">
        <w:rPr>
          <w:rFonts w:cstheme="minorHAnsi"/>
          <w:b w:val="0"/>
          <w:color w:val="auto"/>
          <w:sz w:val="24"/>
          <w:szCs w:val="24"/>
        </w:rPr>
        <w:t>OSP KSRG Sulejów  - ocena  dobry</w:t>
      </w:r>
    </w:p>
    <w:p w14:paraId="6B50FEC5" w14:textId="1AE95AE8" w:rsidR="004520B8" w:rsidRPr="00503FB7" w:rsidRDefault="00503FB7" w:rsidP="00503FB7">
      <w:pPr>
        <w:rPr>
          <w:rFonts w:cstheme="minorHAnsi"/>
          <w:b w:val="0"/>
          <w:color w:val="auto"/>
          <w:sz w:val="20"/>
          <w:szCs w:val="20"/>
        </w:rPr>
      </w:pPr>
      <w:r w:rsidRPr="00503FB7">
        <w:rPr>
          <w:rFonts w:cstheme="minorHAnsi"/>
          <w:b w:val="0"/>
          <w:color w:val="auto"/>
          <w:sz w:val="20"/>
          <w:szCs w:val="20"/>
        </w:rPr>
        <w:t xml:space="preserve">Tabela </w:t>
      </w:r>
      <w:r w:rsidR="00F835F9">
        <w:rPr>
          <w:rFonts w:cstheme="minorHAnsi"/>
          <w:b w:val="0"/>
          <w:color w:val="auto"/>
          <w:sz w:val="20"/>
          <w:szCs w:val="20"/>
        </w:rPr>
        <w:t>40</w:t>
      </w:r>
      <w:r w:rsidRPr="00503FB7">
        <w:rPr>
          <w:rFonts w:cstheme="minorHAnsi"/>
          <w:b w:val="0"/>
          <w:color w:val="auto"/>
          <w:sz w:val="20"/>
          <w:szCs w:val="20"/>
        </w:rPr>
        <w:t xml:space="preserve">. </w:t>
      </w:r>
      <w:r w:rsidR="004520B8" w:rsidRPr="00503FB7">
        <w:rPr>
          <w:rFonts w:cstheme="minorHAnsi"/>
          <w:b w:val="0"/>
          <w:color w:val="auto"/>
          <w:sz w:val="20"/>
          <w:szCs w:val="20"/>
        </w:rPr>
        <w:t>Zestawienie wyjazdów do akcji ratowniczych oraz innych zdarzeń realizowane przez jednostki OSP Gminy Sulejów w 2023 roku</w:t>
      </w: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435"/>
        <w:gridCol w:w="776"/>
        <w:gridCol w:w="2417"/>
        <w:gridCol w:w="1714"/>
        <w:gridCol w:w="595"/>
        <w:gridCol w:w="886"/>
      </w:tblGrid>
      <w:tr w:rsidR="00503FB7" w:rsidRPr="00503FB7" w14:paraId="7DA25650" w14:textId="77777777" w:rsidTr="00503FB7">
        <w:trPr>
          <w:trHeight w:val="649"/>
        </w:trPr>
        <w:tc>
          <w:tcPr>
            <w:tcW w:w="0" w:type="auto"/>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1D4AB538"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LP.</w:t>
            </w:r>
          </w:p>
        </w:tc>
        <w:tc>
          <w:tcPr>
            <w:tcW w:w="0" w:type="auto"/>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5616DD50"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Jednostka OSP</w:t>
            </w:r>
          </w:p>
        </w:tc>
        <w:tc>
          <w:tcPr>
            <w:tcW w:w="0" w:type="auto"/>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46353A34"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Pożar</w:t>
            </w:r>
          </w:p>
        </w:tc>
        <w:tc>
          <w:tcPr>
            <w:tcW w:w="0" w:type="auto"/>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0306A533"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Miejscowe zagrożenie</w:t>
            </w:r>
          </w:p>
        </w:tc>
        <w:tc>
          <w:tcPr>
            <w:tcW w:w="0" w:type="auto"/>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30FC53DE"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Alarm fałszywy</w:t>
            </w:r>
          </w:p>
        </w:tc>
        <w:tc>
          <w:tcPr>
            <w:tcW w:w="0" w:type="auto"/>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5B2A4A49"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PZR</w:t>
            </w:r>
          </w:p>
        </w:tc>
        <w:tc>
          <w:tcPr>
            <w:tcW w:w="0" w:type="auto"/>
            <w:tcBorders>
              <w:top w:val="single" w:sz="4" w:space="0" w:color="auto"/>
              <w:left w:val="single" w:sz="4" w:space="0" w:color="auto"/>
              <w:bottom w:val="single" w:sz="4" w:space="0" w:color="auto"/>
              <w:right w:val="single" w:sz="4" w:space="0" w:color="auto"/>
            </w:tcBorders>
            <w:shd w:val="clear" w:color="auto" w:fill="7AD6CF" w:themeFill="accent3" w:themeFillTint="99"/>
            <w:hideMark/>
          </w:tcPr>
          <w:p w14:paraId="0070ACD0"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Razem</w:t>
            </w:r>
          </w:p>
        </w:tc>
      </w:tr>
      <w:tr w:rsidR="00503FB7" w:rsidRPr="00503FB7" w14:paraId="2DB1228F"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57D64874"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52A6663A"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Biała</w:t>
            </w:r>
          </w:p>
        </w:tc>
        <w:tc>
          <w:tcPr>
            <w:tcW w:w="0" w:type="auto"/>
            <w:tcBorders>
              <w:top w:val="single" w:sz="4" w:space="0" w:color="auto"/>
              <w:left w:val="single" w:sz="4" w:space="0" w:color="auto"/>
              <w:bottom w:val="single" w:sz="4" w:space="0" w:color="auto"/>
              <w:right w:val="single" w:sz="4" w:space="0" w:color="auto"/>
            </w:tcBorders>
            <w:hideMark/>
          </w:tcPr>
          <w:p w14:paraId="54ACA1FA"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hideMark/>
          </w:tcPr>
          <w:p w14:paraId="7DCEC4AA"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5</w:t>
            </w:r>
          </w:p>
        </w:tc>
        <w:tc>
          <w:tcPr>
            <w:tcW w:w="0" w:type="auto"/>
            <w:tcBorders>
              <w:top w:val="single" w:sz="4" w:space="0" w:color="auto"/>
              <w:left w:val="single" w:sz="4" w:space="0" w:color="auto"/>
              <w:bottom w:val="single" w:sz="4" w:space="0" w:color="auto"/>
              <w:right w:val="single" w:sz="4" w:space="0" w:color="auto"/>
            </w:tcBorders>
          </w:tcPr>
          <w:p w14:paraId="005BAD97"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581F28D6"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E6E6F50"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6</w:t>
            </w:r>
          </w:p>
        </w:tc>
      </w:tr>
      <w:tr w:rsidR="00503FB7" w:rsidRPr="00503FB7" w14:paraId="24F6516C"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7F87A143"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14:paraId="114274F7"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Bilska Wola</w:t>
            </w:r>
          </w:p>
        </w:tc>
        <w:tc>
          <w:tcPr>
            <w:tcW w:w="0" w:type="auto"/>
            <w:tcBorders>
              <w:top w:val="single" w:sz="4" w:space="0" w:color="auto"/>
              <w:left w:val="single" w:sz="4" w:space="0" w:color="auto"/>
              <w:bottom w:val="single" w:sz="4" w:space="0" w:color="auto"/>
              <w:right w:val="single" w:sz="4" w:space="0" w:color="auto"/>
            </w:tcBorders>
            <w:hideMark/>
          </w:tcPr>
          <w:p w14:paraId="3D8DD151"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0</w:t>
            </w:r>
          </w:p>
        </w:tc>
        <w:tc>
          <w:tcPr>
            <w:tcW w:w="0" w:type="auto"/>
            <w:tcBorders>
              <w:top w:val="single" w:sz="4" w:space="0" w:color="auto"/>
              <w:left w:val="single" w:sz="4" w:space="0" w:color="auto"/>
              <w:bottom w:val="single" w:sz="4" w:space="0" w:color="auto"/>
              <w:right w:val="single" w:sz="4" w:space="0" w:color="auto"/>
            </w:tcBorders>
            <w:hideMark/>
          </w:tcPr>
          <w:p w14:paraId="04A3E300"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tcPr>
          <w:p w14:paraId="1E4830EC"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528990DF"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02878B44"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2</w:t>
            </w:r>
          </w:p>
        </w:tc>
      </w:tr>
      <w:tr w:rsidR="00503FB7" w:rsidRPr="00503FB7" w14:paraId="298DA5B0"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189E6C0A"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14:paraId="10A370E9"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Barkowice</w:t>
            </w:r>
          </w:p>
        </w:tc>
        <w:tc>
          <w:tcPr>
            <w:tcW w:w="0" w:type="auto"/>
            <w:tcBorders>
              <w:top w:val="single" w:sz="4" w:space="0" w:color="auto"/>
              <w:left w:val="single" w:sz="4" w:space="0" w:color="auto"/>
              <w:bottom w:val="single" w:sz="4" w:space="0" w:color="auto"/>
              <w:right w:val="single" w:sz="4" w:space="0" w:color="auto"/>
            </w:tcBorders>
            <w:hideMark/>
          </w:tcPr>
          <w:p w14:paraId="692F53BD"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hideMark/>
          </w:tcPr>
          <w:p w14:paraId="57AC633C"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hideMark/>
          </w:tcPr>
          <w:p w14:paraId="0B67CC04"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tcPr>
          <w:p w14:paraId="280A796A"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34E0A7AF"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5</w:t>
            </w:r>
          </w:p>
        </w:tc>
      </w:tr>
      <w:tr w:rsidR="00503FB7" w:rsidRPr="00503FB7" w14:paraId="49F59BAD" w14:textId="77777777" w:rsidTr="004520B8">
        <w:trPr>
          <w:trHeight w:val="387"/>
        </w:trPr>
        <w:tc>
          <w:tcPr>
            <w:tcW w:w="0" w:type="auto"/>
            <w:tcBorders>
              <w:top w:val="single" w:sz="4" w:space="0" w:color="auto"/>
              <w:left w:val="single" w:sz="4" w:space="0" w:color="auto"/>
              <w:bottom w:val="single" w:sz="4" w:space="0" w:color="auto"/>
              <w:right w:val="single" w:sz="4" w:space="0" w:color="auto"/>
            </w:tcBorders>
            <w:hideMark/>
          </w:tcPr>
          <w:p w14:paraId="3A1A24DC"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14:paraId="1804D02F"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Barkowice Mokre</w:t>
            </w:r>
          </w:p>
        </w:tc>
        <w:tc>
          <w:tcPr>
            <w:tcW w:w="0" w:type="auto"/>
            <w:tcBorders>
              <w:top w:val="single" w:sz="4" w:space="0" w:color="auto"/>
              <w:left w:val="single" w:sz="4" w:space="0" w:color="auto"/>
              <w:bottom w:val="single" w:sz="4" w:space="0" w:color="auto"/>
              <w:right w:val="single" w:sz="4" w:space="0" w:color="auto"/>
            </w:tcBorders>
            <w:hideMark/>
          </w:tcPr>
          <w:p w14:paraId="0BB360C3"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hideMark/>
          </w:tcPr>
          <w:p w14:paraId="7B93C977"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5</w:t>
            </w:r>
          </w:p>
        </w:tc>
        <w:tc>
          <w:tcPr>
            <w:tcW w:w="0" w:type="auto"/>
            <w:tcBorders>
              <w:top w:val="single" w:sz="4" w:space="0" w:color="auto"/>
              <w:left w:val="single" w:sz="4" w:space="0" w:color="auto"/>
              <w:bottom w:val="single" w:sz="4" w:space="0" w:color="auto"/>
              <w:right w:val="single" w:sz="4" w:space="0" w:color="auto"/>
            </w:tcBorders>
          </w:tcPr>
          <w:p w14:paraId="6FA4D602"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21B30DA1"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D1E998D"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7</w:t>
            </w:r>
          </w:p>
        </w:tc>
      </w:tr>
      <w:tr w:rsidR="00503FB7" w:rsidRPr="00503FB7" w14:paraId="165B8138"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6E621396"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5.</w:t>
            </w:r>
          </w:p>
        </w:tc>
        <w:tc>
          <w:tcPr>
            <w:tcW w:w="0" w:type="auto"/>
            <w:tcBorders>
              <w:top w:val="single" w:sz="4" w:space="0" w:color="auto"/>
              <w:left w:val="single" w:sz="4" w:space="0" w:color="auto"/>
              <w:bottom w:val="single" w:sz="4" w:space="0" w:color="auto"/>
              <w:right w:val="single" w:sz="4" w:space="0" w:color="auto"/>
            </w:tcBorders>
            <w:hideMark/>
          </w:tcPr>
          <w:p w14:paraId="4396563B"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Kałek</w:t>
            </w:r>
          </w:p>
        </w:tc>
        <w:tc>
          <w:tcPr>
            <w:tcW w:w="0" w:type="auto"/>
            <w:tcBorders>
              <w:top w:val="single" w:sz="4" w:space="0" w:color="auto"/>
              <w:left w:val="single" w:sz="4" w:space="0" w:color="auto"/>
              <w:bottom w:val="single" w:sz="4" w:space="0" w:color="auto"/>
              <w:right w:val="single" w:sz="4" w:space="0" w:color="auto"/>
            </w:tcBorders>
          </w:tcPr>
          <w:p w14:paraId="7976EF45"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2C6221A"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661718FC"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1F2657B6"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CFFA4A1"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w:t>
            </w:r>
          </w:p>
        </w:tc>
      </w:tr>
      <w:tr w:rsidR="00503FB7" w:rsidRPr="00503FB7" w14:paraId="4409E827"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4F78F4D2"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6.</w:t>
            </w:r>
          </w:p>
        </w:tc>
        <w:tc>
          <w:tcPr>
            <w:tcW w:w="0" w:type="auto"/>
            <w:tcBorders>
              <w:top w:val="single" w:sz="4" w:space="0" w:color="auto"/>
              <w:left w:val="single" w:sz="4" w:space="0" w:color="auto"/>
              <w:bottom w:val="single" w:sz="4" w:space="0" w:color="auto"/>
              <w:right w:val="single" w:sz="4" w:space="0" w:color="auto"/>
            </w:tcBorders>
            <w:hideMark/>
          </w:tcPr>
          <w:p w14:paraId="6E54EDF5"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Kłudzice</w:t>
            </w:r>
          </w:p>
        </w:tc>
        <w:tc>
          <w:tcPr>
            <w:tcW w:w="0" w:type="auto"/>
            <w:tcBorders>
              <w:top w:val="single" w:sz="4" w:space="0" w:color="auto"/>
              <w:left w:val="single" w:sz="4" w:space="0" w:color="auto"/>
              <w:bottom w:val="single" w:sz="4" w:space="0" w:color="auto"/>
              <w:right w:val="single" w:sz="4" w:space="0" w:color="auto"/>
            </w:tcBorders>
            <w:hideMark/>
          </w:tcPr>
          <w:p w14:paraId="4B39CFC2"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5</w:t>
            </w:r>
          </w:p>
        </w:tc>
        <w:tc>
          <w:tcPr>
            <w:tcW w:w="0" w:type="auto"/>
            <w:tcBorders>
              <w:top w:val="single" w:sz="4" w:space="0" w:color="auto"/>
              <w:left w:val="single" w:sz="4" w:space="0" w:color="auto"/>
              <w:bottom w:val="single" w:sz="4" w:space="0" w:color="auto"/>
              <w:right w:val="single" w:sz="4" w:space="0" w:color="auto"/>
            </w:tcBorders>
            <w:hideMark/>
          </w:tcPr>
          <w:p w14:paraId="03E413C8"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4</w:t>
            </w:r>
          </w:p>
        </w:tc>
        <w:tc>
          <w:tcPr>
            <w:tcW w:w="0" w:type="auto"/>
            <w:tcBorders>
              <w:top w:val="single" w:sz="4" w:space="0" w:color="auto"/>
              <w:left w:val="single" w:sz="4" w:space="0" w:color="auto"/>
              <w:bottom w:val="single" w:sz="4" w:space="0" w:color="auto"/>
              <w:right w:val="single" w:sz="4" w:space="0" w:color="auto"/>
            </w:tcBorders>
          </w:tcPr>
          <w:p w14:paraId="5FD78C03"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6B233D4F"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1F3E0F5"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9</w:t>
            </w:r>
          </w:p>
        </w:tc>
      </w:tr>
      <w:tr w:rsidR="00503FB7" w:rsidRPr="00503FB7" w14:paraId="510E2F80"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4B1BEF24"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7.</w:t>
            </w:r>
          </w:p>
        </w:tc>
        <w:tc>
          <w:tcPr>
            <w:tcW w:w="0" w:type="auto"/>
            <w:tcBorders>
              <w:top w:val="single" w:sz="4" w:space="0" w:color="auto"/>
              <w:left w:val="single" w:sz="4" w:space="0" w:color="auto"/>
              <w:bottom w:val="single" w:sz="4" w:space="0" w:color="auto"/>
              <w:right w:val="single" w:sz="4" w:space="0" w:color="auto"/>
            </w:tcBorders>
            <w:hideMark/>
          </w:tcPr>
          <w:p w14:paraId="09B22327"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Krzewiny</w:t>
            </w:r>
          </w:p>
        </w:tc>
        <w:tc>
          <w:tcPr>
            <w:tcW w:w="0" w:type="auto"/>
            <w:tcBorders>
              <w:top w:val="single" w:sz="4" w:space="0" w:color="auto"/>
              <w:left w:val="single" w:sz="4" w:space="0" w:color="auto"/>
              <w:bottom w:val="single" w:sz="4" w:space="0" w:color="auto"/>
              <w:right w:val="single" w:sz="4" w:space="0" w:color="auto"/>
            </w:tcBorders>
            <w:hideMark/>
          </w:tcPr>
          <w:p w14:paraId="11FB584D"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7</w:t>
            </w:r>
          </w:p>
        </w:tc>
        <w:tc>
          <w:tcPr>
            <w:tcW w:w="0" w:type="auto"/>
            <w:tcBorders>
              <w:top w:val="single" w:sz="4" w:space="0" w:color="auto"/>
              <w:left w:val="single" w:sz="4" w:space="0" w:color="auto"/>
              <w:bottom w:val="single" w:sz="4" w:space="0" w:color="auto"/>
              <w:right w:val="single" w:sz="4" w:space="0" w:color="auto"/>
            </w:tcBorders>
            <w:hideMark/>
          </w:tcPr>
          <w:p w14:paraId="7277403C"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11</w:t>
            </w:r>
          </w:p>
        </w:tc>
        <w:tc>
          <w:tcPr>
            <w:tcW w:w="0" w:type="auto"/>
            <w:tcBorders>
              <w:top w:val="single" w:sz="4" w:space="0" w:color="auto"/>
              <w:left w:val="single" w:sz="4" w:space="0" w:color="auto"/>
              <w:bottom w:val="single" w:sz="4" w:space="0" w:color="auto"/>
              <w:right w:val="single" w:sz="4" w:space="0" w:color="auto"/>
            </w:tcBorders>
          </w:tcPr>
          <w:p w14:paraId="63E83BD3"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5F4BFB92"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00FEFBCA"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18</w:t>
            </w:r>
          </w:p>
        </w:tc>
      </w:tr>
      <w:tr w:rsidR="00503FB7" w:rsidRPr="00503FB7" w14:paraId="24127D34"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28412768"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8.</w:t>
            </w:r>
          </w:p>
        </w:tc>
        <w:tc>
          <w:tcPr>
            <w:tcW w:w="0" w:type="auto"/>
            <w:tcBorders>
              <w:top w:val="single" w:sz="4" w:space="0" w:color="auto"/>
              <w:left w:val="single" w:sz="4" w:space="0" w:color="auto"/>
              <w:bottom w:val="single" w:sz="4" w:space="0" w:color="auto"/>
              <w:right w:val="single" w:sz="4" w:space="0" w:color="auto"/>
            </w:tcBorders>
            <w:hideMark/>
          </w:tcPr>
          <w:p w14:paraId="669180EB"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Koło</w:t>
            </w:r>
          </w:p>
        </w:tc>
        <w:tc>
          <w:tcPr>
            <w:tcW w:w="0" w:type="auto"/>
            <w:tcBorders>
              <w:top w:val="single" w:sz="4" w:space="0" w:color="auto"/>
              <w:left w:val="single" w:sz="4" w:space="0" w:color="auto"/>
              <w:bottom w:val="single" w:sz="4" w:space="0" w:color="auto"/>
              <w:right w:val="single" w:sz="4" w:space="0" w:color="auto"/>
            </w:tcBorders>
            <w:hideMark/>
          </w:tcPr>
          <w:p w14:paraId="770BA3CA"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hideMark/>
          </w:tcPr>
          <w:p w14:paraId="14977638"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4</w:t>
            </w:r>
          </w:p>
        </w:tc>
        <w:tc>
          <w:tcPr>
            <w:tcW w:w="0" w:type="auto"/>
            <w:tcBorders>
              <w:top w:val="single" w:sz="4" w:space="0" w:color="auto"/>
              <w:left w:val="single" w:sz="4" w:space="0" w:color="auto"/>
              <w:bottom w:val="single" w:sz="4" w:space="0" w:color="auto"/>
              <w:right w:val="single" w:sz="4" w:space="0" w:color="auto"/>
            </w:tcBorders>
          </w:tcPr>
          <w:p w14:paraId="119F034F"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1C4EB3AF"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2500D14"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5</w:t>
            </w:r>
          </w:p>
        </w:tc>
      </w:tr>
      <w:tr w:rsidR="00503FB7" w:rsidRPr="00503FB7" w14:paraId="5CF0839F"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7459EB8F"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9.</w:t>
            </w:r>
          </w:p>
        </w:tc>
        <w:tc>
          <w:tcPr>
            <w:tcW w:w="0" w:type="auto"/>
            <w:tcBorders>
              <w:top w:val="single" w:sz="4" w:space="0" w:color="auto"/>
              <w:left w:val="single" w:sz="4" w:space="0" w:color="auto"/>
              <w:bottom w:val="single" w:sz="4" w:space="0" w:color="auto"/>
              <w:right w:val="single" w:sz="4" w:space="0" w:color="auto"/>
            </w:tcBorders>
            <w:hideMark/>
          </w:tcPr>
          <w:p w14:paraId="38AECB94" w14:textId="77777777" w:rsidR="004520B8" w:rsidRPr="00503FB7" w:rsidRDefault="004520B8">
            <w:pPr>
              <w:rPr>
                <w:rFonts w:eastAsia="Calibri" w:cstheme="minorHAnsi"/>
                <w:b w:val="0"/>
                <w:color w:val="auto"/>
                <w:sz w:val="24"/>
                <w:szCs w:val="24"/>
              </w:rPr>
            </w:pPr>
            <w:proofErr w:type="spellStart"/>
            <w:r w:rsidRPr="00503FB7">
              <w:rPr>
                <w:rFonts w:eastAsia="Calibri" w:cstheme="minorHAnsi"/>
                <w:b w:val="0"/>
                <w:color w:val="auto"/>
                <w:sz w:val="24"/>
                <w:szCs w:val="24"/>
              </w:rPr>
              <w:t>Kurnędz</w:t>
            </w:r>
            <w:proofErr w:type="spellEnd"/>
          </w:p>
        </w:tc>
        <w:tc>
          <w:tcPr>
            <w:tcW w:w="0" w:type="auto"/>
            <w:tcBorders>
              <w:top w:val="single" w:sz="4" w:space="0" w:color="auto"/>
              <w:left w:val="single" w:sz="4" w:space="0" w:color="auto"/>
              <w:bottom w:val="single" w:sz="4" w:space="0" w:color="auto"/>
              <w:right w:val="single" w:sz="4" w:space="0" w:color="auto"/>
            </w:tcBorders>
            <w:hideMark/>
          </w:tcPr>
          <w:p w14:paraId="24C4C5B5"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6</w:t>
            </w:r>
          </w:p>
        </w:tc>
        <w:tc>
          <w:tcPr>
            <w:tcW w:w="0" w:type="auto"/>
            <w:tcBorders>
              <w:top w:val="single" w:sz="4" w:space="0" w:color="auto"/>
              <w:left w:val="single" w:sz="4" w:space="0" w:color="auto"/>
              <w:bottom w:val="single" w:sz="4" w:space="0" w:color="auto"/>
              <w:right w:val="single" w:sz="4" w:space="0" w:color="auto"/>
            </w:tcBorders>
            <w:hideMark/>
          </w:tcPr>
          <w:p w14:paraId="2BE17B89"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hideMark/>
          </w:tcPr>
          <w:p w14:paraId="044CF4E4"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tcPr>
          <w:p w14:paraId="175B7232"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2A38B7D1"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8</w:t>
            </w:r>
          </w:p>
        </w:tc>
      </w:tr>
      <w:tr w:rsidR="00503FB7" w:rsidRPr="00503FB7" w14:paraId="020C0683"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11F65B88"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3322320B"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Łazy Dąbrowa</w:t>
            </w:r>
          </w:p>
        </w:tc>
        <w:tc>
          <w:tcPr>
            <w:tcW w:w="0" w:type="auto"/>
            <w:tcBorders>
              <w:top w:val="single" w:sz="4" w:space="0" w:color="auto"/>
              <w:left w:val="single" w:sz="4" w:space="0" w:color="auto"/>
              <w:bottom w:val="single" w:sz="4" w:space="0" w:color="auto"/>
              <w:right w:val="single" w:sz="4" w:space="0" w:color="auto"/>
            </w:tcBorders>
            <w:hideMark/>
          </w:tcPr>
          <w:p w14:paraId="41E6AE55"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hideMark/>
          </w:tcPr>
          <w:p w14:paraId="49BAC0A7"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5</w:t>
            </w:r>
          </w:p>
        </w:tc>
        <w:tc>
          <w:tcPr>
            <w:tcW w:w="0" w:type="auto"/>
            <w:tcBorders>
              <w:top w:val="single" w:sz="4" w:space="0" w:color="auto"/>
              <w:left w:val="single" w:sz="4" w:space="0" w:color="auto"/>
              <w:bottom w:val="single" w:sz="4" w:space="0" w:color="auto"/>
              <w:right w:val="single" w:sz="4" w:space="0" w:color="auto"/>
            </w:tcBorders>
          </w:tcPr>
          <w:p w14:paraId="1C7DB557"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1DA288F3"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7F6C8A8C"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6</w:t>
            </w:r>
          </w:p>
        </w:tc>
      </w:tr>
      <w:tr w:rsidR="00503FB7" w:rsidRPr="00503FB7" w14:paraId="3E45F077" w14:textId="77777777" w:rsidTr="004520B8">
        <w:trPr>
          <w:trHeight w:val="332"/>
        </w:trPr>
        <w:tc>
          <w:tcPr>
            <w:tcW w:w="0" w:type="auto"/>
            <w:tcBorders>
              <w:top w:val="single" w:sz="4" w:space="0" w:color="auto"/>
              <w:left w:val="single" w:sz="4" w:space="0" w:color="auto"/>
              <w:bottom w:val="single" w:sz="4" w:space="0" w:color="auto"/>
              <w:right w:val="single" w:sz="4" w:space="0" w:color="auto"/>
            </w:tcBorders>
            <w:hideMark/>
          </w:tcPr>
          <w:p w14:paraId="22628790"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14:paraId="38F76D17"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Łęczno</w:t>
            </w:r>
          </w:p>
        </w:tc>
        <w:tc>
          <w:tcPr>
            <w:tcW w:w="0" w:type="auto"/>
            <w:tcBorders>
              <w:top w:val="single" w:sz="4" w:space="0" w:color="auto"/>
              <w:left w:val="single" w:sz="4" w:space="0" w:color="auto"/>
              <w:bottom w:val="single" w:sz="4" w:space="0" w:color="auto"/>
              <w:right w:val="single" w:sz="4" w:space="0" w:color="auto"/>
            </w:tcBorders>
            <w:hideMark/>
          </w:tcPr>
          <w:p w14:paraId="0720EAAB"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14D75766"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24409D27"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5DD9A461"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0183F475"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w:t>
            </w:r>
          </w:p>
        </w:tc>
      </w:tr>
      <w:tr w:rsidR="00503FB7" w:rsidRPr="00503FB7" w14:paraId="4F7D7C2D"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1C26D568"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14:paraId="18D5C35C"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Przygłów</w:t>
            </w:r>
          </w:p>
        </w:tc>
        <w:tc>
          <w:tcPr>
            <w:tcW w:w="0" w:type="auto"/>
            <w:tcBorders>
              <w:top w:val="single" w:sz="4" w:space="0" w:color="auto"/>
              <w:left w:val="single" w:sz="4" w:space="0" w:color="auto"/>
              <w:bottom w:val="single" w:sz="4" w:space="0" w:color="auto"/>
              <w:right w:val="single" w:sz="4" w:space="0" w:color="auto"/>
            </w:tcBorders>
            <w:hideMark/>
          </w:tcPr>
          <w:p w14:paraId="5BB46C53"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14:paraId="33AC8611"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59</w:t>
            </w:r>
          </w:p>
        </w:tc>
        <w:tc>
          <w:tcPr>
            <w:tcW w:w="0" w:type="auto"/>
            <w:tcBorders>
              <w:top w:val="single" w:sz="4" w:space="0" w:color="auto"/>
              <w:left w:val="single" w:sz="4" w:space="0" w:color="auto"/>
              <w:bottom w:val="single" w:sz="4" w:space="0" w:color="auto"/>
              <w:right w:val="single" w:sz="4" w:space="0" w:color="auto"/>
            </w:tcBorders>
            <w:hideMark/>
          </w:tcPr>
          <w:p w14:paraId="7CA012D0"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6</w:t>
            </w:r>
          </w:p>
        </w:tc>
        <w:tc>
          <w:tcPr>
            <w:tcW w:w="0" w:type="auto"/>
            <w:tcBorders>
              <w:top w:val="single" w:sz="4" w:space="0" w:color="auto"/>
              <w:left w:val="single" w:sz="4" w:space="0" w:color="auto"/>
              <w:bottom w:val="single" w:sz="4" w:space="0" w:color="auto"/>
              <w:right w:val="single" w:sz="4" w:space="0" w:color="auto"/>
            </w:tcBorders>
            <w:hideMark/>
          </w:tcPr>
          <w:p w14:paraId="23FEB132"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4 </w:t>
            </w:r>
          </w:p>
        </w:tc>
        <w:tc>
          <w:tcPr>
            <w:tcW w:w="0" w:type="auto"/>
            <w:tcBorders>
              <w:top w:val="single" w:sz="4" w:space="0" w:color="auto"/>
              <w:left w:val="single" w:sz="4" w:space="0" w:color="auto"/>
              <w:bottom w:val="single" w:sz="4" w:space="0" w:color="auto"/>
              <w:right w:val="single" w:sz="4" w:space="0" w:color="auto"/>
            </w:tcBorders>
            <w:hideMark/>
          </w:tcPr>
          <w:p w14:paraId="7CE099E9"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94</w:t>
            </w:r>
          </w:p>
        </w:tc>
      </w:tr>
      <w:tr w:rsidR="00503FB7" w:rsidRPr="00503FB7" w14:paraId="7C407904" w14:textId="77777777" w:rsidTr="004520B8">
        <w:trPr>
          <w:trHeight w:val="634"/>
        </w:trPr>
        <w:tc>
          <w:tcPr>
            <w:tcW w:w="0" w:type="auto"/>
            <w:tcBorders>
              <w:top w:val="single" w:sz="4" w:space="0" w:color="auto"/>
              <w:left w:val="single" w:sz="4" w:space="0" w:color="auto"/>
              <w:bottom w:val="single" w:sz="4" w:space="0" w:color="auto"/>
              <w:right w:val="single" w:sz="4" w:space="0" w:color="auto"/>
            </w:tcBorders>
            <w:hideMark/>
          </w:tcPr>
          <w:p w14:paraId="1C119FFE"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14:paraId="6B339E59"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Sulejów Podklasztorze</w:t>
            </w:r>
          </w:p>
        </w:tc>
        <w:tc>
          <w:tcPr>
            <w:tcW w:w="0" w:type="auto"/>
            <w:tcBorders>
              <w:top w:val="single" w:sz="4" w:space="0" w:color="auto"/>
              <w:left w:val="single" w:sz="4" w:space="0" w:color="auto"/>
              <w:bottom w:val="single" w:sz="4" w:space="0" w:color="auto"/>
              <w:right w:val="single" w:sz="4" w:space="0" w:color="auto"/>
            </w:tcBorders>
            <w:hideMark/>
          </w:tcPr>
          <w:p w14:paraId="364EBCAF"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5</w:t>
            </w:r>
          </w:p>
        </w:tc>
        <w:tc>
          <w:tcPr>
            <w:tcW w:w="0" w:type="auto"/>
            <w:tcBorders>
              <w:top w:val="single" w:sz="4" w:space="0" w:color="auto"/>
              <w:left w:val="single" w:sz="4" w:space="0" w:color="auto"/>
              <w:bottom w:val="single" w:sz="4" w:space="0" w:color="auto"/>
              <w:right w:val="single" w:sz="4" w:space="0" w:color="auto"/>
            </w:tcBorders>
            <w:hideMark/>
          </w:tcPr>
          <w:p w14:paraId="05A96543"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15</w:t>
            </w:r>
          </w:p>
        </w:tc>
        <w:tc>
          <w:tcPr>
            <w:tcW w:w="0" w:type="auto"/>
            <w:tcBorders>
              <w:top w:val="single" w:sz="4" w:space="0" w:color="auto"/>
              <w:left w:val="single" w:sz="4" w:space="0" w:color="auto"/>
              <w:bottom w:val="single" w:sz="4" w:space="0" w:color="auto"/>
              <w:right w:val="single" w:sz="4" w:space="0" w:color="auto"/>
            </w:tcBorders>
            <w:hideMark/>
          </w:tcPr>
          <w:p w14:paraId="4E9E6D17"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tcPr>
          <w:p w14:paraId="2ECBFC93"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2A5587C"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22</w:t>
            </w:r>
          </w:p>
        </w:tc>
      </w:tr>
      <w:tr w:rsidR="00503FB7" w:rsidRPr="00503FB7" w14:paraId="33173C43"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506F84D7"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14:paraId="614805A5"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Sulejów</w:t>
            </w:r>
          </w:p>
        </w:tc>
        <w:tc>
          <w:tcPr>
            <w:tcW w:w="0" w:type="auto"/>
            <w:tcBorders>
              <w:top w:val="single" w:sz="4" w:space="0" w:color="auto"/>
              <w:left w:val="single" w:sz="4" w:space="0" w:color="auto"/>
              <w:bottom w:val="single" w:sz="4" w:space="0" w:color="auto"/>
              <w:right w:val="single" w:sz="4" w:space="0" w:color="auto"/>
            </w:tcBorders>
            <w:hideMark/>
          </w:tcPr>
          <w:p w14:paraId="230D671B"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14:paraId="54393A51"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76</w:t>
            </w:r>
          </w:p>
        </w:tc>
        <w:tc>
          <w:tcPr>
            <w:tcW w:w="0" w:type="auto"/>
            <w:tcBorders>
              <w:top w:val="single" w:sz="4" w:space="0" w:color="auto"/>
              <w:left w:val="single" w:sz="4" w:space="0" w:color="auto"/>
              <w:bottom w:val="single" w:sz="4" w:space="0" w:color="auto"/>
              <w:right w:val="single" w:sz="4" w:space="0" w:color="auto"/>
            </w:tcBorders>
            <w:hideMark/>
          </w:tcPr>
          <w:p w14:paraId="327F2884"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6</w:t>
            </w:r>
          </w:p>
        </w:tc>
        <w:tc>
          <w:tcPr>
            <w:tcW w:w="0" w:type="auto"/>
            <w:tcBorders>
              <w:top w:val="single" w:sz="4" w:space="0" w:color="auto"/>
              <w:left w:val="single" w:sz="4" w:space="0" w:color="auto"/>
              <w:bottom w:val="single" w:sz="4" w:space="0" w:color="auto"/>
              <w:right w:val="single" w:sz="4" w:space="0" w:color="auto"/>
            </w:tcBorders>
            <w:hideMark/>
          </w:tcPr>
          <w:p w14:paraId="534229CB"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14:paraId="2C4A226B"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101</w:t>
            </w:r>
          </w:p>
        </w:tc>
      </w:tr>
      <w:tr w:rsidR="00503FB7" w:rsidRPr="00503FB7" w14:paraId="4146874E"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1D6FA491"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14:paraId="5F091A6D"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Uszczyn</w:t>
            </w:r>
          </w:p>
        </w:tc>
        <w:tc>
          <w:tcPr>
            <w:tcW w:w="0" w:type="auto"/>
            <w:tcBorders>
              <w:top w:val="single" w:sz="4" w:space="0" w:color="auto"/>
              <w:left w:val="single" w:sz="4" w:space="0" w:color="auto"/>
              <w:bottom w:val="single" w:sz="4" w:space="0" w:color="auto"/>
              <w:right w:val="single" w:sz="4" w:space="0" w:color="auto"/>
            </w:tcBorders>
            <w:hideMark/>
          </w:tcPr>
          <w:p w14:paraId="7B47B9EF"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4</w:t>
            </w:r>
          </w:p>
        </w:tc>
        <w:tc>
          <w:tcPr>
            <w:tcW w:w="0" w:type="auto"/>
            <w:tcBorders>
              <w:top w:val="single" w:sz="4" w:space="0" w:color="auto"/>
              <w:left w:val="single" w:sz="4" w:space="0" w:color="auto"/>
              <w:bottom w:val="single" w:sz="4" w:space="0" w:color="auto"/>
              <w:right w:val="single" w:sz="4" w:space="0" w:color="auto"/>
            </w:tcBorders>
            <w:hideMark/>
          </w:tcPr>
          <w:p w14:paraId="09B50D13"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13</w:t>
            </w:r>
          </w:p>
        </w:tc>
        <w:tc>
          <w:tcPr>
            <w:tcW w:w="0" w:type="auto"/>
            <w:tcBorders>
              <w:top w:val="single" w:sz="4" w:space="0" w:color="auto"/>
              <w:left w:val="single" w:sz="4" w:space="0" w:color="auto"/>
              <w:bottom w:val="single" w:sz="4" w:space="0" w:color="auto"/>
              <w:right w:val="single" w:sz="4" w:space="0" w:color="auto"/>
            </w:tcBorders>
            <w:hideMark/>
          </w:tcPr>
          <w:p w14:paraId="01C34023"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tcPr>
          <w:p w14:paraId="3A8034F7"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37CAEB0"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19</w:t>
            </w:r>
          </w:p>
        </w:tc>
      </w:tr>
      <w:tr w:rsidR="00503FB7" w:rsidRPr="00503FB7" w14:paraId="40C7D518" w14:textId="77777777" w:rsidTr="004520B8">
        <w:trPr>
          <w:trHeight w:val="332"/>
        </w:trPr>
        <w:tc>
          <w:tcPr>
            <w:tcW w:w="0" w:type="auto"/>
            <w:tcBorders>
              <w:top w:val="single" w:sz="4" w:space="0" w:color="auto"/>
              <w:left w:val="single" w:sz="4" w:space="0" w:color="auto"/>
              <w:bottom w:val="single" w:sz="4" w:space="0" w:color="auto"/>
              <w:right w:val="single" w:sz="4" w:space="0" w:color="auto"/>
            </w:tcBorders>
            <w:hideMark/>
          </w:tcPr>
          <w:p w14:paraId="49C18E5B"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14:paraId="217F1CCA"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Witów</w:t>
            </w:r>
          </w:p>
        </w:tc>
        <w:tc>
          <w:tcPr>
            <w:tcW w:w="0" w:type="auto"/>
            <w:tcBorders>
              <w:top w:val="single" w:sz="4" w:space="0" w:color="auto"/>
              <w:left w:val="single" w:sz="4" w:space="0" w:color="auto"/>
              <w:bottom w:val="single" w:sz="4" w:space="0" w:color="auto"/>
              <w:right w:val="single" w:sz="4" w:space="0" w:color="auto"/>
            </w:tcBorders>
            <w:hideMark/>
          </w:tcPr>
          <w:p w14:paraId="24804228"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hideMark/>
          </w:tcPr>
          <w:p w14:paraId="6776CB06"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4</w:t>
            </w:r>
          </w:p>
        </w:tc>
        <w:tc>
          <w:tcPr>
            <w:tcW w:w="0" w:type="auto"/>
            <w:tcBorders>
              <w:top w:val="single" w:sz="4" w:space="0" w:color="auto"/>
              <w:left w:val="single" w:sz="4" w:space="0" w:color="auto"/>
              <w:bottom w:val="single" w:sz="4" w:space="0" w:color="auto"/>
              <w:right w:val="single" w:sz="4" w:space="0" w:color="auto"/>
            </w:tcBorders>
          </w:tcPr>
          <w:p w14:paraId="5357A4DB"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645C532D"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44EFDB96"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6</w:t>
            </w:r>
          </w:p>
        </w:tc>
      </w:tr>
      <w:tr w:rsidR="00503FB7" w:rsidRPr="00503FB7" w14:paraId="122DC72B" w14:textId="77777777" w:rsidTr="004520B8">
        <w:trPr>
          <w:trHeight w:val="316"/>
        </w:trPr>
        <w:tc>
          <w:tcPr>
            <w:tcW w:w="0" w:type="auto"/>
            <w:tcBorders>
              <w:top w:val="single" w:sz="4" w:space="0" w:color="auto"/>
              <w:left w:val="single" w:sz="4" w:space="0" w:color="auto"/>
              <w:bottom w:val="single" w:sz="4" w:space="0" w:color="auto"/>
              <w:right w:val="single" w:sz="4" w:space="0" w:color="auto"/>
            </w:tcBorders>
            <w:hideMark/>
          </w:tcPr>
          <w:p w14:paraId="4D46DE1F"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14:paraId="32C43463"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Zalesice</w:t>
            </w:r>
          </w:p>
        </w:tc>
        <w:tc>
          <w:tcPr>
            <w:tcW w:w="0" w:type="auto"/>
            <w:tcBorders>
              <w:top w:val="single" w:sz="4" w:space="0" w:color="auto"/>
              <w:left w:val="single" w:sz="4" w:space="0" w:color="auto"/>
              <w:bottom w:val="single" w:sz="4" w:space="0" w:color="auto"/>
              <w:right w:val="single" w:sz="4" w:space="0" w:color="auto"/>
            </w:tcBorders>
          </w:tcPr>
          <w:p w14:paraId="2C1A8DBC"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11BC41FC"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7E3C2E78"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tcPr>
          <w:p w14:paraId="65CFAE33" w14:textId="77777777" w:rsidR="004520B8" w:rsidRPr="00503FB7" w:rsidRDefault="004520B8">
            <w:pPr>
              <w:rPr>
                <w:rFonts w:eastAsia="Calibri" w:cstheme="minorHAnsi"/>
                <w:b w:val="0"/>
                <w:color w:val="auto"/>
                <w:sz w:val="24"/>
                <w:szCs w:val="24"/>
              </w:rPr>
            </w:pPr>
          </w:p>
        </w:tc>
        <w:tc>
          <w:tcPr>
            <w:tcW w:w="0" w:type="auto"/>
            <w:tcBorders>
              <w:top w:val="single" w:sz="4" w:space="0" w:color="auto"/>
              <w:left w:val="single" w:sz="4" w:space="0" w:color="auto"/>
              <w:bottom w:val="single" w:sz="4" w:space="0" w:color="auto"/>
              <w:right w:val="single" w:sz="4" w:space="0" w:color="auto"/>
            </w:tcBorders>
            <w:hideMark/>
          </w:tcPr>
          <w:p w14:paraId="6B5AB710" w14:textId="77777777" w:rsidR="004520B8" w:rsidRPr="00503FB7" w:rsidRDefault="004520B8">
            <w:pPr>
              <w:rPr>
                <w:rFonts w:eastAsia="Calibri" w:cstheme="minorHAnsi"/>
                <w:b w:val="0"/>
                <w:color w:val="auto"/>
                <w:sz w:val="24"/>
                <w:szCs w:val="24"/>
              </w:rPr>
            </w:pPr>
            <w:r w:rsidRPr="00503FB7">
              <w:rPr>
                <w:rFonts w:eastAsia="Calibri" w:cstheme="minorHAnsi"/>
                <w:b w:val="0"/>
                <w:color w:val="auto"/>
                <w:sz w:val="24"/>
                <w:szCs w:val="24"/>
              </w:rPr>
              <w:t xml:space="preserve">    </w:t>
            </w:r>
          </w:p>
        </w:tc>
      </w:tr>
    </w:tbl>
    <w:p w14:paraId="013E74E5" w14:textId="77777777" w:rsidR="004520B8" w:rsidRPr="00503FB7" w:rsidRDefault="004520B8" w:rsidP="004520B8">
      <w:pPr>
        <w:spacing w:after="160" w:line="256" w:lineRule="auto"/>
        <w:rPr>
          <w:rFonts w:eastAsia="Calibri" w:cstheme="minorHAnsi"/>
          <w:b w:val="0"/>
          <w:color w:val="auto"/>
          <w:sz w:val="24"/>
          <w:szCs w:val="24"/>
        </w:rPr>
      </w:pPr>
    </w:p>
    <w:p w14:paraId="40ECCBF8" w14:textId="2EC195FF" w:rsidR="004520B8" w:rsidRPr="00F835F9" w:rsidRDefault="00503FB7" w:rsidP="00F835F9">
      <w:pPr>
        <w:spacing w:line="240" w:lineRule="auto"/>
        <w:rPr>
          <w:rFonts w:cstheme="minorHAnsi"/>
          <w:b w:val="0"/>
          <w:i/>
          <w:color w:val="auto"/>
          <w:sz w:val="20"/>
          <w:szCs w:val="20"/>
        </w:rPr>
      </w:pPr>
      <w:r w:rsidRPr="00F835F9">
        <w:rPr>
          <w:rFonts w:cstheme="minorHAnsi"/>
          <w:b w:val="0"/>
          <w:color w:val="auto"/>
          <w:sz w:val="20"/>
          <w:szCs w:val="20"/>
        </w:rPr>
        <w:t xml:space="preserve">Tabela </w:t>
      </w:r>
      <w:r w:rsidR="00F835F9" w:rsidRPr="00F835F9">
        <w:rPr>
          <w:rFonts w:cstheme="minorHAnsi"/>
          <w:b w:val="0"/>
          <w:color w:val="auto"/>
          <w:sz w:val="20"/>
          <w:szCs w:val="20"/>
        </w:rPr>
        <w:t>41</w:t>
      </w:r>
      <w:r w:rsidRPr="00F835F9">
        <w:rPr>
          <w:rFonts w:cstheme="minorHAnsi"/>
          <w:b w:val="0"/>
          <w:color w:val="auto"/>
          <w:sz w:val="20"/>
          <w:szCs w:val="20"/>
        </w:rPr>
        <w:t xml:space="preserve">. </w:t>
      </w:r>
      <w:r w:rsidR="004520B8" w:rsidRPr="00F835F9">
        <w:rPr>
          <w:rFonts w:cstheme="minorHAnsi"/>
          <w:b w:val="0"/>
          <w:color w:val="auto"/>
          <w:sz w:val="20"/>
          <w:szCs w:val="20"/>
        </w:rPr>
        <w:t xml:space="preserve">Ilość zaangażowanych pojazdów i ratowników OSP Gminy Sulejów w działania ratownicze </w:t>
      </w:r>
      <w:r w:rsidRPr="00F835F9">
        <w:rPr>
          <w:rFonts w:cstheme="minorHAnsi"/>
          <w:b w:val="0"/>
          <w:color w:val="auto"/>
          <w:sz w:val="20"/>
          <w:szCs w:val="20"/>
        </w:rPr>
        <w:br/>
      </w:r>
      <w:r w:rsidR="004520B8" w:rsidRPr="00F835F9">
        <w:rPr>
          <w:rFonts w:cstheme="minorHAnsi"/>
          <w:b w:val="0"/>
          <w:color w:val="auto"/>
          <w:sz w:val="20"/>
          <w:szCs w:val="20"/>
        </w:rPr>
        <w:t>w 2023 roku [ dla porównania pozostałe gminy i  Piotrków Trybunalski ]</w:t>
      </w:r>
    </w:p>
    <w:tbl>
      <w:tblPr>
        <w:tblW w:w="9748" w:type="dxa"/>
        <w:jc w:val="center"/>
        <w:tblCellMar>
          <w:left w:w="70" w:type="dxa"/>
          <w:right w:w="70" w:type="dxa"/>
        </w:tblCellMar>
        <w:tblLook w:val="04A0" w:firstRow="1" w:lastRow="0" w:firstColumn="1" w:lastColumn="0" w:noHBand="0" w:noVBand="1"/>
      </w:tblPr>
      <w:tblGrid>
        <w:gridCol w:w="4645"/>
        <w:gridCol w:w="1701"/>
        <w:gridCol w:w="1701"/>
        <w:gridCol w:w="1701"/>
      </w:tblGrid>
      <w:tr w:rsidR="00503FB7" w:rsidRPr="00503FB7" w14:paraId="58187E74" w14:textId="77777777" w:rsidTr="00F835F9">
        <w:trPr>
          <w:trHeight w:val="600"/>
          <w:jc w:val="center"/>
        </w:trPr>
        <w:tc>
          <w:tcPr>
            <w:tcW w:w="4645" w:type="dxa"/>
            <w:vMerge w:val="restart"/>
            <w:tcBorders>
              <w:top w:val="single" w:sz="12" w:space="0" w:color="auto"/>
              <w:left w:val="single" w:sz="12" w:space="0" w:color="auto"/>
              <w:bottom w:val="single" w:sz="8" w:space="0" w:color="000000"/>
              <w:right w:val="single" w:sz="8" w:space="0" w:color="auto"/>
            </w:tcBorders>
            <w:shd w:val="clear" w:color="auto" w:fill="7AD6CF" w:themeFill="accent3" w:themeFillTint="99"/>
            <w:noWrap/>
            <w:vAlign w:val="center"/>
            <w:hideMark/>
          </w:tcPr>
          <w:p w14:paraId="5759BED0" w14:textId="77777777" w:rsidR="004520B8" w:rsidRPr="00503FB7" w:rsidRDefault="004520B8">
            <w:pPr>
              <w:jc w:val="center"/>
              <w:rPr>
                <w:rFonts w:cstheme="minorHAnsi"/>
                <w:b w:val="0"/>
                <w:color w:val="auto"/>
                <w:sz w:val="24"/>
                <w:szCs w:val="24"/>
              </w:rPr>
            </w:pPr>
            <w:r w:rsidRPr="00503FB7">
              <w:rPr>
                <w:rFonts w:cstheme="minorHAnsi"/>
                <w:b w:val="0"/>
                <w:color w:val="auto"/>
                <w:sz w:val="24"/>
                <w:szCs w:val="24"/>
              </w:rPr>
              <w:t>Podział administracyjny</w:t>
            </w:r>
          </w:p>
        </w:tc>
        <w:tc>
          <w:tcPr>
            <w:tcW w:w="1701" w:type="dxa"/>
            <w:tcBorders>
              <w:top w:val="single" w:sz="12" w:space="0" w:color="auto"/>
              <w:left w:val="nil"/>
              <w:bottom w:val="nil"/>
              <w:right w:val="single" w:sz="8" w:space="0" w:color="auto"/>
            </w:tcBorders>
            <w:shd w:val="clear" w:color="auto" w:fill="7AD6CF" w:themeFill="accent3" w:themeFillTint="99"/>
            <w:vAlign w:val="center"/>
            <w:hideMark/>
          </w:tcPr>
          <w:p w14:paraId="28FA11FF" w14:textId="77777777" w:rsidR="004520B8" w:rsidRPr="00503FB7" w:rsidRDefault="004520B8">
            <w:pPr>
              <w:jc w:val="center"/>
              <w:rPr>
                <w:rFonts w:cstheme="minorHAnsi"/>
                <w:b w:val="0"/>
                <w:color w:val="auto"/>
                <w:sz w:val="24"/>
                <w:szCs w:val="24"/>
              </w:rPr>
            </w:pPr>
            <w:r w:rsidRPr="00503FB7">
              <w:rPr>
                <w:rFonts w:cstheme="minorHAnsi"/>
                <w:b w:val="0"/>
                <w:color w:val="auto"/>
                <w:sz w:val="24"/>
                <w:szCs w:val="24"/>
              </w:rPr>
              <w:t>Liczba zdarzeń</w:t>
            </w:r>
          </w:p>
        </w:tc>
        <w:tc>
          <w:tcPr>
            <w:tcW w:w="1701" w:type="dxa"/>
            <w:vMerge w:val="restart"/>
            <w:tcBorders>
              <w:top w:val="single" w:sz="12" w:space="0" w:color="auto"/>
              <w:left w:val="single" w:sz="8" w:space="0" w:color="auto"/>
              <w:bottom w:val="single" w:sz="8" w:space="0" w:color="000000"/>
              <w:right w:val="single" w:sz="8" w:space="0" w:color="auto"/>
            </w:tcBorders>
            <w:shd w:val="clear" w:color="auto" w:fill="7AD6CF" w:themeFill="accent3" w:themeFillTint="99"/>
            <w:noWrap/>
            <w:vAlign w:val="center"/>
            <w:hideMark/>
          </w:tcPr>
          <w:p w14:paraId="1C9134B6" w14:textId="77777777" w:rsidR="004520B8" w:rsidRPr="00503FB7" w:rsidRDefault="004520B8">
            <w:pPr>
              <w:jc w:val="center"/>
              <w:rPr>
                <w:rFonts w:cstheme="minorHAnsi"/>
                <w:b w:val="0"/>
                <w:color w:val="auto"/>
                <w:sz w:val="24"/>
                <w:szCs w:val="24"/>
              </w:rPr>
            </w:pPr>
            <w:r w:rsidRPr="00503FB7">
              <w:rPr>
                <w:rFonts w:cstheme="minorHAnsi"/>
                <w:b w:val="0"/>
                <w:color w:val="auto"/>
                <w:sz w:val="24"/>
                <w:szCs w:val="24"/>
              </w:rPr>
              <w:t>Pojazdy</w:t>
            </w:r>
          </w:p>
        </w:tc>
        <w:tc>
          <w:tcPr>
            <w:tcW w:w="1701" w:type="dxa"/>
            <w:vMerge w:val="restart"/>
            <w:tcBorders>
              <w:top w:val="single" w:sz="12" w:space="0" w:color="auto"/>
              <w:left w:val="single" w:sz="8" w:space="0" w:color="auto"/>
              <w:bottom w:val="single" w:sz="8" w:space="0" w:color="000000"/>
              <w:right w:val="single" w:sz="12" w:space="0" w:color="auto"/>
            </w:tcBorders>
            <w:shd w:val="clear" w:color="auto" w:fill="7AD6CF" w:themeFill="accent3" w:themeFillTint="99"/>
            <w:noWrap/>
            <w:vAlign w:val="center"/>
            <w:hideMark/>
          </w:tcPr>
          <w:p w14:paraId="099FF220" w14:textId="77777777" w:rsidR="004520B8" w:rsidRPr="00503FB7" w:rsidRDefault="004520B8">
            <w:pPr>
              <w:jc w:val="center"/>
              <w:rPr>
                <w:rFonts w:cstheme="minorHAnsi"/>
                <w:b w:val="0"/>
                <w:color w:val="auto"/>
                <w:sz w:val="24"/>
                <w:szCs w:val="24"/>
              </w:rPr>
            </w:pPr>
            <w:r w:rsidRPr="00503FB7">
              <w:rPr>
                <w:rFonts w:cstheme="minorHAnsi"/>
                <w:b w:val="0"/>
                <w:color w:val="auto"/>
                <w:sz w:val="24"/>
                <w:szCs w:val="24"/>
              </w:rPr>
              <w:t>Ratownicy</w:t>
            </w:r>
          </w:p>
        </w:tc>
      </w:tr>
      <w:tr w:rsidR="00503FB7" w:rsidRPr="00503FB7" w14:paraId="7CA8D668" w14:textId="77777777" w:rsidTr="00F835F9">
        <w:trPr>
          <w:trHeight w:val="735"/>
          <w:jc w:val="center"/>
        </w:trPr>
        <w:tc>
          <w:tcPr>
            <w:tcW w:w="4645" w:type="dxa"/>
            <w:vMerge/>
            <w:tcBorders>
              <w:top w:val="single" w:sz="12" w:space="0" w:color="auto"/>
              <w:left w:val="single" w:sz="12" w:space="0" w:color="auto"/>
              <w:bottom w:val="single" w:sz="8" w:space="0" w:color="000000"/>
              <w:right w:val="single" w:sz="8" w:space="0" w:color="auto"/>
            </w:tcBorders>
            <w:vAlign w:val="center"/>
            <w:hideMark/>
          </w:tcPr>
          <w:p w14:paraId="3EB81742" w14:textId="77777777" w:rsidR="004520B8" w:rsidRPr="00503FB7" w:rsidRDefault="004520B8">
            <w:pPr>
              <w:rPr>
                <w:rFonts w:cstheme="minorHAnsi"/>
                <w:b w:val="0"/>
                <w:color w:val="auto"/>
                <w:sz w:val="24"/>
                <w:szCs w:val="24"/>
              </w:rPr>
            </w:pPr>
          </w:p>
        </w:tc>
        <w:tc>
          <w:tcPr>
            <w:tcW w:w="1701" w:type="dxa"/>
            <w:tcBorders>
              <w:top w:val="nil"/>
              <w:left w:val="nil"/>
              <w:bottom w:val="single" w:sz="8" w:space="0" w:color="auto"/>
              <w:right w:val="single" w:sz="8" w:space="0" w:color="auto"/>
            </w:tcBorders>
            <w:shd w:val="clear" w:color="auto" w:fill="7AD6CF" w:themeFill="accent3" w:themeFillTint="99"/>
            <w:vAlign w:val="center"/>
            <w:hideMark/>
          </w:tcPr>
          <w:p w14:paraId="37612721" w14:textId="77777777" w:rsidR="004520B8" w:rsidRPr="00503FB7" w:rsidRDefault="004520B8">
            <w:pPr>
              <w:jc w:val="center"/>
              <w:rPr>
                <w:rFonts w:cstheme="minorHAnsi"/>
                <w:b w:val="0"/>
                <w:color w:val="auto"/>
                <w:sz w:val="24"/>
                <w:szCs w:val="24"/>
              </w:rPr>
            </w:pPr>
            <w:r w:rsidRPr="00503FB7">
              <w:rPr>
                <w:rFonts w:cstheme="minorHAnsi"/>
                <w:b w:val="0"/>
                <w:color w:val="auto"/>
                <w:sz w:val="24"/>
                <w:szCs w:val="24"/>
              </w:rPr>
              <w:t>/</w:t>
            </w:r>
            <w:r w:rsidRPr="00503FB7">
              <w:rPr>
                <w:rFonts w:cstheme="minorHAnsi"/>
                <w:b w:val="0"/>
                <w:color w:val="auto"/>
                <w:sz w:val="24"/>
                <w:szCs w:val="24"/>
                <w:shd w:val="clear" w:color="auto" w:fill="7AD6CF" w:themeFill="accent3" w:themeFillTint="99"/>
              </w:rPr>
              <w:t>bez alarmów</w:t>
            </w:r>
            <w:r w:rsidRPr="00503FB7">
              <w:rPr>
                <w:rFonts w:cstheme="minorHAnsi"/>
                <w:b w:val="0"/>
                <w:color w:val="auto"/>
                <w:sz w:val="24"/>
                <w:szCs w:val="24"/>
              </w:rPr>
              <w:t xml:space="preserve"> fałszywych/</w:t>
            </w:r>
          </w:p>
        </w:tc>
        <w:tc>
          <w:tcPr>
            <w:tcW w:w="0" w:type="auto"/>
            <w:vMerge/>
            <w:tcBorders>
              <w:top w:val="single" w:sz="12" w:space="0" w:color="auto"/>
              <w:left w:val="single" w:sz="8" w:space="0" w:color="auto"/>
              <w:bottom w:val="single" w:sz="8" w:space="0" w:color="000000"/>
              <w:right w:val="single" w:sz="8" w:space="0" w:color="auto"/>
            </w:tcBorders>
            <w:vAlign w:val="center"/>
            <w:hideMark/>
          </w:tcPr>
          <w:p w14:paraId="2526E2E6" w14:textId="77777777" w:rsidR="004520B8" w:rsidRPr="00503FB7" w:rsidRDefault="004520B8">
            <w:pPr>
              <w:rPr>
                <w:rFonts w:cstheme="minorHAnsi"/>
                <w:b w:val="0"/>
                <w:color w:val="auto"/>
                <w:sz w:val="24"/>
                <w:szCs w:val="24"/>
              </w:rPr>
            </w:pPr>
          </w:p>
        </w:tc>
        <w:tc>
          <w:tcPr>
            <w:tcW w:w="0" w:type="auto"/>
            <w:vMerge/>
            <w:tcBorders>
              <w:top w:val="single" w:sz="12" w:space="0" w:color="auto"/>
              <w:left w:val="single" w:sz="8" w:space="0" w:color="auto"/>
              <w:bottom w:val="single" w:sz="8" w:space="0" w:color="000000"/>
              <w:right w:val="single" w:sz="12" w:space="0" w:color="auto"/>
            </w:tcBorders>
            <w:vAlign w:val="center"/>
            <w:hideMark/>
          </w:tcPr>
          <w:p w14:paraId="5FDB5716" w14:textId="77777777" w:rsidR="004520B8" w:rsidRPr="00503FB7" w:rsidRDefault="004520B8">
            <w:pPr>
              <w:rPr>
                <w:rFonts w:cstheme="minorHAnsi"/>
                <w:b w:val="0"/>
                <w:color w:val="auto"/>
                <w:sz w:val="24"/>
                <w:szCs w:val="24"/>
              </w:rPr>
            </w:pPr>
          </w:p>
        </w:tc>
      </w:tr>
      <w:tr w:rsidR="00503FB7" w:rsidRPr="00503FB7" w14:paraId="40E3358C" w14:textId="77777777" w:rsidTr="00F835F9">
        <w:trPr>
          <w:trHeight w:val="255"/>
          <w:jc w:val="center"/>
        </w:trPr>
        <w:tc>
          <w:tcPr>
            <w:tcW w:w="4645" w:type="dxa"/>
            <w:tcBorders>
              <w:top w:val="single" w:sz="12" w:space="0" w:color="auto"/>
              <w:left w:val="single" w:sz="12" w:space="0" w:color="auto"/>
              <w:bottom w:val="single" w:sz="4" w:space="0" w:color="auto"/>
              <w:right w:val="single" w:sz="4" w:space="0" w:color="auto"/>
            </w:tcBorders>
            <w:noWrap/>
            <w:vAlign w:val="bottom"/>
            <w:hideMark/>
          </w:tcPr>
          <w:p w14:paraId="743657CD"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m. Piotrków Trybunalski</w:t>
            </w:r>
          </w:p>
        </w:tc>
        <w:tc>
          <w:tcPr>
            <w:tcW w:w="1701" w:type="dxa"/>
            <w:tcBorders>
              <w:top w:val="single" w:sz="12" w:space="0" w:color="auto"/>
              <w:left w:val="nil"/>
              <w:bottom w:val="single" w:sz="4" w:space="0" w:color="auto"/>
              <w:right w:val="single" w:sz="4" w:space="0" w:color="auto"/>
            </w:tcBorders>
            <w:noWrap/>
            <w:vAlign w:val="center"/>
            <w:hideMark/>
          </w:tcPr>
          <w:p w14:paraId="63D355C5"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579</w:t>
            </w:r>
          </w:p>
        </w:tc>
        <w:tc>
          <w:tcPr>
            <w:tcW w:w="1701" w:type="dxa"/>
            <w:tcBorders>
              <w:top w:val="single" w:sz="12" w:space="0" w:color="auto"/>
              <w:left w:val="nil"/>
              <w:bottom w:val="single" w:sz="4" w:space="0" w:color="auto"/>
              <w:right w:val="single" w:sz="4" w:space="0" w:color="auto"/>
            </w:tcBorders>
            <w:noWrap/>
            <w:vAlign w:val="center"/>
            <w:hideMark/>
          </w:tcPr>
          <w:p w14:paraId="3D8E61F9"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879</w:t>
            </w:r>
          </w:p>
        </w:tc>
        <w:tc>
          <w:tcPr>
            <w:tcW w:w="1701" w:type="dxa"/>
            <w:tcBorders>
              <w:top w:val="single" w:sz="12" w:space="0" w:color="auto"/>
              <w:left w:val="nil"/>
              <w:bottom w:val="single" w:sz="4" w:space="0" w:color="auto"/>
              <w:right w:val="single" w:sz="12" w:space="0" w:color="auto"/>
            </w:tcBorders>
            <w:noWrap/>
            <w:vAlign w:val="center"/>
            <w:hideMark/>
          </w:tcPr>
          <w:p w14:paraId="1A516D85"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4286</w:t>
            </w:r>
          </w:p>
        </w:tc>
      </w:tr>
      <w:tr w:rsidR="00503FB7" w:rsidRPr="00503FB7" w14:paraId="03EA2B7E"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678A1878"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piotrkowski</w:t>
            </w:r>
          </w:p>
        </w:tc>
        <w:tc>
          <w:tcPr>
            <w:tcW w:w="1701" w:type="dxa"/>
            <w:tcBorders>
              <w:top w:val="nil"/>
              <w:left w:val="nil"/>
              <w:bottom w:val="single" w:sz="4" w:space="0" w:color="auto"/>
              <w:right w:val="single" w:sz="4" w:space="0" w:color="auto"/>
            </w:tcBorders>
            <w:noWrap/>
            <w:vAlign w:val="center"/>
            <w:hideMark/>
          </w:tcPr>
          <w:p w14:paraId="37D9A0EA"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963</w:t>
            </w:r>
          </w:p>
        </w:tc>
        <w:tc>
          <w:tcPr>
            <w:tcW w:w="1701" w:type="dxa"/>
            <w:tcBorders>
              <w:top w:val="nil"/>
              <w:left w:val="nil"/>
              <w:bottom w:val="single" w:sz="4" w:space="0" w:color="auto"/>
              <w:right w:val="single" w:sz="4" w:space="0" w:color="auto"/>
            </w:tcBorders>
            <w:noWrap/>
            <w:vAlign w:val="center"/>
            <w:hideMark/>
          </w:tcPr>
          <w:p w14:paraId="32FF0B5F"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1866</w:t>
            </w:r>
          </w:p>
        </w:tc>
        <w:tc>
          <w:tcPr>
            <w:tcW w:w="1701" w:type="dxa"/>
            <w:tcBorders>
              <w:top w:val="nil"/>
              <w:left w:val="nil"/>
              <w:bottom w:val="single" w:sz="4" w:space="0" w:color="auto"/>
              <w:right w:val="single" w:sz="12" w:space="0" w:color="auto"/>
            </w:tcBorders>
            <w:noWrap/>
            <w:vAlign w:val="center"/>
            <w:hideMark/>
          </w:tcPr>
          <w:p w14:paraId="7D641798"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9927</w:t>
            </w:r>
          </w:p>
        </w:tc>
      </w:tr>
      <w:tr w:rsidR="00503FB7" w:rsidRPr="00503FB7" w14:paraId="7822C2AA"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49932B42"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Aleksandrów</w:t>
            </w:r>
          </w:p>
        </w:tc>
        <w:tc>
          <w:tcPr>
            <w:tcW w:w="1701" w:type="dxa"/>
            <w:tcBorders>
              <w:top w:val="nil"/>
              <w:left w:val="nil"/>
              <w:bottom w:val="single" w:sz="4" w:space="0" w:color="auto"/>
              <w:right w:val="single" w:sz="4" w:space="0" w:color="auto"/>
            </w:tcBorders>
            <w:noWrap/>
            <w:vAlign w:val="center"/>
            <w:hideMark/>
          </w:tcPr>
          <w:p w14:paraId="2DEF5C71"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58</w:t>
            </w:r>
          </w:p>
        </w:tc>
        <w:tc>
          <w:tcPr>
            <w:tcW w:w="1701" w:type="dxa"/>
            <w:tcBorders>
              <w:top w:val="nil"/>
              <w:left w:val="nil"/>
              <w:bottom w:val="single" w:sz="4" w:space="0" w:color="auto"/>
              <w:right w:val="single" w:sz="4" w:space="0" w:color="auto"/>
            </w:tcBorders>
            <w:noWrap/>
            <w:vAlign w:val="center"/>
            <w:hideMark/>
          </w:tcPr>
          <w:p w14:paraId="52BA303E"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117</w:t>
            </w:r>
          </w:p>
        </w:tc>
        <w:tc>
          <w:tcPr>
            <w:tcW w:w="1701" w:type="dxa"/>
            <w:tcBorders>
              <w:top w:val="nil"/>
              <w:left w:val="nil"/>
              <w:bottom w:val="single" w:sz="4" w:space="0" w:color="auto"/>
              <w:right w:val="single" w:sz="12" w:space="0" w:color="auto"/>
            </w:tcBorders>
            <w:noWrap/>
            <w:vAlign w:val="center"/>
            <w:hideMark/>
          </w:tcPr>
          <w:p w14:paraId="4BD9A885"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636</w:t>
            </w:r>
          </w:p>
        </w:tc>
      </w:tr>
      <w:tr w:rsidR="00503FB7" w:rsidRPr="00503FB7" w14:paraId="68559F48"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6892F77B"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Czarnocin</w:t>
            </w:r>
          </w:p>
        </w:tc>
        <w:tc>
          <w:tcPr>
            <w:tcW w:w="1701" w:type="dxa"/>
            <w:tcBorders>
              <w:top w:val="nil"/>
              <w:left w:val="nil"/>
              <w:bottom w:val="single" w:sz="4" w:space="0" w:color="auto"/>
              <w:right w:val="single" w:sz="4" w:space="0" w:color="auto"/>
            </w:tcBorders>
            <w:noWrap/>
            <w:vAlign w:val="center"/>
            <w:hideMark/>
          </w:tcPr>
          <w:p w14:paraId="692D101C"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47</w:t>
            </w:r>
          </w:p>
        </w:tc>
        <w:tc>
          <w:tcPr>
            <w:tcW w:w="1701" w:type="dxa"/>
            <w:tcBorders>
              <w:top w:val="nil"/>
              <w:left w:val="nil"/>
              <w:bottom w:val="single" w:sz="4" w:space="0" w:color="auto"/>
              <w:right w:val="single" w:sz="4" w:space="0" w:color="auto"/>
            </w:tcBorders>
            <w:noWrap/>
            <w:vAlign w:val="center"/>
            <w:hideMark/>
          </w:tcPr>
          <w:p w14:paraId="00CFE7A1"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88</w:t>
            </w:r>
          </w:p>
        </w:tc>
        <w:tc>
          <w:tcPr>
            <w:tcW w:w="1701" w:type="dxa"/>
            <w:tcBorders>
              <w:top w:val="nil"/>
              <w:left w:val="nil"/>
              <w:bottom w:val="single" w:sz="4" w:space="0" w:color="auto"/>
              <w:right w:val="single" w:sz="12" w:space="0" w:color="auto"/>
            </w:tcBorders>
            <w:noWrap/>
            <w:vAlign w:val="center"/>
            <w:hideMark/>
          </w:tcPr>
          <w:p w14:paraId="42F5BCB7"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483</w:t>
            </w:r>
          </w:p>
        </w:tc>
      </w:tr>
      <w:tr w:rsidR="00503FB7" w:rsidRPr="00503FB7" w14:paraId="75009130"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37CC7A8D"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Gorzkowice</w:t>
            </w:r>
          </w:p>
        </w:tc>
        <w:tc>
          <w:tcPr>
            <w:tcW w:w="1701" w:type="dxa"/>
            <w:tcBorders>
              <w:top w:val="nil"/>
              <w:left w:val="nil"/>
              <w:bottom w:val="single" w:sz="4" w:space="0" w:color="auto"/>
              <w:right w:val="single" w:sz="4" w:space="0" w:color="auto"/>
            </w:tcBorders>
            <w:noWrap/>
            <w:vAlign w:val="center"/>
            <w:hideMark/>
          </w:tcPr>
          <w:p w14:paraId="3A86548E"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56</w:t>
            </w:r>
          </w:p>
        </w:tc>
        <w:tc>
          <w:tcPr>
            <w:tcW w:w="1701" w:type="dxa"/>
            <w:tcBorders>
              <w:top w:val="nil"/>
              <w:left w:val="nil"/>
              <w:bottom w:val="single" w:sz="4" w:space="0" w:color="auto"/>
              <w:right w:val="single" w:sz="4" w:space="0" w:color="auto"/>
            </w:tcBorders>
            <w:noWrap/>
            <w:vAlign w:val="center"/>
            <w:hideMark/>
          </w:tcPr>
          <w:p w14:paraId="4E66A38D"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98</w:t>
            </w:r>
          </w:p>
        </w:tc>
        <w:tc>
          <w:tcPr>
            <w:tcW w:w="1701" w:type="dxa"/>
            <w:tcBorders>
              <w:top w:val="nil"/>
              <w:left w:val="nil"/>
              <w:bottom w:val="single" w:sz="4" w:space="0" w:color="auto"/>
              <w:right w:val="single" w:sz="12" w:space="0" w:color="auto"/>
            </w:tcBorders>
            <w:noWrap/>
            <w:vAlign w:val="center"/>
            <w:hideMark/>
          </w:tcPr>
          <w:p w14:paraId="529D3B80"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502</w:t>
            </w:r>
          </w:p>
        </w:tc>
      </w:tr>
      <w:tr w:rsidR="00503FB7" w:rsidRPr="00503FB7" w14:paraId="4FACCF79"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31CEC9A9"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lastRenderedPageBreak/>
              <w:t>Grabica</w:t>
            </w:r>
          </w:p>
        </w:tc>
        <w:tc>
          <w:tcPr>
            <w:tcW w:w="1701" w:type="dxa"/>
            <w:tcBorders>
              <w:top w:val="nil"/>
              <w:left w:val="nil"/>
              <w:bottom w:val="single" w:sz="4" w:space="0" w:color="auto"/>
              <w:right w:val="single" w:sz="4" w:space="0" w:color="auto"/>
            </w:tcBorders>
            <w:noWrap/>
            <w:vAlign w:val="center"/>
            <w:hideMark/>
          </w:tcPr>
          <w:p w14:paraId="651B2F89"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70</w:t>
            </w:r>
          </w:p>
        </w:tc>
        <w:tc>
          <w:tcPr>
            <w:tcW w:w="1701" w:type="dxa"/>
            <w:tcBorders>
              <w:top w:val="nil"/>
              <w:left w:val="nil"/>
              <w:bottom w:val="single" w:sz="4" w:space="0" w:color="auto"/>
              <w:right w:val="single" w:sz="4" w:space="0" w:color="auto"/>
            </w:tcBorders>
            <w:noWrap/>
            <w:vAlign w:val="center"/>
            <w:hideMark/>
          </w:tcPr>
          <w:p w14:paraId="5EFB7E1F"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148</w:t>
            </w:r>
          </w:p>
        </w:tc>
        <w:tc>
          <w:tcPr>
            <w:tcW w:w="1701" w:type="dxa"/>
            <w:tcBorders>
              <w:top w:val="nil"/>
              <w:left w:val="nil"/>
              <w:bottom w:val="single" w:sz="4" w:space="0" w:color="auto"/>
              <w:right w:val="single" w:sz="12" w:space="0" w:color="auto"/>
            </w:tcBorders>
            <w:noWrap/>
            <w:vAlign w:val="center"/>
            <w:hideMark/>
          </w:tcPr>
          <w:p w14:paraId="712265EB"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740</w:t>
            </w:r>
          </w:p>
        </w:tc>
      </w:tr>
      <w:tr w:rsidR="00503FB7" w:rsidRPr="00503FB7" w14:paraId="4453AB70"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33A02C66"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Moszczenica</w:t>
            </w:r>
          </w:p>
        </w:tc>
        <w:tc>
          <w:tcPr>
            <w:tcW w:w="1701" w:type="dxa"/>
            <w:tcBorders>
              <w:top w:val="nil"/>
              <w:left w:val="nil"/>
              <w:bottom w:val="single" w:sz="4" w:space="0" w:color="auto"/>
              <w:right w:val="single" w:sz="4" w:space="0" w:color="auto"/>
            </w:tcBorders>
            <w:noWrap/>
            <w:vAlign w:val="center"/>
            <w:hideMark/>
          </w:tcPr>
          <w:p w14:paraId="22D41DEC"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85</w:t>
            </w:r>
          </w:p>
        </w:tc>
        <w:tc>
          <w:tcPr>
            <w:tcW w:w="1701" w:type="dxa"/>
            <w:tcBorders>
              <w:top w:val="nil"/>
              <w:left w:val="nil"/>
              <w:bottom w:val="single" w:sz="4" w:space="0" w:color="auto"/>
              <w:right w:val="single" w:sz="4" w:space="0" w:color="auto"/>
            </w:tcBorders>
            <w:noWrap/>
            <w:vAlign w:val="center"/>
            <w:hideMark/>
          </w:tcPr>
          <w:p w14:paraId="3E8CAA8B"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153</w:t>
            </w:r>
          </w:p>
        </w:tc>
        <w:tc>
          <w:tcPr>
            <w:tcW w:w="1701" w:type="dxa"/>
            <w:tcBorders>
              <w:top w:val="nil"/>
              <w:left w:val="nil"/>
              <w:bottom w:val="single" w:sz="4" w:space="0" w:color="auto"/>
              <w:right w:val="single" w:sz="12" w:space="0" w:color="auto"/>
            </w:tcBorders>
            <w:noWrap/>
            <w:vAlign w:val="center"/>
            <w:hideMark/>
          </w:tcPr>
          <w:p w14:paraId="35777F19"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801</w:t>
            </w:r>
          </w:p>
        </w:tc>
      </w:tr>
      <w:tr w:rsidR="00503FB7" w:rsidRPr="00503FB7" w14:paraId="0B68BF13"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58E4BADB"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Rozprza</w:t>
            </w:r>
          </w:p>
        </w:tc>
        <w:tc>
          <w:tcPr>
            <w:tcW w:w="1701" w:type="dxa"/>
            <w:tcBorders>
              <w:top w:val="nil"/>
              <w:left w:val="nil"/>
              <w:bottom w:val="single" w:sz="4" w:space="0" w:color="auto"/>
              <w:right w:val="single" w:sz="4" w:space="0" w:color="auto"/>
            </w:tcBorders>
            <w:noWrap/>
            <w:vAlign w:val="center"/>
            <w:hideMark/>
          </w:tcPr>
          <w:p w14:paraId="59E15539"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106</w:t>
            </w:r>
          </w:p>
        </w:tc>
        <w:tc>
          <w:tcPr>
            <w:tcW w:w="1701" w:type="dxa"/>
            <w:tcBorders>
              <w:top w:val="nil"/>
              <w:left w:val="nil"/>
              <w:bottom w:val="single" w:sz="4" w:space="0" w:color="auto"/>
              <w:right w:val="single" w:sz="4" w:space="0" w:color="auto"/>
            </w:tcBorders>
            <w:noWrap/>
            <w:vAlign w:val="center"/>
            <w:hideMark/>
          </w:tcPr>
          <w:p w14:paraId="348F5A9A"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205</w:t>
            </w:r>
          </w:p>
        </w:tc>
        <w:tc>
          <w:tcPr>
            <w:tcW w:w="1701" w:type="dxa"/>
            <w:tcBorders>
              <w:top w:val="nil"/>
              <w:left w:val="nil"/>
              <w:bottom w:val="single" w:sz="4" w:space="0" w:color="auto"/>
              <w:right w:val="single" w:sz="12" w:space="0" w:color="auto"/>
            </w:tcBorders>
            <w:noWrap/>
            <w:vAlign w:val="center"/>
            <w:hideMark/>
          </w:tcPr>
          <w:p w14:paraId="7A939930"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1102</w:t>
            </w:r>
          </w:p>
        </w:tc>
      </w:tr>
      <w:tr w:rsidR="00503FB7" w:rsidRPr="00503FB7" w14:paraId="039D9406"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4C770076"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Ręczno</w:t>
            </w:r>
          </w:p>
        </w:tc>
        <w:tc>
          <w:tcPr>
            <w:tcW w:w="1701" w:type="dxa"/>
            <w:tcBorders>
              <w:top w:val="nil"/>
              <w:left w:val="nil"/>
              <w:bottom w:val="single" w:sz="4" w:space="0" w:color="auto"/>
              <w:right w:val="single" w:sz="4" w:space="0" w:color="auto"/>
            </w:tcBorders>
            <w:noWrap/>
            <w:vAlign w:val="center"/>
            <w:hideMark/>
          </w:tcPr>
          <w:p w14:paraId="0C59906D"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25</w:t>
            </w:r>
          </w:p>
        </w:tc>
        <w:tc>
          <w:tcPr>
            <w:tcW w:w="1701" w:type="dxa"/>
            <w:tcBorders>
              <w:top w:val="nil"/>
              <w:left w:val="nil"/>
              <w:bottom w:val="single" w:sz="4" w:space="0" w:color="auto"/>
              <w:right w:val="single" w:sz="4" w:space="0" w:color="auto"/>
            </w:tcBorders>
            <w:noWrap/>
            <w:vAlign w:val="center"/>
            <w:hideMark/>
          </w:tcPr>
          <w:p w14:paraId="63066C1A"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36</w:t>
            </w:r>
          </w:p>
        </w:tc>
        <w:tc>
          <w:tcPr>
            <w:tcW w:w="1701" w:type="dxa"/>
            <w:tcBorders>
              <w:top w:val="nil"/>
              <w:left w:val="nil"/>
              <w:bottom w:val="single" w:sz="4" w:space="0" w:color="auto"/>
              <w:right w:val="single" w:sz="12" w:space="0" w:color="auto"/>
            </w:tcBorders>
            <w:noWrap/>
            <w:vAlign w:val="center"/>
            <w:hideMark/>
          </w:tcPr>
          <w:p w14:paraId="086E1EBB"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208</w:t>
            </w:r>
          </w:p>
        </w:tc>
      </w:tr>
      <w:tr w:rsidR="00503FB7" w:rsidRPr="00503FB7" w14:paraId="7CFFEB6E"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4F446479"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Sulejów</w:t>
            </w:r>
          </w:p>
        </w:tc>
        <w:tc>
          <w:tcPr>
            <w:tcW w:w="1701" w:type="dxa"/>
            <w:tcBorders>
              <w:top w:val="nil"/>
              <w:left w:val="nil"/>
              <w:bottom w:val="single" w:sz="4" w:space="0" w:color="auto"/>
              <w:right w:val="single" w:sz="4" w:space="0" w:color="auto"/>
            </w:tcBorders>
            <w:noWrap/>
            <w:vAlign w:val="center"/>
            <w:hideMark/>
          </w:tcPr>
          <w:p w14:paraId="0DCF5BF0"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223</w:t>
            </w:r>
          </w:p>
        </w:tc>
        <w:tc>
          <w:tcPr>
            <w:tcW w:w="1701" w:type="dxa"/>
            <w:tcBorders>
              <w:top w:val="nil"/>
              <w:left w:val="nil"/>
              <w:bottom w:val="single" w:sz="4" w:space="0" w:color="auto"/>
              <w:right w:val="single" w:sz="4" w:space="0" w:color="auto"/>
            </w:tcBorders>
            <w:noWrap/>
            <w:vAlign w:val="center"/>
            <w:hideMark/>
          </w:tcPr>
          <w:p w14:paraId="6706C1D4"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422</w:t>
            </w:r>
          </w:p>
        </w:tc>
        <w:tc>
          <w:tcPr>
            <w:tcW w:w="1701" w:type="dxa"/>
            <w:tcBorders>
              <w:top w:val="nil"/>
              <w:left w:val="nil"/>
              <w:bottom w:val="single" w:sz="4" w:space="0" w:color="auto"/>
              <w:right w:val="single" w:sz="12" w:space="0" w:color="auto"/>
            </w:tcBorders>
            <w:noWrap/>
            <w:vAlign w:val="center"/>
            <w:hideMark/>
          </w:tcPr>
          <w:p w14:paraId="0946D256"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2198</w:t>
            </w:r>
          </w:p>
        </w:tc>
      </w:tr>
      <w:tr w:rsidR="00503FB7" w:rsidRPr="00503FB7" w14:paraId="6A799B62"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00F7D207"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Wola Krzysztoporska</w:t>
            </w:r>
          </w:p>
        </w:tc>
        <w:tc>
          <w:tcPr>
            <w:tcW w:w="1701" w:type="dxa"/>
            <w:tcBorders>
              <w:top w:val="nil"/>
              <w:left w:val="nil"/>
              <w:bottom w:val="single" w:sz="4" w:space="0" w:color="auto"/>
              <w:right w:val="single" w:sz="4" w:space="0" w:color="auto"/>
            </w:tcBorders>
            <w:noWrap/>
            <w:vAlign w:val="center"/>
            <w:hideMark/>
          </w:tcPr>
          <w:p w14:paraId="3E40FBC8"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152</w:t>
            </w:r>
          </w:p>
        </w:tc>
        <w:tc>
          <w:tcPr>
            <w:tcW w:w="1701" w:type="dxa"/>
            <w:tcBorders>
              <w:top w:val="nil"/>
              <w:left w:val="nil"/>
              <w:bottom w:val="single" w:sz="4" w:space="0" w:color="auto"/>
              <w:right w:val="single" w:sz="4" w:space="0" w:color="auto"/>
            </w:tcBorders>
            <w:noWrap/>
            <w:vAlign w:val="center"/>
            <w:hideMark/>
          </w:tcPr>
          <w:p w14:paraId="5E080C0F"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291</w:t>
            </w:r>
          </w:p>
        </w:tc>
        <w:tc>
          <w:tcPr>
            <w:tcW w:w="1701" w:type="dxa"/>
            <w:tcBorders>
              <w:top w:val="nil"/>
              <w:left w:val="nil"/>
              <w:bottom w:val="single" w:sz="4" w:space="0" w:color="auto"/>
              <w:right w:val="single" w:sz="12" w:space="0" w:color="auto"/>
            </w:tcBorders>
            <w:noWrap/>
            <w:vAlign w:val="center"/>
            <w:hideMark/>
          </w:tcPr>
          <w:p w14:paraId="75C39009"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1614</w:t>
            </w:r>
          </w:p>
        </w:tc>
      </w:tr>
      <w:tr w:rsidR="00503FB7" w:rsidRPr="00503FB7" w14:paraId="0D386AFC"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564AF104"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Wolbórz</w:t>
            </w:r>
          </w:p>
        </w:tc>
        <w:tc>
          <w:tcPr>
            <w:tcW w:w="1701" w:type="dxa"/>
            <w:tcBorders>
              <w:top w:val="nil"/>
              <w:left w:val="nil"/>
              <w:bottom w:val="single" w:sz="4" w:space="0" w:color="auto"/>
              <w:right w:val="single" w:sz="4" w:space="0" w:color="auto"/>
            </w:tcBorders>
            <w:noWrap/>
            <w:vAlign w:val="center"/>
            <w:hideMark/>
          </w:tcPr>
          <w:p w14:paraId="140D0E4F"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98</w:t>
            </w:r>
          </w:p>
        </w:tc>
        <w:tc>
          <w:tcPr>
            <w:tcW w:w="1701" w:type="dxa"/>
            <w:tcBorders>
              <w:top w:val="nil"/>
              <w:left w:val="nil"/>
              <w:bottom w:val="single" w:sz="4" w:space="0" w:color="auto"/>
              <w:right w:val="single" w:sz="4" w:space="0" w:color="auto"/>
            </w:tcBorders>
            <w:noWrap/>
            <w:vAlign w:val="center"/>
            <w:hideMark/>
          </w:tcPr>
          <w:p w14:paraId="53EA96BC"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214</w:t>
            </w:r>
          </w:p>
        </w:tc>
        <w:tc>
          <w:tcPr>
            <w:tcW w:w="1701" w:type="dxa"/>
            <w:tcBorders>
              <w:top w:val="nil"/>
              <w:left w:val="nil"/>
              <w:bottom w:val="single" w:sz="4" w:space="0" w:color="auto"/>
              <w:right w:val="single" w:sz="12" w:space="0" w:color="auto"/>
            </w:tcBorders>
            <w:noWrap/>
            <w:vAlign w:val="center"/>
            <w:hideMark/>
          </w:tcPr>
          <w:p w14:paraId="69A58050"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1129</w:t>
            </w:r>
          </w:p>
        </w:tc>
      </w:tr>
      <w:tr w:rsidR="00503FB7" w:rsidRPr="00503FB7" w14:paraId="7D6617C8" w14:textId="77777777" w:rsidTr="00F835F9">
        <w:trPr>
          <w:trHeight w:val="255"/>
          <w:jc w:val="center"/>
        </w:trPr>
        <w:tc>
          <w:tcPr>
            <w:tcW w:w="4645" w:type="dxa"/>
            <w:tcBorders>
              <w:top w:val="nil"/>
              <w:left w:val="single" w:sz="12" w:space="0" w:color="auto"/>
              <w:bottom w:val="single" w:sz="4" w:space="0" w:color="auto"/>
              <w:right w:val="single" w:sz="4" w:space="0" w:color="auto"/>
            </w:tcBorders>
            <w:noWrap/>
            <w:vAlign w:val="bottom"/>
            <w:hideMark/>
          </w:tcPr>
          <w:p w14:paraId="486D0AEE"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Łęki Szlacheckie</w:t>
            </w:r>
          </w:p>
        </w:tc>
        <w:tc>
          <w:tcPr>
            <w:tcW w:w="1701" w:type="dxa"/>
            <w:tcBorders>
              <w:top w:val="nil"/>
              <w:left w:val="nil"/>
              <w:bottom w:val="single" w:sz="4" w:space="0" w:color="auto"/>
              <w:right w:val="single" w:sz="4" w:space="0" w:color="auto"/>
            </w:tcBorders>
            <w:noWrap/>
            <w:vAlign w:val="center"/>
            <w:hideMark/>
          </w:tcPr>
          <w:p w14:paraId="1A492DF2"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43</w:t>
            </w:r>
          </w:p>
        </w:tc>
        <w:tc>
          <w:tcPr>
            <w:tcW w:w="1701" w:type="dxa"/>
            <w:tcBorders>
              <w:top w:val="nil"/>
              <w:left w:val="nil"/>
              <w:bottom w:val="single" w:sz="4" w:space="0" w:color="auto"/>
              <w:right w:val="single" w:sz="4" w:space="0" w:color="auto"/>
            </w:tcBorders>
            <w:noWrap/>
            <w:vAlign w:val="center"/>
            <w:hideMark/>
          </w:tcPr>
          <w:p w14:paraId="04745C75"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84</w:t>
            </w:r>
          </w:p>
        </w:tc>
        <w:tc>
          <w:tcPr>
            <w:tcW w:w="1701" w:type="dxa"/>
            <w:tcBorders>
              <w:top w:val="nil"/>
              <w:left w:val="nil"/>
              <w:bottom w:val="single" w:sz="4" w:space="0" w:color="auto"/>
              <w:right w:val="single" w:sz="12" w:space="0" w:color="auto"/>
            </w:tcBorders>
            <w:noWrap/>
            <w:vAlign w:val="center"/>
            <w:hideMark/>
          </w:tcPr>
          <w:p w14:paraId="7F0BA92D"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514</w:t>
            </w:r>
          </w:p>
        </w:tc>
      </w:tr>
      <w:tr w:rsidR="00503FB7" w:rsidRPr="00503FB7" w14:paraId="17B3612C" w14:textId="77777777" w:rsidTr="00F835F9">
        <w:trPr>
          <w:trHeight w:val="330"/>
          <w:jc w:val="center"/>
        </w:trPr>
        <w:tc>
          <w:tcPr>
            <w:tcW w:w="4645" w:type="dxa"/>
            <w:tcBorders>
              <w:top w:val="nil"/>
              <w:left w:val="single" w:sz="12" w:space="0" w:color="auto"/>
              <w:bottom w:val="single" w:sz="12" w:space="0" w:color="auto"/>
              <w:right w:val="single" w:sz="8" w:space="0" w:color="auto"/>
            </w:tcBorders>
            <w:noWrap/>
            <w:vAlign w:val="bottom"/>
            <w:hideMark/>
          </w:tcPr>
          <w:p w14:paraId="50AB5E59" w14:textId="77777777" w:rsidR="004520B8" w:rsidRPr="00503FB7" w:rsidRDefault="004520B8">
            <w:pPr>
              <w:spacing w:before="60" w:after="60"/>
              <w:rPr>
                <w:rFonts w:cstheme="minorHAnsi"/>
                <w:b w:val="0"/>
                <w:color w:val="auto"/>
                <w:sz w:val="24"/>
                <w:szCs w:val="24"/>
              </w:rPr>
            </w:pPr>
            <w:r w:rsidRPr="00503FB7">
              <w:rPr>
                <w:rFonts w:cstheme="minorHAnsi"/>
                <w:b w:val="0"/>
                <w:color w:val="auto"/>
                <w:sz w:val="24"/>
                <w:szCs w:val="24"/>
              </w:rPr>
              <w:t>RAZEM:</w:t>
            </w:r>
          </w:p>
        </w:tc>
        <w:tc>
          <w:tcPr>
            <w:tcW w:w="1701" w:type="dxa"/>
            <w:tcBorders>
              <w:top w:val="nil"/>
              <w:left w:val="nil"/>
              <w:bottom w:val="single" w:sz="12" w:space="0" w:color="auto"/>
              <w:right w:val="single" w:sz="8" w:space="0" w:color="auto"/>
            </w:tcBorders>
            <w:noWrap/>
            <w:vAlign w:val="center"/>
            <w:hideMark/>
          </w:tcPr>
          <w:p w14:paraId="594F5E90"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1542</w:t>
            </w:r>
          </w:p>
        </w:tc>
        <w:tc>
          <w:tcPr>
            <w:tcW w:w="1701" w:type="dxa"/>
            <w:tcBorders>
              <w:top w:val="nil"/>
              <w:left w:val="single" w:sz="4" w:space="0" w:color="auto"/>
              <w:bottom w:val="single" w:sz="12" w:space="0" w:color="auto"/>
              <w:right w:val="single" w:sz="4" w:space="0" w:color="auto"/>
            </w:tcBorders>
            <w:noWrap/>
            <w:vAlign w:val="center"/>
            <w:hideMark/>
          </w:tcPr>
          <w:p w14:paraId="54EB992C"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2745</w:t>
            </w:r>
          </w:p>
        </w:tc>
        <w:tc>
          <w:tcPr>
            <w:tcW w:w="1701" w:type="dxa"/>
            <w:tcBorders>
              <w:top w:val="nil"/>
              <w:left w:val="nil"/>
              <w:bottom w:val="single" w:sz="12" w:space="0" w:color="auto"/>
              <w:right w:val="single" w:sz="12" w:space="0" w:color="auto"/>
            </w:tcBorders>
            <w:noWrap/>
            <w:vAlign w:val="center"/>
            <w:hideMark/>
          </w:tcPr>
          <w:p w14:paraId="6D60052C" w14:textId="77777777" w:rsidR="004520B8" w:rsidRPr="00503FB7" w:rsidRDefault="004520B8">
            <w:pPr>
              <w:spacing w:before="60" w:after="60"/>
              <w:jc w:val="center"/>
              <w:rPr>
                <w:rFonts w:cstheme="minorHAnsi"/>
                <w:b w:val="0"/>
                <w:color w:val="auto"/>
                <w:sz w:val="24"/>
                <w:szCs w:val="24"/>
              </w:rPr>
            </w:pPr>
            <w:r w:rsidRPr="00503FB7">
              <w:rPr>
                <w:rFonts w:cstheme="minorHAnsi"/>
                <w:b w:val="0"/>
                <w:color w:val="auto"/>
                <w:sz w:val="24"/>
                <w:szCs w:val="24"/>
              </w:rPr>
              <w:t>14312</w:t>
            </w:r>
          </w:p>
        </w:tc>
      </w:tr>
    </w:tbl>
    <w:p w14:paraId="788DB706" w14:textId="77777777" w:rsidR="00002A06" w:rsidRDefault="00002A06" w:rsidP="00002A06">
      <w:pPr>
        <w:jc w:val="both"/>
        <w:rPr>
          <w:b w:val="0"/>
          <w:bCs/>
          <w:color w:val="auto"/>
          <w:sz w:val="24"/>
          <w:szCs w:val="24"/>
        </w:rPr>
      </w:pPr>
    </w:p>
    <w:p w14:paraId="3E2557CA" w14:textId="2FC01FB9" w:rsidR="00F57D1F" w:rsidRPr="00002A06" w:rsidRDefault="004520B8" w:rsidP="00002A06">
      <w:pPr>
        <w:jc w:val="both"/>
        <w:rPr>
          <w:b w:val="0"/>
          <w:bCs/>
          <w:color w:val="auto"/>
          <w:sz w:val="24"/>
          <w:szCs w:val="24"/>
        </w:rPr>
      </w:pPr>
      <w:r w:rsidRPr="00002A06">
        <w:rPr>
          <w:b w:val="0"/>
          <w:bCs/>
          <w:color w:val="auto"/>
          <w:sz w:val="24"/>
          <w:szCs w:val="24"/>
        </w:rPr>
        <w:t>W 2023 roku we wszystkich 233 akcjach ratowniczych, pożarowych i likwidacji miejscowych zagrożeń [MZ] z gminy Sulejów uczestniczyło; 422 razy - pojazdy pożarnicze a sumarycznie zaangażowanych było 2198 razy a tym samym strażacy z Gminy Sulejów do pożarów i miejscowych zagrożeń wyjeżdżają najwięcej w powiecie piotrkowskim</w:t>
      </w:r>
    </w:p>
    <w:p w14:paraId="7328101A" w14:textId="6B713804" w:rsidR="00876248" w:rsidRDefault="00F57D1F" w:rsidP="00876248">
      <w:pPr>
        <w:spacing w:after="200"/>
        <w:rPr>
          <w:color w:val="auto"/>
          <w:sz w:val="40"/>
          <w:szCs w:val="40"/>
        </w:rPr>
      </w:pPr>
      <w:r w:rsidRPr="00503FB7">
        <w:rPr>
          <w:color w:val="auto"/>
          <w:sz w:val="40"/>
          <w:szCs w:val="40"/>
        </w:rPr>
        <w:br w:type="page"/>
      </w:r>
    </w:p>
    <w:p w14:paraId="4E984A76" w14:textId="00A0D6E0" w:rsidR="00876248" w:rsidRDefault="00876248" w:rsidP="00876248">
      <w:pPr>
        <w:pStyle w:val="Nagwek1"/>
      </w:pPr>
      <w:bookmarkStart w:id="56" w:name="_Toc166235919"/>
      <w:r>
        <w:lastRenderedPageBreak/>
        <w:t>SPIS RYSUNKÓW</w:t>
      </w:r>
      <w:bookmarkEnd w:id="56"/>
      <w: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525"/>
        <w:gridCol w:w="1377"/>
      </w:tblGrid>
      <w:tr w:rsidR="00876248" w14:paraId="35F9E341" w14:textId="77777777" w:rsidTr="00EC17CE">
        <w:tc>
          <w:tcPr>
            <w:tcW w:w="2122" w:type="dxa"/>
          </w:tcPr>
          <w:p w14:paraId="0DA1C6EE" w14:textId="06CB0CF4" w:rsidR="00876248" w:rsidRPr="006C0203" w:rsidRDefault="00E40992" w:rsidP="00E40992">
            <w:pPr>
              <w:rPr>
                <w:rFonts w:cstheme="minorHAnsi"/>
                <w:b w:val="0"/>
                <w:bCs/>
                <w:color w:val="auto"/>
                <w:sz w:val="24"/>
                <w:szCs w:val="24"/>
              </w:rPr>
            </w:pPr>
            <w:r w:rsidRPr="006C0203">
              <w:rPr>
                <w:rFonts w:cstheme="minorHAnsi"/>
                <w:b w:val="0"/>
                <w:bCs/>
                <w:color w:val="auto"/>
                <w:sz w:val="24"/>
                <w:szCs w:val="24"/>
              </w:rPr>
              <w:t>Rysunek 1</w:t>
            </w:r>
          </w:p>
        </w:tc>
        <w:tc>
          <w:tcPr>
            <w:tcW w:w="6525" w:type="dxa"/>
          </w:tcPr>
          <w:p w14:paraId="125957A1" w14:textId="30542276" w:rsidR="00876248" w:rsidRPr="006C0203" w:rsidRDefault="00E40992" w:rsidP="00EA3639">
            <w:pPr>
              <w:rPr>
                <w:rFonts w:cstheme="minorHAnsi"/>
                <w:b w:val="0"/>
                <w:bCs/>
                <w:color w:val="auto"/>
                <w:sz w:val="24"/>
                <w:szCs w:val="24"/>
              </w:rPr>
            </w:pPr>
            <w:r w:rsidRPr="006C0203">
              <w:rPr>
                <w:rFonts w:cstheme="minorHAnsi"/>
                <w:b w:val="0"/>
                <w:bCs/>
                <w:color w:val="auto"/>
                <w:sz w:val="24"/>
                <w:szCs w:val="24"/>
              </w:rPr>
              <w:t>Położenie gminy Sulejów w powiecie piotrkowskim</w:t>
            </w:r>
          </w:p>
        </w:tc>
        <w:tc>
          <w:tcPr>
            <w:tcW w:w="1377" w:type="dxa"/>
          </w:tcPr>
          <w:p w14:paraId="088373B0" w14:textId="5B2F9FE7" w:rsidR="00876248" w:rsidRPr="006C0203" w:rsidRDefault="00E40992" w:rsidP="00E40992">
            <w:pPr>
              <w:spacing w:after="200"/>
              <w:jc w:val="right"/>
              <w:rPr>
                <w:rFonts w:cstheme="minorHAnsi"/>
                <w:b w:val="0"/>
                <w:bCs/>
                <w:color w:val="auto"/>
                <w:sz w:val="24"/>
                <w:szCs w:val="24"/>
              </w:rPr>
            </w:pPr>
            <w:r w:rsidRPr="006C0203">
              <w:rPr>
                <w:rFonts w:cstheme="minorHAnsi"/>
                <w:b w:val="0"/>
                <w:bCs/>
                <w:color w:val="auto"/>
                <w:sz w:val="24"/>
                <w:szCs w:val="24"/>
              </w:rPr>
              <w:t>4</w:t>
            </w:r>
          </w:p>
        </w:tc>
      </w:tr>
      <w:tr w:rsidR="00876248" w14:paraId="38938AC7" w14:textId="77777777" w:rsidTr="00EC17CE">
        <w:tc>
          <w:tcPr>
            <w:tcW w:w="2122" w:type="dxa"/>
          </w:tcPr>
          <w:p w14:paraId="4E9016EB" w14:textId="35701B49" w:rsidR="00876248" w:rsidRPr="006C0203" w:rsidRDefault="00E40992" w:rsidP="00EA3639">
            <w:pPr>
              <w:jc w:val="both"/>
              <w:rPr>
                <w:rFonts w:cstheme="minorHAnsi"/>
                <w:b w:val="0"/>
                <w:bCs/>
                <w:color w:val="auto"/>
                <w:sz w:val="24"/>
                <w:szCs w:val="24"/>
              </w:rPr>
            </w:pPr>
            <w:r w:rsidRPr="006C0203">
              <w:rPr>
                <w:rFonts w:cstheme="minorHAnsi"/>
                <w:b w:val="0"/>
                <w:bCs/>
                <w:color w:val="auto"/>
                <w:sz w:val="24"/>
                <w:szCs w:val="24"/>
              </w:rPr>
              <w:t xml:space="preserve">Rysunek 2. </w:t>
            </w:r>
          </w:p>
        </w:tc>
        <w:tc>
          <w:tcPr>
            <w:tcW w:w="6525" w:type="dxa"/>
          </w:tcPr>
          <w:p w14:paraId="08CC1B34" w14:textId="68F8D94E" w:rsidR="00876248" w:rsidRPr="006C0203" w:rsidRDefault="00E40992">
            <w:pPr>
              <w:spacing w:after="200"/>
              <w:rPr>
                <w:rFonts w:cstheme="minorHAnsi"/>
                <w:b w:val="0"/>
                <w:bCs/>
                <w:color w:val="auto"/>
                <w:sz w:val="24"/>
                <w:szCs w:val="24"/>
              </w:rPr>
            </w:pPr>
            <w:r w:rsidRPr="006C0203">
              <w:rPr>
                <w:rFonts w:cstheme="minorHAnsi"/>
                <w:b w:val="0"/>
                <w:bCs/>
                <w:color w:val="auto"/>
                <w:sz w:val="24"/>
                <w:szCs w:val="24"/>
              </w:rPr>
              <w:t>Mapa Gminy Sulejów</w:t>
            </w:r>
          </w:p>
        </w:tc>
        <w:tc>
          <w:tcPr>
            <w:tcW w:w="1377" w:type="dxa"/>
          </w:tcPr>
          <w:p w14:paraId="193C4799" w14:textId="2DB56FBC" w:rsidR="00876248" w:rsidRPr="006C0203" w:rsidRDefault="00E40992" w:rsidP="00E40992">
            <w:pPr>
              <w:spacing w:after="200"/>
              <w:jc w:val="right"/>
              <w:rPr>
                <w:rFonts w:cstheme="minorHAnsi"/>
                <w:b w:val="0"/>
                <w:bCs/>
                <w:color w:val="auto"/>
                <w:sz w:val="24"/>
                <w:szCs w:val="24"/>
              </w:rPr>
            </w:pPr>
            <w:r w:rsidRPr="006C0203">
              <w:rPr>
                <w:rFonts w:cstheme="minorHAnsi"/>
                <w:b w:val="0"/>
                <w:bCs/>
                <w:color w:val="auto"/>
                <w:sz w:val="24"/>
                <w:szCs w:val="24"/>
              </w:rPr>
              <w:t>4</w:t>
            </w:r>
          </w:p>
        </w:tc>
      </w:tr>
      <w:tr w:rsidR="00876248" w14:paraId="30227D3C" w14:textId="77777777" w:rsidTr="00EC17CE">
        <w:tc>
          <w:tcPr>
            <w:tcW w:w="2122" w:type="dxa"/>
          </w:tcPr>
          <w:p w14:paraId="0F3FD81A" w14:textId="33B084B0" w:rsidR="00876248" w:rsidRPr="006C0203" w:rsidRDefault="00EA3639">
            <w:pPr>
              <w:spacing w:after="200"/>
              <w:rPr>
                <w:rFonts w:cstheme="minorHAnsi"/>
                <w:b w:val="0"/>
                <w:bCs/>
                <w:color w:val="auto"/>
                <w:sz w:val="24"/>
                <w:szCs w:val="24"/>
              </w:rPr>
            </w:pPr>
            <w:r w:rsidRPr="006C0203">
              <w:rPr>
                <w:rFonts w:cstheme="minorHAnsi"/>
                <w:b w:val="0"/>
                <w:bCs/>
                <w:color w:val="auto"/>
                <w:sz w:val="24"/>
                <w:szCs w:val="24"/>
              </w:rPr>
              <w:t xml:space="preserve">Rysunek 3. </w:t>
            </w:r>
          </w:p>
        </w:tc>
        <w:tc>
          <w:tcPr>
            <w:tcW w:w="6525" w:type="dxa"/>
          </w:tcPr>
          <w:p w14:paraId="1F520ED3" w14:textId="62EE05CB" w:rsidR="00876248" w:rsidRPr="006C0203" w:rsidRDefault="00EA3639">
            <w:pPr>
              <w:spacing w:after="200"/>
              <w:rPr>
                <w:rFonts w:cstheme="minorHAnsi"/>
                <w:b w:val="0"/>
                <w:bCs/>
                <w:color w:val="auto"/>
                <w:sz w:val="24"/>
                <w:szCs w:val="24"/>
              </w:rPr>
            </w:pPr>
            <w:r w:rsidRPr="006C0203">
              <w:rPr>
                <w:rFonts w:cstheme="minorHAnsi"/>
                <w:b w:val="0"/>
                <w:bCs/>
                <w:color w:val="auto"/>
                <w:sz w:val="24"/>
                <w:szCs w:val="24"/>
              </w:rPr>
              <w:t xml:space="preserve">Plac Straży w Sulejowie  </w:t>
            </w:r>
          </w:p>
        </w:tc>
        <w:tc>
          <w:tcPr>
            <w:tcW w:w="1377" w:type="dxa"/>
          </w:tcPr>
          <w:p w14:paraId="2A0F8307" w14:textId="0A97A88B" w:rsidR="00876248" w:rsidRPr="006C0203" w:rsidRDefault="00EA3639" w:rsidP="00EA3639">
            <w:pPr>
              <w:spacing w:after="200"/>
              <w:jc w:val="right"/>
              <w:rPr>
                <w:rFonts w:cstheme="minorHAnsi"/>
                <w:b w:val="0"/>
                <w:bCs/>
                <w:color w:val="auto"/>
                <w:sz w:val="24"/>
                <w:szCs w:val="24"/>
              </w:rPr>
            </w:pPr>
            <w:r w:rsidRPr="006C0203">
              <w:rPr>
                <w:rFonts w:cstheme="minorHAnsi"/>
                <w:b w:val="0"/>
                <w:bCs/>
                <w:color w:val="auto"/>
                <w:sz w:val="24"/>
                <w:szCs w:val="24"/>
              </w:rPr>
              <w:t>17</w:t>
            </w:r>
          </w:p>
        </w:tc>
      </w:tr>
      <w:tr w:rsidR="00876248" w14:paraId="4CED6AF8" w14:textId="77777777" w:rsidTr="00EC17CE">
        <w:tc>
          <w:tcPr>
            <w:tcW w:w="2122" w:type="dxa"/>
          </w:tcPr>
          <w:p w14:paraId="362B2A88" w14:textId="5A1A6F85" w:rsidR="00876248" w:rsidRPr="006C0203" w:rsidRDefault="00EA3639" w:rsidP="00EA3639">
            <w:pPr>
              <w:rPr>
                <w:rFonts w:cstheme="minorHAnsi"/>
                <w:b w:val="0"/>
                <w:bCs/>
                <w:color w:val="auto"/>
                <w:sz w:val="24"/>
                <w:szCs w:val="24"/>
              </w:rPr>
            </w:pPr>
            <w:r w:rsidRPr="006C0203">
              <w:rPr>
                <w:rFonts w:cstheme="minorHAnsi"/>
                <w:b w:val="0"/>
                <w:bCs/>
                <w:color w:val="auto"/>
                <w:sz w:val="24"/>
                <w:szCs w:val="24"/>
              </w:rPr>
              <w:t>Rysunek 4.</w:t>
            </w:r>
          </w:p>
        </w:tc>
        <w:tc>
          <w:tcPr>
            <w:tcW w:w="6525" w:type="dxa"/>
          </w:tcPr>
          <w:p w14:paraId="310B850A" w14:textId="38A7EC32" w:rsidR="00876248" w:rsidRPr="006C0203" w:rsidRDefault="00EA3639">
            <w:pPr>
              <w:spacing w:after="200"/>
              <w:rPr>
                <w:rFonts w:cstheme="minorHAnsi"/>
                <w:b w:val="0"/>
                <w:bCs/>
                <w:color w:val="auto"/>
                <w:sz w:val="24"/>
                <w:szCs w:val="24"/>
              </w:rPr>
            </w:pPr>
            <w:r w:rsidRPr="006C0203">
              <w:rPr>
                <w:rFonts w:cstheme="minorHAnsi"/>
                <w:b w:val="0"/>
                <w:bCs/>
                <w:color w:val="auto"/>
                <w:sz w:val="24"/>
                <w:szCs w:val="24"/>
              </w:rPr>
              <w:t>Ul. Szkolna w Sulejowie.</w:t>
            </w:r>
          </w:p>
        </w:tc>
        <w:tc>
          <w:tcPr>
            <w:tcW w:w="1377" w:type="dxa"/>
          </w:tcPr>
          <w:p w14:paraId="21FB9E1C" w14:textId="001C55F6" w:rsidR="00876248" w:rsidRPr="006C0203" w:rsidRDefault="00EA3639" w:rsidP="00EA3639">
            <w:pPr>
              <w:spacing w:after="200"/>
              <w:jc w:val="right"/>
              <w:rPr>
                <w:rFonts w:cstheme="minorHAnsi"/>
                <w:b w:val="0"/>
                <w:bCs/>
                <w:color w:val="auto"/>
                <w:sz w:val="24"/>
                <w:szCs w:val="24"/>
              </w:rPr>
            </w:pPr>
            <w:r w:rsidRPr="006C0203">
              <w:rPr>
                <w:rFonts w:cstheme="minorHAnsi"/>
                <w:b w:val="0"/>
                <w:bCs/>
                <w:color w:val="auto"/>
                <w:sz w:val="24"/>
                <w:szCs w:val="24"/>
              </w:rPr>
              <w:t>17</w:t>
            </w:r>
          </w:p>
        </w:tc>
      </w:tr>
      <w:tr w:rsidR="00876248" w14:paraId="11DE8377" w14:textId="77777777" w:rsidTr="00EC17CE">
        <w:tc>
          <w:tcPr>
            <w:tcW w:w="2122" w:type="dxa"/>
          </w:tcPr>
          <w:p w14:paraId="4B2D7AEB" w14:textId="4B3DE866" w:rsidR="00876248" w:rsidRPr="006C0203" w:rsidRDefault="00EA3639">
            <w:pPr>
              <w:spacing w:after="200"/>
              <w:rPr>
                <w:rFonts w:cstheme="minorHAnsi"/>
                <w:b w:val="0"/>
                <w:bCs/>
                <w:color w:val="auto"/>
                <w:sz w:val="24"/>
                <w:szCs w:val="24"/>
              </w:rPr>
            </w:pPr>
            <w:r w:rsidRPr="006C0203">
              <w:rPr>
                <w:rFonts w:cstheme="minorHAnsi"/>
                <w:b w:val="0"/>
                <w:bCs/>
                <w:color w:val="auto"/>
                <w:sz w:val="24"/>
                <w:szCs w:val="24"/>
              </w:rPr>
              <w:t xml:space="preserve">Rysunek 5. </w:t>
            </w:r>
          </w:p>
        </w:tc>
        <w:tc>
          <w:tcPr>
            <w:tcW w:w="6525" w:type="dxa"/>
          </w:tcPr>
          <w:p w14:paraId="2AD16682" w14:textId="2109698C" w:rsidR="00876248" w:rsidRPr="006C0203" w:rsidRDefault="00EA3639">
            <w:pPr>
              <w:spacing w:after="200"/>
              <w:rPr>
                <w:rFonts w:cstheme="minorHAnsi"/>
                <w:b w:val="0"/>
                <w:bCs/>
                <w:color w:val="auto"/>
                <w:sz w:val="24"/>
                <w:szCs w:val="24"/>
              </w:rPr>
            </w:pPr>
            <w:r w:rsidRPr="006C0203">
              <w:rPr>
                <w:rFonts w:cstheme="minorHAnsi"/>
                <w:b w:val="0"/>
                <w:bCs/>
                <w:color w:val="auto"/>
                <w:sz w:val="24"/>
                <w:szCs w:val="24"/>
              </w:rPr>
              <w:t>Budynek Biblioteki oraz auli multimedialnej</w:t>
            </w:r>
          </w:p>
        </w:tc>
        <w:tc>
          <w:tcPr>
            <w:tcW w:w="1377" w:type="dxa"/>
          </w:tcPr>
          <w:p w14:paraId="3E565A99" w14:textId="330C19A5" w:rsidR="00876248" w:rsidRPr="006C0203" w:rsidRDefault="00EA3639" w:rsidP="00EA3639">
            <w:pPr>
              <w:spacing w:after="200"/>
              <w:jc w:val="right"/>
              <w:rPr>
                <w:rFonts w:cstheme="minorHAnsi"/>
                <w:b w:val="0"/>
                <w:bCs/>
                <w:color w:val="auto"/>
                <w:sz w:val="24"/>
                <w:szCs w:val="24"/>
              </w:rPr>
            </w:pPr>
            <w:r w:rsidRPr="006C0203">
              <w:rPr>
                <w:rFonts w:cstheme="minorHAnsi"/>
                <w:b w:val="0"/>
                <w:bCs/>
                <w:color w:val="auto"/>
                <w:sz w:val="24"/>
                <w:szCs w:val="24"/>
              </w:rPr>
              <w:t>17</w:t>
            </w:r>
          </w:p>
        </w:tc>
      </w:tr>
      <w:tr w:rsidR="00876248" w14:paraId="35809F51" w14:textId="77777777" w:rsidTr="00EC17CE">
        <w:tc>
          <w:tcPr>
            <w:tcW w:w="2122" w:type="dxa"/>
          </w:tcPr>
          <w:p w14:paraId="20662494" w14:textId="13A0A988" w:rsidR="00876248" w:rsidRPr="006C0203" w:rsidRDefault="00EA3639">
            <w:pPr>
              <w:spacing w:after="200"/>
              <w:rPr>
                <w:rFonts w:cstheme="minorHAnsi"/>
                <w:b w:val="0"/>
                <w:bCs/>
                <w:color w:val="auto"/>
                <w:sz w:val="24"/>
                <w:szCs w:val="24"/>
              </w:rPr>
            </w:pPr>
            <w:r w:rsidRPr="006C0203">
              <w:rPr>
                <w:rFonts w:cstheme="minorHAnsi"/>
                <w:b w:val="0"/>
                <w:bCs/>
                <w:color w:val="auto"/>
                <w:sz w:val="24"/>
                <w:szCs w:val="24"/>
              </w:rPr>
              <w:t xml:space="preserve">Rysunek 6. </w:t>
            </w:r>
          </w:p>
        </w:tc>
        <w:tc>
          <w:tcPr>
            <w:tcW w:w="6525" w:type="dxa"/>
          </w:tcPr>
          <w:p w14:paraId="09960C06" w14:textId="15947F21" w:rsidR="00876248" w:rsidRPr="006C0203" w:rsidRDefault="00EA3639">
            <w:pPr>
              <w:spacing w:after="200"/>
              <w:rPr>
                <w:rFonts w:cstheme="minorHAnsi"/>
                <w:b w:val="0"/>
                <w:bCs/>
                <w:color w:val="auto"/>
                <w:sz w:val="24"/>
                <w:szCs w:val="24"/>
              </w:rPr>
            </w:pPr>
            <w:r w:rsidRPr="006C0203">
              <w:rPr>
                <w:rFonts w:cstheme="minorHAnsi"/>
                <w:b w:val="0"/>
                <w:bCs/>
                <w:color w:val="auto"/>
                <w:sz w:val="24"/>
                <w:szCs w:val="24"/>
              </w:rPr>
              <w:t>Ul. Rynek w Sulejowie</w:t>
            </w:r>
          </w:p>
        </w:tc>
        <w:tc>
          <w:tcPr>
            <w:tcW w:w="1377" w:type="dxa"/>
          </w:tcPr>
          <w:p w14:paraId="5C57F5E1" w14:textId="66430DAA" w:rsidR="00876248" w:rsidRPr="006C0203" w:rsidRDefault="00EA3639" w:rsidP="00EA3639">
            <w:pPr>
              <w:spacing w:after="200"/>
              <w:jc w:val="right"/>
              <w:rPr>
                <w:rFonts w:cstheme="minorHAnsi"/>
                <w:b w:val="0"/>
                <w:bCs/>
                <w:color w:val="auto"/>
                <w:sz w:val="24"/>
                <w:szCs w:val="24"/>
              </w:rPr>
            </w:pPr>
            <w:r w:rsidRPr="006C0203">
              <w:rPr>
                <w:rFonts w:cstheme="minorHAnsi"/>
                <w:b w:val="0"/>
                <w:bCs/>
                <w:color w:val="auto"/>
                <w:sz w:val="24"/>
                <w:szCs w:val="24"/>
              </w:rPr>
              <w:t>17</w:t>
            </w:r>
          </w:p>
        </w:tc>
      </w:tr>
      <w:tr w:rsidR="00876248" w14:paraId="6C948A41" w14:textId="77777777" w:rsidTr="00EC17CE">
        <w:tc>
          <w:tcPr>
            <w:tcW w:w="2122" w:type="dxa"/>
          </w:tcPr>
          <w:p w14:paraId="226CB374" w14:textId="4FB4B91B" w:rsidR="00876248" w:rsidRPr="006C0203" w:rsidRDefault="00EA3639" w:rsidP="00EA3639">
            <w:pPr>
              <w:jc w:val="both"/>
              <w:rPr>
                <w:rFonts w:cstheme="minorHAnsi"/>
                <w:b w:val="0"/>
                <w:bCs/>
                <w:iCs/>
                <w:color w:val="auto"/>
                <w:sz w:val="24"/>
                <w:szCs w:val="24"/>
              </w:rPr>
            </w:pPr>
            <w:r w:rsidRPr="006C0203">
              <w:rPr>
                <w:rFonts w:cstheme="minorHAnsi"/>
                <w:b w:val="0"/>
                <w:bCs/>
                <w:iCs/>
                <w:color w:val="auto"/>
                <w:sz w:val="24"/>
                <w:szCs w:val="24"/>
              </w:rPr>
              <w:t xml:space="preserve">Rysunek 7. </w:t>
            </w:r>
          </w:p>
        </w:tc>
        <w:tc>
          <w:tcPr>
            <w:tcW w:w="6525" w:type="dxa"/>
          </w:tcPr>
          <w:p w14:paraId="3F2D387D" w14:textId="03CB3BEE" w:rsidR="00876248" w:rsidRPr="006C0203" w:rsidRDefault="00EA3639">
            <w:pPr>
              <w:spacing w:after="200"/>
              <w:rPr>
                <w:rFonts w:cstheme="minorHAnsi"/>
                <w:b w:val="0"/>
                <w:bCs/>
                <w:color w:val="auto"/>
                <w:sz w:val="24"/>
                <w:szCs w:val="24"/>
              </w:rPr>
            </w:pPr>
            <w:r w:rsidRPr="006C0203">
              <w:rPr>
                <w:rFonts w:cstheme="minorHAnsi"/>
                <w:b w:val="0"/>
                <w:bCs/>
                <w:iCs/>
                <w:color w:val="auto"/>
                <w:sz w:val="24"/>
                <w:szCs w:val="24"/>
              </w:rPr>
              <w:t>Kościół p.w. św. Małgorzaty w Witowie.</w:t>
            </w:r>
          </w:p>
        </w:tc>
        <w:tc>
          <w:tcPr>
            <w:tcW w:w="1377" w:type="dxa"/>
          </w:tcPr>
          <w:p w14:paraId="44DCFAF6" w14:textId="33188BB7" w:rsidR="00876248" w:rsidRPr="006C0203" w:rsidRDefault="00EA3639" w:rsidP="00EA3639">
            <w:pPr>
              <w:spacing w:after="200"/>
              <w:jc w:val="right"/>
              <w:rPr>
                <w:rFonts w:cstheme="minorHAnsi"/>
                <w:b w:val="0"/>
                <w:bCs/>
                <w:color w:val="auto"/>
                <w:sz w:val="24"/>
                <w:szCs w:val="24"/>
              </w:rPr>
            </w:pPr>
            <w:r w:rsidRPr="006C0203">
              <w:rPr>
                <w:rFonts w:cstheme="minorHAnsi"/>
                <w:b w:val="0"/>
                <w:bCs/>
                <w:color w:val="auto"/>
                <w:sz w:val="24"/>
                <w:szCs w:val="24"/>
              </w:rPr>
              <w:t>18</w:t>
            </w:r>
          </w:p>
        </w:tc>
      </w:tr>
      <w:tr w:rsidR="00876248" w14:paraId="1EB86D23" w14:textId="77777777" w:rsidTr="00EC17CE">
        <w:tc>
          <w:tcPr>
            <w:tcW w:w="2122" w:type="dxa"/>
          </w:tcPr>
          <w:p w14:paraId="1988C61E" w14:textId="6BD44F06"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 xml:space="preserve">Rysunek 8. </w:t>
            </w:r>
          </w:p>
        </w:tc>
        <w:tc>
          <w:tcPr>
            <w:tcW w:w="6525" w:type="dxa"/>
          </w:tcPr>
          <w:p w14:paraId="2F2532F5" w14:textId="4AE87963"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ul. Akacjowa Poniatów</w:t>
            </w:r>
          </w:p>
        </w:tc>
        <w:tc>
          <w:tcPr>
            <w:tcW w:w="1377" w:type="dxa"/>
          </w:tcPr>
          <w:p w14:paraId="4120B479" w14:textId="4A5DB581" w:rsidR="00876248" w:rsidRPr="006C0203" w:rsidRDefault="00C063D8" w:rsidP="00C063D8">
            <w:pPr>
              <w:spacing w:after="200"/>
              <w:jc w:val="right"/>
              <w:rPr>
                <w:rFonts w:cstheme="minorHAnsi"/>
                <w:b w:val="0"/>
                <w:bCs/>
                <w:color w:val="auto"/>
                <w:sz w:val="24"/>
                <w:szCs w:val="24"/>
              </w:rPr>
            </w:pPr>
            <w:r w:rsidRPr="006C0203">
              <w:rPr>
                <w:rFonts w:cstheme="minorHAnsi"/>
                <w:b w:val="0"/>
                <w:bCs/>
                <w:color w:val="auto"/>
                <w:sz w:val="24"/>
                <w:szCs w:val="24"/>
              </w:rPr>
              <w:t>39</w:t>
            </w:r>
          </w:p>
        </w:tc>
      </w:tr>
      <w:tr w:rsidR="00876248" w14:paraId="7EBB57EC" w14:textId="77777777" w:rsidTr="00EC17CE">
        <w:tc>
          <w:tcPr>
            <w:tcW w:w="2122" w:type="dxa"/>
          </w:tcPr>
          <w:p w14:paraId="243F8FC3" w14:textId="59DC9F75"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 xml:space="preserve">Rysunek 9. </w:t>
            </w:r>
          </w:p>
        </w:tc>
        <w:tc>
          <w:tcPr>
            <w:tcW w:w="6525" w:type="dxa"/>
          </w:tcPr>
          <w:p w14:paraId="357B0096" w14:textId="7FDE3A78"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ul. Kasztanowa Poniatów</w:t>
            </w:r>
          </w:p>
        </w:tc>
        <w:tc>
          <w:tcPr>
            <w:tcW w:w="1377" w:type="dxa"/>
          </w:tcPr>
          <w:p w14:paraId="4AD23EAD" w14:textId="4B0A7C22" w:rsidR="00876248" w:rsidRPr="006C0203" w:rsidRDefault="00C063D8" w:rsidP="00C063D8">
            <w:pPr>
              <w:spacing w:after="200"/>
              <w:jc w:val="right"/>
              <w:rPr>
                <w:rFonts w:cstheme="minorHAnsi"/>
                <w:b w:val="0"/>
                <w:bCs/>
                <w:color w:val="auto"/>
                <w:sz w:val="24"/>
                <w:szCs w:val="24"/>
              </w:rPr>
            </w:pPr>
            <w:r w:rsidRPr="006C0203">
              <w:rPr>
                <w:rFonts w:cstheme="minorHAnsi"/>
                <w:b w:val="0"/>
                <w:bCs/>
                <w:color w:val="auto"/>
                <w:sz w:val="24"/>
                <w:szCs w:val="24"/>
              </w:rPr>
              <w:t>39</w:t>
            </w:r>
          </w:p>
        </w:tc>
      </w:tr>
      <w:tr w:rsidR="00876248" w14:paraId="4359CB9B" w14:textId="77777777" w:rsidTr="00EC17CE">
        <w:tc>
          <w:tcPr>
            <w:tcW w:w="2122" w:type="dxa"/>
          </w:tcPr>
          <w:p w14:paraId="7428FA35" w14:textId="5D51E183"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 xml:space="preserve">Rysunek 10. </w:t>
            </w:r>
          </w:p>
        </w:tc>
        <w:tc>
          <w:tcPr>
            <w:tcW w:w="6525" w:type="dxa"/>
          </w:tcPr>
          <w:p w14:paraId="6313BEA9" w14:textId="649418A8"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Koło ul. Kolska</w:t>
            </w:r>
          </w:p>
        </w:tc>
        <w:tc>
          <w:tcPr>
            <w:tcW w:w="1377" w:type="dxa"/>
          </w:tcPr>
          <w:p w14:paraId="07863988" w14:textId="633BBB79" w:rsidR="00876248" w:rsidRPr="006C0203" w:rsidRDefault="00C063D8" w:rsidP="00C063D8">
            <w:pPr>
              <w:spacing w:after="200"/>
              <w:jc w:val="right"/>
              <w:rPr>
                <w:rFonts w:cstheme="minorHAnsi"/>
                <w:b w:val="0"/>
                <w:bCs/>
                <w:color w:val="auto"/>
                <w:sz w:val="24"/>
                <w:szCs w:val="24"/>
              </w:rPr>
            </w:pPr>
            <w:r w:rsidRPr="006C0203">
              <w:rPr>
                <w:rFonts w:cstheme="minorHAnsi"/>
                <w:b w:val="0"/>
                <w:bCs/>
                <w:color w:val="auto"/>
                <w:sz w:val="24"/>
                <w:szCs w:val="24"/>
              </w:rPr>
              <w:t>39</w:t>
            </w:r>
          </w:p>
        </w:tc>
      </w:tr>
      <w:tr w:rsidR="00876248" w14:paraId="328F67C5" w14:textId="77777777" w:rsidTr="00EC17CE">
        <w:tc>
          <w:tcPr>
            <w:tcW w:w="2122" w:type="dxa"/>
          </w:tcPr>
          <w:p w14:paraId="66E4D1CC" w14:textId="4067F93E"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 xml:space="preserve">Rysunek 11. </w:t>
            </w:r>
          </w:p>
        </w:tc>
        <w:tc>
          <w:tcPr>
            <w:tcW w:w="6525" w:type="dxa"/>
          </w:tcPr>
          <w:p w14:paraId="73516CCD" w14:textId="6FD1A5DF"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ul. Rzeczna Włodzimierzów.</w:t>
            </w:r>
          </w:p>
        </w:tc>
        <w:tc>
          <w:tcPr>
            <w:tcW w:w="1377" w:type="dxa"/>
          </w:tcPr>
          <w:p w14:paraId="15C7F1AE" w14:textId="0CF1B3B6" w:rsidR="00876248" w:rsidRPr="006C0203" w:rsidRDefault="00C063D8" w:rsidP="00C063D8">
            <w:pPr>
              <w:spacing w:after="200"/>
              <w:jc w:val="right"/>
              <w:rPr>
                <w:rFonts w:cstheme="minorHAnsi"/>
                <w:b w:val="0"/>
                <w:bCs/>
                <w:color w:val="auto"/>
                <w:sz w:val="24"/>
                <w:szCs w:val="24"/>
              </w:rPr>
            </w:pPr>
            <w:r w:rsidRPr="006C0203">
              <w:rPr>
                <w:rFonts w:cstheme="minorHAnsi"/>
                <w:b w:val="0"/>
                <w:bCs/>
                <w:color w:val="auto"/>
                <w:sz w:val="24"/>
                <w:szCs w:val="24"/>
              </w:rPr>
              <w:t>39</w:t>
            </w:r>
          </w:p>
        </w:tc>
      </w:tr>
      <w:tr w:rsidR="00876248" w14:paraId="5064E847" w14:textId="77777777" w:rsidTr="00EC17CE">
        <w:tc>
          <w:tcPr>
            <w:tcW w:w="2122" w:type="dxa"/>
          </w:tcPr>
          <w:p w14:paraId="428CB5F3" w14:textId="71C88437" w:rsidR="00876248" w:rsidRPr="006C0203" w:rsidRDefault="00C063D8" w:rsidP="00C063D8">
            <w:pPr>
              <w:rPr>
                <w:rFonts w:cstheme="minorHAnsi"/>
                <w:b w:val="0"/>
                <w:bCs/>
                <w:color w:val="auto"/>
                <w:sz w:val="24"/>
                <w:szCs w:val="24"/>
              </w:rPr>
            </w:pPr>
            <w:r w:rsidRPr="006C0203">
              <w:rPr>
                <w:rFonts w:cstheme="minorHAnsi"/>
                <w:b w:val="0"/>
                <w:bCs/>
                <w:color w:val="auto"/>
                <w:sz w:val="24"/>
                <w:szCs w:val="24"/>
              </w:rPr>
              <w:t xml:space="preserve">Rysunek 12. </w:t>
            </w:r>
          </w:p>
        </w:tc>
        <w:tc>
          <w:tcPr>
            <w:tcW w:w="6525" w:type="dxa"/>
          </w:tcPr>
          <w:p w14:paraId="2B2D0CC3" w14:textId="5D679236"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Naprawa ubytków ul. Psarskiego w Sulejowie.</w:t>
            </w:r>
          </w:p>
        </w:tc>
        <w:tc>
          <w:tcPr>
            <w:tcW w:w="1377" w:type="dxa"/>
          </w:tcPr>
          <w:p w14:paraId="7A4F5460" w14:textId="4C5B9DFB" w:rsidR="00876248" w:rsidRPr="006C0203" w:rsidRDefault="00C063D8" w:rsidP="00C063D8">
            <w:pPr>
              <w:spacing w:after="200"/>
              <w:jc w:val="right"/>
              <w:rPr>
                <w:rFonts w:cstheme="minorHAnsi"/>
                <w:b w:val="0"/>
                <w:bCs/>
                <w:color w:val="auto"/>
                <w:sz w:val="24"/>
                <w:szCs w:val="24"/>
              </w:rPr>
            </w:pPr>
            <w:r w:rsidRPr="006C0203">
              <w:rPr>
                <w:rFonts w:cstheme="minorHAnsi"/>
                <w:b w:val="0"/>
                <w:bCs/>
                <w:color w:val="auto"/>
                <w:sz w:val="24"/>
                <w:szCs w:val="24"/>
              </w:rPr>
              <w:t>40</w:t>
            </w:r>
          </w:p>
        </w:tc>
      </w:tr>
      <w:tr w:rsidR="00876248" w14:paraId="1587C823" w14:textId="77777777" w:rsidTr="00EC17CE">
        <w:tc>
          <w:tcPr>
            <w:tcW w:w="2122" w:type="dxa"/>
          </w:tcPr>
          <w:p w14:paraId="4A2FB9F1" w14:textId="62E8D43C"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Rysunek 13.</w:t>
            </w:r>
          </w:p>
        </w:tc>
        <w:tc>
          <w:tcPr>
            <w:tcW w:w="6525" w:type="dxa"/>
          </w:tcPr>
          <w:p w14:paraId="23FD3DB3" w14:textId="617022C8"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Odtworzone i udrożnione rowy</w:t>
            </w:r>
          </w:p>
        </w:tc>
        <w:tc>
          <w:tcPr>
            <w:tcW w:w="1377" w:type="dxa"/>
          </w:tcPr>
          <w:p w14:paraId="4534CC20" w14:textId="7DFBCA6D" w:rsidR="00876248" w:rsidRPr="006C0203" w:rsidRDefault="00C063D8" w:rsidP="00C063D8">
            <w:pPr>
              <w:spacing w:after="200"/>
              <w:jc w:val="right"/>
              <w:rPr>
                <w:rFonts w:cstheme="minorHAnsi"/>
                <w:b w:val="0"/>
                <w:bCs/>
                <w:color w:val="auto"/>
                <w:sz w:val="24"/>
                <w:szCs w:val="24"/>
              </w:rPr>
            </w:pPr>
            <w:r w:rsidRPr="006C0203">
              <w:rPr>
                <w:rFonts w:cstheme="minorHAnsi"/>
                <w:b w:val="0"/>
                <w:bCs/>
                <w:color w:val="auto"/>
                <w:sz w:val="24"/>
                <w:szCs w:val="24"/>
              </w:rPr>
              <w:t>41</w:t>
            </w:r>
          </w:p>
        </w:tc>
      </w:tr>
      <w:tr w:rsidR="00876248" w14:paraId="334B01C4" w14:textId="77777777" w:rsidTr="00EC17CE">
        <w:tc>
          <w:tcPr>
            <w:tcW w:w="2122" w:type="dxa"/>
          </w:tcPr>
          <w:p w14:paraId="15159865" w14:textId="6ADCDFCC" w:rsidR="00876248" w:rsidRPr="006C0203" w:rsidRDefault="00C063D8">
            <w:pPr>
              <w:spacing w:after="200"/>
              <w:rPr>
                <w:rFonts w:cstheme="minorHAnsi"/>
                <w:b w:val="0"/>
                <w:bCs/>
                <w:color w:val="auto"/>
                <w:sz w:val="24"/>
                <w:szCs w:val="24"/>
              </w:rPr>
            </w:pPr>
            <w:r w:rsidRPr="006C0203">
              <w:rPr>
                <w:rFonts w:cstheme="minorHAnsi"/>
                <w:b w:val="0"/>
                <w:bCs/>
                <w:color w:val="auto"/>
                <w:sz w:val="24"/>
                <w:szCs w:val="24"/>
              </w:rPr>
              <w:t xml:space="preserve">Rysunek 14. </w:t>
            </w:r>
          </w:p>
        </w:tc>
        <w:tc>
          <w:tcPr>
            <w:tcW w:w="6525" w:type="dxa"/>
          </w:tcPr>
          <w:p w14:paraId="78841E93" w14:textId="3682868D" w:rsidR="00876248" w:rsidRPr="006C0203" w:rsidRDefault="00C063D8">
            <w:pPr>
              <w:spacing w:after="200"/>
              <w:rPr>
                <w:rFonts w:cstheme="minorHAnsi"/>
                <w:b w:val="0"/>
                <w:bCs/>
                <w:color w:val="auto"/>
                <w:sz w:val="24"/>
                <w:szCs w:val="24"/>
              </w:rPr>
            </w:pPr>
            <w:r w:rsidRPr="006C0203">
              <w:rPr>
                <w:rFonts w:cstheme="minorHAnsi"/>
                <w:b w:val="0"/>
                <w:bCs/>
                <w:noProof/>
                <w:color w:val="auto"/>
                <w:sz w:val="24"/>
                <w:szCs w:val="24"/>
                <w:lang w:eastAsia="pl-PL"/>
              </w:rPr>
              <w:t>S</w:t>
            </w:r>
            <w:r w:rsidRPr="006C0203">
              <w:rPr>
                <w:rFonts w:cstheme="minorHAnsi"/>
                <w:b w:val="0"/>
                <w:bCs/>
                <w:color w:val="auto"/>
                <w:sz w:val="24"/>
                <w:szCs w:val="24"/>
              </w:rPr>
              <w:t>krzyżowanie dróg Witów – Witów Kolonia – Kłudzice</w:t>
            </w:r>
          </w:p>
        </w:tc>
        <w:tc>
          <w:tcPr>
            <w:tcW w:w="1377" w:type="dxa"/>
          </w:tcPr>
          <w:p w14:paraId="7F95DCF8" w14:textId="251E1BF8" w:rsidR="00876248" w:rsidRPr="006C0203" w:rsidRDefault="00C063D8" w:rsidP="00C063D8">
            <w:pPr>
              <w:spacing w:after="200"/>
              <w:jc w:val="right"/>
              <w:rPr>
                <w:rFonts w:cstheme="minorHAnsi"/>
                <w:b w:val="0"/>
                <w:bCs/>
                <w:color w:val="auto"/>
                <w:sz w:val="24"/>
                <w:szCs w:val="24"/>
              </w:rPr>
            </w:pPr>
            <w:r w:rsidRPr="006C0203">
              <w:rPr>
                <w:rFonts w:cstheme="minorHAnsi"/>
                <w:b w:val="0"/>
                <w:bCs/>
                <w:color w:val="auto"/>
                <w:sz w:val="24"/>
                <w:szCs w:val="24"/>
              </w:rPr>
              <w:t>42</w:t>
            </w:r>
          </w:p>
        </w:tc>
      </w:tr>
      <w:tr w:rsidR="00876248" w14:paraId="313FE3D8" w14:textId="77777777" w:rsidTr="00EC17CE">
        <w:tc>
          <w:tcPr>
            <w:tcW w:w="2122" w:type="dxa"/>
          </w:tcPr>
          <w:p w14:paraId="23460DF5" w14:textId="46006DB4" w:rsidR="00F85698" w:rsidRPr="006C0203" w:rsidRDefault="00F85698" w:rsidP="00F85698">
            <w:pPr>
              <w:ind w:right="-431"/>
              <w:jc w:val="both"/>
              <w:rPr>
                <w:rFonts w:eastAsia="Century Schoolbook" w:cstheme="minorHAnsi"/>
                <w:b w:val="0"/>
                <w:bCs/>
                <w:color w:val="auto"/>
                <w:sz w:val="24"/>
                <w:szCs w:val="24"/>
              </w:rPr>
            </w:pPr>
            <w:r w:rsidRPr="006C0203">
              <w:rPr>
                <w:rFonts w:eastAsia="Century Schoolbook" w:cstheme="minorHAnsi"/>
                <w:b w:val="0"/>
                <w:bCs/>
                <w:color w:val="auto"/>
                <w:sz w:val="24"/>
                <w:szCs w:val="24"/>
              </w:rPr>
              <w:t>Rysunek 15.</w:t>
            </w:r>
          </w:p>
          <w:p w14:paraId="5F8F96CA" w14:textId="77777777" w:rsidR="00876248" w:rsidRPr="006C0203" w:rsidRDefault="00876248">
            <w:pPr>
              <w:spacing w:after="200"/>
              <w:rPr>
                <w:rFonts w:cstheme="minorHAnsi"/>
                <w:b w:val="0"/>
                <w:bCs/>
                <w:color w:val="auto"/>
                <w:sz w:val="24"/>
                <w:szCs w:val="24"/>
              </w:rPr>
            </w:pPr>
          </w:p>
        </w:tc>
        <w:tc>
          <w:tcPr>
            <w:tcW w:w="6525" w:type="dxa"/>
          </w:tcPr>
          <w:p w14:paraId="2298B460" w14:textId="3CF779C0" w:rsidR="00876248" w:rsidRPr="006C0203" w:rsidRDefault="00F85698">
            <w:pPr>
              <w:spacing w:after="200"/>
              <w:rPr>
                <w:rFonts w:cstheme="minorHAnsi"/>
                <w:b w:val="0"/>
                <w:bCs/>
                <w:color w:val="auto"/>
                <w:sz w:val="24"/>
                <w:szCs w:val="24"/>
              </w:rPr>
            </w:pPr>
            <w:r w:rsidRPr="006C0203">
              <w:rPr>
                <w:rFonts w:eastAsia="Century Schoolbook" w:cstheme="minorHAnsi"/>
                <w:b w:val="0"/>
                <w:bCs/>
                <w:color w:val="auto"/>
                <w:sz w:val="24"/>
                <w:szCs w:val="24"/>
              </w:rPr>
              <w:t>Zespół Wokalny „Cykady” – podczas XVII Wojewódzkiego Festiwalu "Kolęda Pieśnią Zgody" w MOK w Piotrkowie Trybunalskim</w:t>
            </w:r>
          </w:p>
        </w:tc>
        <w:tc>
          <w:tcPr>
            <w:tcW w:w="1377" w:type="dxa"/>
          </w:tcPr>
          <w:p w14:paraId="574C9D6B" w14:textId="1BA42445" w:rsidR="00876248" w:rsidRPr="006C0203" w:rsidRDefault="00F85698" w:rsidP="00F85698">
            <w:pPr>
              <w:spacing w:after="200"/>
              <w:jc w:val="right"/>
              <w:rPr>
                <w:rFonts w:cstheme="minorHAnsi"/>
                <w:b w:val="0"/>
                <w:bCs/>
                <w:color w:val="auto"/>
                <w:sz w:val="24"/>
                <w:szCs w:val="24"/>
              </w:rPr>
            </w:pPr>
            <w:r w:rsidRPr="006C0203">
              <w:rPr>
                <w:rFonts w:cstheme="minorHAnsi"/>
                <w:b w:val="0"/>
                <w:bCs/>
                <w:color w:val="auto"/>
                <w:sz w:val="24"/>
                <w:szCs w:val="24"/>
              </w:rPr>
              <w:t>57</w:t>
            </w:r>
          </w:p>
        </w:tc>
      </w:tr>
      <w:tr w:rsidR="00876248" w14:paraId="3721A28A" w14:textId="77777777" w:rsidTr="00EC17CE">
        <w:tc>
          <w:tcPr>
            <w:tcW w:w="2122" w:type="dxa"/>
          </w:tcPr>
          <w:p w14:paraId="7B14A45D" w14:textId="5F09F983" w:rsidR="00876248" w:rsidRPr="006C0203" w:rsidRDefault="00F85698" w:rsidP="00F85698">
            <w:pPr>
              <w:pStyle w:val="Akapitzlist"/>
              <w:ind w:left="0" w:right="-432"/>
              <w:jc w:val="both"/>
              <w:rPr>
                <w:rFonts w:eastAsia="Century Schoolbook" w:cstheme="minorHAnsi"/>
                <w:b w:val="0"/>
                <w:bCs/>
                <w:color w:val="auto"/>
                <w:sz w:val="24"/>
                <w:szCs w:val="24"/>
              </w:rPr>
            </w:pPr>
            <w:r w:rsidRPr="006C0203">
              <w:rPr>
                <w:rFonts w:eastAsia="Century Schoolbook" w:cstheme="minorHAnsi"/>
                <w:b w:val="0"/>
                <w:bCs/>
                <w:color w:val="auto"/>
                <w:sz w:val="24"/>
                <w:szCs w:val="24"/>
              </w:rPr>
              <w:t>Rysunek 16.</w:t>
            </w:r>
          </w:p>
        </w:tc>
        <w:tc>
          <w:tcPr>
            <w:tcW w:w="6525" w:type="dxa"/>
          </w:tcPr>
          <w:p w14:paraId="61F28E40" w14:textId="76A6FCE8" w:rsidR="00876248" w:rsidRPr="006C0203" w:rsidRDefault="00F85698">
            <w:pPr>
              <w:spacing w:after="200"/>
              <w:rPr>
                <w:rFonts w:cstheme="minorHAnsi"/>
                <w:b w:val="0"/>
                <w:bCs/>
                <w:color w:val="auto"/>
                <w:sz w:val="24"/>
                <w:szCs w:val="24"/>
              </w:rPr>
            </w:pPr>
            <w:r w:rsidRPr="006C0203">
              <w:rPr>
                <w:rFonts w:eastAsia="Century Schoolbook" w:cstheme="minorHAnsi"/>
                <w:b w:val="0"/>
                <w:bCs/>
                <w:color w:val="auto"/>
                <w:sz w:val="24"/>
                <w:szCs w:val="24"/>
              </w:rPr>
              <w:t>Zespół Ludowy „</w:t>
            </w:r>
            <w:proofErr w:type="spellStart"/>
            <w:r w:rsidRPr="006C0203">
              <w:rPr>
                <w:rFonts w:eastAsia="Century Schoolbook" w:cstheme="minorHAnsi"/>
                <w:b w:val="0"/>
                <w:bCs/>
                <w:color w:val="auto"/>
                <w:sz w:val="24"/>
                <w:szCs w:val="24"/>
              </w:rPr>
              <w:t>Piliczanie</w:t>
            </w:r>
            <w:proofErr w:type="spellEnd"/>
            <w:r w:rsidRPr="006C0203">
              <w:rPr>
                <w:rFonts w:eastAsia="Century Schoolbook" w:cstheme="minorHAnsi"/>
                <w:b w:val="0"/>
                <w:bCs/>
                <w:color w:val="auto"/>
                <w:sz w:val="24"/>
                <w:szCs w:val="24"/>
              </w:rPr>
              <w:t>”.</w:t>
            </w:r>
          </w:p>
        </w:tc>
        <w:tc>
          <w:tcPr>
            <w:tcW w:w="1377" w:type="dxa"/>
          </w:tcPr>
          <w:p w14:paraId="314820DE" w14:textId="535930F1" w:rsidR="00876248" w:rsidRPr="006C0203" w:rsidRDefault="00F85698" w:rsidP="00F85698">
            <w:pPr>
              <w:spacing w:after="200"/>
              <w:jc w:val="right"/>
              <w:rPr>
                <w:rFonts w:cstheme="minorHAnsi"/>
                <w:b w:val="0"/>
                <w:bCs/>
                <w:color w:val="auto"/>
                <w:sz w:val="24"/>
                <w:szCs w:val="24"/>
              </w:rPr>
            </w:pPr>
            <w:r w:rsidRPr="006C0203">
              <w:rPr>
                <w:rFonts w:cstheme="minorHAnsi"/>
                <w:b w:val="0"/>
                <w:bCs/>
                <w:color w:val="auto"/>
                <w:sz w:val="24"/>
                <w:szCs w:val="24"/>
              </w:rPr>
              <w:t>58</w:t>
            </w:r>
          </w:p>
        </w:tc>
      </w:tr>
      <w:tr w:rsidR="00876248" w14:paraId="544B5130" w14:textId="77777777" w:rsidTr="00EC17CE">
        <w:tc>
          <w:tcPr>
            <w:tcW w:w="2122" w:type="dxa"/>
          </w:tcPr>
          <w:p w14:paraId="548928D9" w14:textId="0D3A08D8" w:rsidR="00F85698" w:rsidRPr="006C0203" w:rsidRDefault="00F85698" w:rsidP="00F85698">
            <w:pPr>
              <w:ind w:right="-432"/>
              <w:jc w:val="both"/>
              <w:rPr>
                <w:rFonts w:eastAsia="Century Schoolbook" w:cstheme="minorHAnsi"/>
                <w:b w:val="0"/>
                <w:bCs/>
                <w:color w:val="auto"/>
                <w:sz w:val="24"/>
                <w:szCs w:val="24"/>
              </w:rPr>
            </w:pPr>
            <w:r w:rsidRPr="006C0203">
              <w:rPr>
                <w:rFonts w:eastAsia="Century Schoolbook" w:cstheme="minorHAnsi"/>
                <w:b w:val="0"/>
                <w:bCs/>
                <w:color w:val="auto"/>
                <w:sz w:val="24"/>
                <w:szCs w:val="24"/>
              </w:rPr>
              <w:t>Rysunek 17</w:t>
            </w:r>
            <w:r w:rsidRPr="006C0203">
              <w:rPr>
                <w:rFonts w:eastAsia="Century Schoolbook" w:cstheme="minorHAnsi"/>
                <w:b w:val="0"/>
                <w:bCs/>
                <w:i/>
                <w:iCs/>
                <w:color w:val="auto"/>
                <w:sz w:val="24"/>
                <w:szCs w:val="24"/>
              </w:rPr>
              <w:t>.</w:t>
            </w:r>
          </w:p>
          <w:p w14:paraId="20656353" w14:textId="77777777" w:rsidR="00876248" w:rsidRPr="006C0203" w:rsidRDefault="00876248">
            <w:pPr>
              <w:spacing w:after="200"/>
              <w:rPr>
                <w:rFonts w:cstheme="minorHAnsi"/>
                <w:b w:val="0"/>
                <w:bCs/>
                <w:color w:val="auto"/>
                <w:sz w:val="24"/>
                <w:szCs w:val="24"/>
              </w:rPr>
            </w:pPr>
          </w:p>
        </w:tc>
        <w:tc>
          <w:tcPr>
            <w:tcW w:w="6525" w:type="dxa"/>
          </w:tcPr>
          <w:p w14:paraId="6CA01CCC" w14:textId="067203D7" w:rsidR="00876248" w:rsidRPr="006C0203" w:rsidRDefault="00F85698">
            <w:pPr>
              <w:spacing w:after="200"/>
              <w:rPr>
                <w:rFonts w:cstheme="minorHAnsi"/>
                <w:b w:val="0"/>
                <w:bCs/>
                <w:color w:val="auto"/>
                <w:sz w:val="24"/>
                <w:szCs w:val="24"/>
              </w:rPr>
            </w:pPr>
            <w:r w:rsidRPr="006C0203">
              <w:rPr>
                <w:rFonts w:eastAsia="Century Schoolbook" w:cstheme="minorHAnsi"/>
                <w:b w:val="0"/>
                <w:bCs/>
                <w:i/>
                <w:iCs/>
                <w:color w:val="auto"/>
                <w:sz w:val="24"/>
                <w:szCs w:val="24"/>
              </w:rPr>
              <w:t>Grupa teatralna „</w:t>
            </w:r>
            <w:proofErr w:type="spellStart"/>
            <w:r w:rsidRPr="006C0203">
              <w:rPr>
                <w:rFonts w:eastAsia="Century Schoolbook" w:cstheme="minorHAnsi"/>
                <w:b w:val="0"/>
                <w:bCs/>
                <w:i/>
                <w:iCs/>
                <w:color w:val="auto"/>
                <w:sz w:val="24"/>
                <w:szCs w:val="24"/>
              </w:rPr>
              <w:t>aMOKtorzy</w:t>
            </w:r>
            <w:proofErr w:type="spellEnd"/>
            <w:r w:rsidRPr="006C0203">
              <w:rPr>
                <w:rFonts w:eastAsia="Century Schoolbook" w:cstheme="minorHAnsi"/>
                <w:b w:val="0"/>
                <w:bCs/>
                <w:i/>
                <w:iCs/>
                <w:color w:val="auto"/>
                <w:sz w:val="24"/>
                <w:szCs w:val="24"/>
              </w:rPr>
              <w:t>” podczas występu podczas Dnia Filmu i Teatru w MOK Sulejów</w:t>
            </w:r>
          </w:p>
        </w:tc>
        <w:tc>
          <w:tcPr>
            <w:tcW w:w="1377" w:type="dxa"/>
          </w:tcPr>
          <w:p w14:paraId="557DC069" w14:textId="0F7B8818" w:rsidR="00876248" w:rsidRPr="006C0203" w:rsidRDefault="00F85698" w:rsidP="00F85698">
            <w:pPr>
              <w:spacing w:after="200"/>
              <w:jc w:val="right"/>
              <w:rPr>
                <w:rFonts w:cstheme="minorHAnsi"/>
                <w:b w:val="0"/>
                <w:bCs/>
                <w:color w:val="auto"/>
                <w:sz w:val="24"/>
                <w:szCs w:val="24"/>
              </w:rPr>
            </w:pPr>
            <w:r w:rsidRPr="006C0203">
              <w:rPr>
                <w:rFonts w:cstheme="minorHAnsi"/>
                <w:b w:val="0"/>
                <w:bCs/>
                <w:color w:val="auto"/>
                <w:sz w:val="24"/>
                <w:szCs w:val="24"/>
              </w:rPr>
              <w:t>58</w:t>
            </w:r>
          </w:p>
        </w:tc>
      </w:tr>
      <w:tr w:rsidR="00876248" w14:paraId="76B80DD0" w14:textId="77777777" w:rsidTr="00EC17CE">
        <w:tc>
          <w:tcPr>
            <w:tcW w:w="2122" w:type="dxa"/>
          </w:tcPr>
          <w:p w14:paraId="68767E7E" w14:textId="12687EAC" w:rsidR="00876248" w:rsidRPr="006C0203" w:rsidRDefault="00F85698" w:rsidP="00F85698">
            <w:pPr>
              <w:pStyle w:val="Akapitzlist"/>
              <w:ind w:left="0"/>
              <w:rPr>
                <w:rFonts w:eastAsia="Century Schoolbook" w:cstheme="minorHAnsi"/>
                <w:b w:val="0"/>
                <w:bCs/>
                <w:color w:val="auto"/>
                <w:sz w:val="24"/>
                <w:szCs w:val="24"/>
              </w:rPr>
            </w:pPr>
            <w:r w:rsidRPr="006C0203">
              <w:rPr>
                <w:rFonts w:eastAsia="Century Schoolbook" w:cstheme="minorHAnsi"/>
                <w:b w:val="0"/>
                <w:bCs/>
                <w:color w:val="auto"/>
                <w:sz w:val="24"/>
                <w:szCs w:val="24"/>
              </w:rPr>
              <w:t xml:space="preserve">Rysunek 18. </w:t>
            </w:r>
          </w:p>
        </w:tc>
        <w:tc>
          <w:tcPr>
            <w:tcW w:w="6525" w:type="dxa"/>
          </w:tcPr>
          <w:p w14:paraId="24DFA2BC" w14:textId="4DD049C6" w:rsidR="00876248" w:rsidRPr="006C0203" w:rsidRDefault="00F85698">
            <w:pPr>
              <w:spacing w:after="200"/>
              <w:rPr>
                <w:rFonts w:cstheme="minorHAnsi"/>
                <w:b w:val="0"/>
                <w:bCs/>
                <w:color w:val="auto"/>
                <w:sz w:val="24"/>
                <w:szCs w:val="24"/>
              </w:rPr>
            </w:pPr>
            <w:r w:rsidRPr="006C0203">
              <w:rPr>
                <w:rFonts w:eastAsia="Century Schoolbook" w:cstheme="minorHAnsi"/>
                <w:b w:val="0"/>
                <w:bCs/>
                <w:color w:val="auto"/>
                <w:sz w:val="24"/>
                <w:szCs w:val="24"/>
              </w:rPr>
              <w:t>Grupa teatralna „</w:t>
            </w:r>
            <w:proofErr w:type="spellStart"/>
            <w:r w:rsidRPr="006C0203">
              <w:rPr>
                <w:rFonts w:eastAsia="Century Schoolbook" w:cstheme="minorHAnsi"/>
                <w:b w:val="0"/>
                <w:bCs/>
                <w:color w:val="auto"/>
                <w:sz w:val="24"/>
                <w:szCs w:val="24"/>
              </w:rPr>
              <w:t>aMOKtorzy</w:t>
            </w:r>
            <w:proofErr w:type="spellEnd"/>
            <w:r w:rsidRPr="006C0203">
              <w:rPr>
                <w:rFonts w:eastAsia="Century Schoolbook" w:cstheme="minorHAnsi"/>
                <w:b w:val="0"/>
                <w:bCs/>
                <w:color w:val="auto"/>
                <w:sz w:val="24"/>
                <w:szCs w:val="24"/>
              </w:rPr>
              <w:t>”.</w:t>
            </w:r>
          </w:p>
        </w:tc>
        <w:tc>
          <w:tcPr>
            <w:tcW w:w="1377" w:type="dxa"/>
          </w:tcPr>
          <w:p w14:paraId="3272BC8C" w14:textId="222192B4" w:rsidR="00876248" w:rsidRPr="006C0203" w:rsidRDefault="00F85698" w:rsidP="00F85698">
            <w:pPr>
              <w:spacing w:after="200"/>
              <w:jc w:val="right"/>
              <w:rPr>
                <w:rFonts w:cstheme="minorHAnsi"/>
                <w:b w:val="0"/>
                <w:bCs/>
                <w:color w:val="auto"/>
                <w:sz w:val="24"/>
                <w:szCs w:val="24"/>
              </w:rPr>
            </w:pPr>
            <w:r w:rsidRPr="006C0203">
              <w:rPr>
                <w:rFonts w:cstheme="minorHAnsi"/>
                <w:b w:val="0"/>
                <w:bCs/>
                <w:color w:val="auto"/>
                <w:sz w:val="24"/>
                <w:szCs w:val="24"/>
              </w:rPr>
              <w:t>59</w:t>
            </w:r>
          </w:p>
        </w:tc>
      </w:tr>
      <w:tr w:rsidR="00876248" w14:paraId="2FE7D8A1" w14:textId="77777777" w:rsidTr="00EC17CE">
        <w:tc>
          <w:tcPr>
            <w:tcW w:w="2122" w:type="dxa"/>
          </w:tcPr>
          <w:p w14:paraId="0DF6E54B" w14:textId="10F20C8F" w:rsidR="00876248" w:rsidRPr="006C0203" w:rsidRDefault="00F85698" w:rsidP="00F85698">
            <w:pPr>
              <w:pStyle w:val="Akapitzlist"/>
              <w:ind w:left="0" w:right="-432"/>
              <w:jc w:val="both"/>
              <w:rPr>
                <w:rFonts w:eastAsia="Century Schoolbook" w:cstheme="minorHAnsi"/>
                <w:b w:val="0"/>
                <w:bCs/>
                <w:color w:val="auto"/>
                <w:sz w:val="24"/>
                <w:szCs w:val="24"/>
              </w:rPr>
            </w:pPr>
            <w:r w:rsidRPr="006C0203">
              <w:rPr>
                <w:rFonts w:eastAsia="Century Schoolbook" w:cstheme="minorHAnsi"/>
                <w:b w:val="0"/>
                <w:bCs/>
                <w:color w:val="auto"/>
                <w:sz w:val="24"/>
                <w:szCs w:val="24"/>
              </w:rPr>
              <w:t xml:space="preserve">Rysunek 19. </w:t>
            </w:r>
          </w:p>
        </w:tc>
        <w:tc>
          <w:tcPr>
            <w:tcW w:w="6525" w:type="dxa"/>
          </w:tcPr>
          <w:p w14:paraId="53C7241E" w14:textId="18A2C60F" w:rsidR="00876248" w:rsidRPr="006C0203" w:rsidRDefault="00F85698">
            <w:pPr>
              <w:spacing w:after="200"/>
              <w:rPr>
                <w:rFonts w:cstheme="minorHAnsi"/>
                <w:b w:val="0"/>
                <w:bCs/>
                <w:color w:val="auto"/>
                <w:sz w:val="24"/>
                <w:szCs w:val="24"/>
              </w:rPr>
            </w:pPr>
            <w:r w:rsidRPr="006C0203">
              <w:rPr>
                <w:rFonts w:eastAsia="Century Schoolbook" w:cstheme="minorHAnsi"/>
                <w:b w:val="0"/>
                <w:bCs/>
                <w:color w:val="auto"/>
                <w:sz w:val="24"/>
                <w:szCs w:val="24"/>
              </w:rPr>
              <w:t>Grupa wokalna „Róbmy swoje”.</w:t>
            </w:r>
          </w:p>
        </w:tc>
        <w:tc>
          <w:tcPr>
            <w:tcW w:w="1377" w:type="dxa"/>
          </w:tcPr>
          <w:p w14:paraId="19C183BE" w14:textId="67E71A5A" w:rsidR="00876248" w:rsidRPr="006C0203" w:rsidRDefault="00F85698" w:rsidP="00F85698">
            <w:pPr>
              <w:spacing w:after="200"/>
              <w:jc w:val="right"/>
              <w:rPr>
                <w:rFonts w:cstheme="minorHAnsi"/>
                <w:b w:val="0"/>
                <w:bCs/>
                <w:color w:val="auto"/>
                <w:sz w:val="24"/>
                <w:szCs w:val="24"/>
              </w:rPr>
            </w:pPr>
            <w:r w:rsidRPr="006C0203">
              <w:rPr>
                <w:rFonts w:cstheme="minorHAnsi"/>
                <w:b w:val="0"/>
                <w:bCs/>
                <w:color w:val="auto"/>
                <w:sz w:val="24"/>
                <w:szCs w:val="24"/>
              </w:rPr>
              <w:t>59</w:t>
            </w:r>
          </w:p>
        </w:tc>
      </w:tr>
      <w:tr w:rsidR="00876248" w14:paraId="7963881F" w14:textId="77777777" w:rsidTr="00EC17CE">
        <w:tc>
          <w:tcPr>
            <w:tcW w:w="2122" w:type="dxa"/>
          </w:tcPr>
          <w:p w14:paraId="6C6E72B3" w14:textId="1613CED2" w:rsidR="00876248" w:rsidRPr="006C0203" w:rsidRDefault="00F85698" w:rsidP="00F85698">
            <w:pPr>
              <w:ind w:right="-432"/>
              <w:jc w:val="both"/>
              <w:rPr>
                <w:rFonts w:eastAsia="Century Schoolbook" w:cstheme="minorHAnsi"/>
                <w:b w:val="0"/>
                <w:bCs/>
                <w:color w:val="auto"/>
                <w:sz w:val="24"/>
                <w:szCs w:val="24"/>
              </w:rPr>
            </w:pPr>
            <w:r w:rsidRPr="006C0203">
              <w:rPr>
                <w:rFonts w:eastAsia="Century Schoolbook" w:cstheme="minorHAnsi"/>
                <w:b w:val="0"/>
                <w:bCs/>
                <w:color w:val="auto"/>
                <w:sz w:val="24"/>
                <w:szCs w:val="24"/>
              </w:rPr>
              <w:t xml:space="preserve">Rysunek 20. </w:t>
            </w:r>
          </w:p>
        </w:tc>
        <w:tc>
          <w:tcPr>
            <w:tcW w:w="6525" w:type="dxa"/>
          </w:tcPr>
          <w:p w14:paraId="6433318A" w14:textId="5D51616F" w:rsidR="00876248" w:rsidRPr="006C0203" w:rsidRDefault="00F85698">
            <w:pPr>
              <w:spacing w:after="200"/>
              <w:rPr>
                <w:rFonts w:cstheme="minorHAnsi"/>
                <w:b w:val="0"/>
                <w:bCs/>
                <w:color w:val="auto"/>
                <w:sz w:val="24"/>
                <w:szCs w:val="24"/>
              </w:rPr>
            </w:pPr>
            <w:r w:rsidRPr="006C0203">
              <w:rPr>
                <w:rFonts w:eastAsia="Century Schoolbook" w:cstheme="minorHAnsi"/>
                <w:b w:val="0"/>
                <w:bCs/>
                <w:color w:val="auto"/>
                <w:sz w:val="24"/>
                <w:szCs w:val="24"/>
              </w:rPr>
              <w:t>Zespół muzyczny Salon Jazzu podczas koncertu pt. „Jej portret”.</w:t>
            </w:r>
          </w:p>
        </w:tc>
        <w:tc>
          <w:tcPr>
            <w:tcW w:w="1377" w:type="dxa"/>
          </w:tcPr>
          <w:p w14:paraId="1B00665C" w14:textId="7BFD3404" w:rsidR="00876248" w:rsidRPr="006C0203" w:rsidRDefault="00F85698" w:rsidP="00F85698">
            <w:pPr>
              <w:spacing w:after="200"/>
              <w:jc w:val="right"/>
              <w:rPr>
                <w:rFonts w:cstheme="minorHAnsi"/>
                <w:b w:val="0"/>
                <w:bCs/>
                <w:color w:val="auto"/>
                <w:sz w:val="24"/>
                <w:szCs w:val="24"/>
              </w:rPr>
            </w:pPr>
            <w:r w:rsidRPr="006C0203">
              <w:rPr>
                <w:rFonts w:cstheme="minorHAnsi"/>
                <w:b w:val="0"/>
                <w:bCs/>
                <w:color w:val="auto"/>
                <w:sz w:val="24"/>
                <w:szCs w:val="24"/>
              </w:rPr>
              <w:t>60</w:t>
            </w:r>
          </w:p>
        </w:tc>
      </w:tr>
      <w:tr w:rsidR="00876248" w14:paraId="20456795" w14:textId="77777777" w:rsidTr="00EC17CE">
        <w:tc>
          <w:tcPr>
            <w:tcW w:w="2122" w:type="dxa"/>
          </w:tcPr>
          <w:p w14:paraId="7A6A1002" w14:textId="6B27137C" w:rsidR="00876248" w:rsidRPr="006C0203" w:rsidRDefault="00F85698" w:rsidP="00F85698">
            <w:pPr>
              <w:ind w:right="-432"/>
              <w:jc w:val="both"/>
              <w:rPr>
                <w:rFonts w:cstheme="minorHAnsi"/>
                <w:b w:val="0"/>
                <w:bCs/>
                <w:color w:val="auto"/>
                <w:sz w:val="24"/>
                <w:szCs w:val="24"/>
              </w:rPr>
            </w:pPr>
            <w:r w:rsidRPr="006C0203">
              <w:rPr>
                <w:rFonts w:eastAsia="Century Schoolbook" w:cstheme="minorHAnsi"/>
                <w:b w:val="0"/>
                <w:bCs/>
                <w:color w:val="auto"/>
                <w:sz w:val="24"/>
                <w:szCs w:val="24"/>
              </w:rPr>
              <w:t xml:space="preserve">Rysunek 21. </w:t>
            </w:r>
          </w:p>
        </w:tc>
        <w:tc>
          <w:tcPr>
            <w:tcW w:w="6525" w:type="dxa"/>
          </w:tcPr>
          <w:p w14:paraId="51F51B94" w14:textId="717CDD50" w:rsidR="00876248" w:rsidRPr="00A210CA" w:rsidRDefault="00F85698" w:rsidP="00A210CA">
            <w:pPr>
              <w:ind w:right="-432"/>
              <w:jc w:val="both"/>
              <w:rPr>
                <w:rFonts w:eastAsia="Century Schoolbook" w:cstheme="minorHAnsi"/>
                <w:b w:val="0"/>
                <w:bCs/>
                <w:color w:val="auto"/>
                <w:sz w:val="24"/>
                <w:szCs w:val="24"/>
              </w:rPr>
            </w:pPr>
            <w:r w:rsidRPr="006C0203">
              <w:rPr>
                <w:rFonts w:eastAsia="Century Schoolbook" w:cstheme="minorHAnsi"/>
                <w:b w:val="0"/>
                <w:bCs/>
                <w:color w:val="auto"/>
                <w:sz w:val="24"/>
                <w:szCs w:val="24"/>
              </w:rPr>
              <w:t xml:space="preserve">Uczestnicy zajęć plastycznych dla dzieci. </w:t>
            </w:r>
          </w:p>
        </w:tc>
        <w:tc>
          <w:tcPr>
            <w:tcW w:w="1377" w:type="dxa"/>
          </w:tcPr>
          <w:p w14:paraId="432FEA89" w14:textId="542049D4" w:rsidR="00876248" w:rsidRPr="006C0203" w:rsidRDefault="00F85698" w:rsidP="00F85698">
            <w:pPr>
              <w:spacing w:after="200"/>
              <w:jc w:val="right"/>
              <w:rPr>
                <w:rFonts w:cstheme="minorHAnsi"/>
                <w:b w:val="0"/>
                <w:bCs/>
                <w:color w:val="auto"/>
                <w:sz w:val="24"/>
                <w:szCs w:val="24"/>
              </w:rPr>
            </w:pPr>
            <w:r w:rsidRPr="006C0203">
              <w:rPr>
                <w:rFonts w:cstheme="minorHAnsi"/>
                <w:b w:val="0"/>
                <w:bCs/>
                <w:color w:val="auto"/>
                <w:sz w:val="24"/>
                <w:szCs w:val="24"/>
              </w:rPr>
              <w:t>60</w:t>
            </w:r>
          </w:p>
        </w:tc>
      </w:tr>
      <w:tr w:rsidR="00F85698" w14:paraId="24DAFB9E" w14:textId="77777777" w:rsidTr="00EC17CE">
        <w:tc>
          <w:tcPr>
            <w:tcW w:w="2122" w:type="dxa"/>
          </w:tcPr>
          <w:p w14:paraId="21A3827E" w14:textId="58852775" w:rsidR="00F85698" w:rsidRPr="006C0203" w:rsidRDefault="00F85698" w:rsidP="00F85698">
            <w:pPr>
              <w:spacing w:after="200"/>
              <w:rPr>
                <w:rFonts w:cstheme="minorHAnsi"/>
                <w:b w:val="0"/>
                <w:bCs/>
                <w:color w:val="auto"/>
                <w:sz w:val="24"/>
                <w:szCs w:val="24"/>
              </w:rPr>
            </w:pPr>
            <w:r w:rsidRPr="006C0203">
              <w:rPr>
                <w:rFonts w:cstheme="minorHAnsi"/>
                <w:b w:val="0"/>
                <w:bCs/>
                <w:color w:val="auto"/>
                <w:sz w:val="24"/>
                <w:szCs w:val="24"/>
                <w:shd w:val="clear" w:color="auto" w:fill="FFFFFF"/>
              </w:rPr>
              <w:t xml:space="preserve">Rysunek 22. </w:t>
            </w:r>
          </w:p>
        </w:tc>
        <w:tc>
          <w:tcPr>
            <w:tcW w:w="6525" w:type="dxa"/>
          </w:tcPr>
          <w:p w14:paraId="18D1DA91" w14:textId="0747931E" w:rsidR="00F85698" w:rsidRPr="006C0203" w:rsidRDefault="00F85698" w:rsidP="00F85698">
            <w:pPr>
              <w:spacing w:after="200"/>
              <w:rPr>
                <w:rFonts w:cstheme="minorHAnsi"/>
                <w:b w:val="0"/>
                <w:bCs/>
                <w:color w:val="auto"/>
                <w:sz w:val="24"/>
                <w:szCs w:val="24"/>
              </w:rPr>
            </w:pPr>
            <w:r w:rsidRPr="006C0203">
              <w:rPr>
                <w:rFonts w:cstheme="minorHAnsi"/>
                <w:b w:val="0"/>
                <w:bCs/>
                <w:color w:val="auto"/>
                <w:sz w:val="24"/>
                <w:szCs w:val="24"/>
                <w:shd w:val="clear" w:color="auto" w:fill="FFFFFF"/>
              </w:rPr>
              <w:t>VI Bieg Morsa i Wielkie Morsowanie w Sulejowie</w:t>
            </w:r>
          </w:p>
        </w:tc>
        <w:tc>
          <w:tcPr>
            <w:tcW w:w="1377" w:type="dxa"/>
          </w:tcPr>
          <w:p w14:paraId="45BAA865" w14:textId="4A14E046" w:rsidR="00F85698" w:rsidRPr="006C0203" w:rsidRDefault="006C0203" w:rsidP="006C0203">
            <w:pPr>
              <w:spacing w:after="200"/>
              <w:jc w:val="right"/>
              <w:rPr>
                <w:rFonts w:cstheme="minorHAnsi"/>
                <w:b w:val="0"/>
                <w:bCs/>
                <w:color w:val="auto"/>
                <w:sz w:val="24"/>
                <w:szCs w:val="24"/>
              </w:rPr>
            </w:pPr>
            <w:r w:rsidRPr="006C0203">
              <w:rPr>
                <w:rFonts w:cstheme="minorHAnsi"/>
                <w:b w:val="0"/>
                <w:bCs/>
                <w:color w:val="auto"/>
                <w:sz w:val="24"/>
                <w:szCs w:val="24"/>
              </w:rPr>
              <w:t>6</w:t>
            </w:r>
            <w:r w:rsidR="00FF64DC">
              <w:rPr>
                <w:rFonts w:cstheme="minorHAnsi"/>
                <w:b w:val="0"/>
                <w:bCs/>
                <w:color w:val="auto"/>
                <w:sz w:val="24"/>
                <w:szCs w:val="24"/>
              </w:rPr>
              <w:t>5</w:t>
            </w:r>
          </w:p>
        </w:tc>
      </w:tr>
      <w:tr w:rsidR="00F85698" w14:paraId="56375C8F" w14:textId="77777777" w:rsidTr="00EC17CE">
        <w:tc>
          <w:tcPr>
            <w:tcW w:w="2122" w:type="dxa"/>
          </w:tcPr>
          <w:p w14:paraId="7FF39677" w14:textId="2642F34F" w:rsidR="00F85698" w:rsidRPr="00A210CA" w:rsidRDefault="006C0203" w:rsidP="00A210CA">
            <w:pPr>
              <w:pStyle w:val="NormalnyWeb"/>
              <w:shd w:val="clear" w:color="auto" w:fill="FFFFFF"/>
              <w:jc w:val="both"/>
              <w:rPr>
                <w:rFonts w:asciiTheme="minorHAnsi" w:hAnsiTheme="minorHAnsi" w:cstheme="minorHAnsi"/>
                <w:b w:val="0"/>
                <w:bCs/>
                <w:color w:val="auto"/>
                <w:shd w:val="clear" w:color="auto" w:fill="FFFFFF"/>
              </w:rPr>
            </w:pPr>
            <w:r w:rsidRPr="006C0203">
              <w:rPr>
                <w:rFonts w:asciiTheme="minorHAnsi" w:hAnsiTheme="minorHAnsi" w:cstheme="minorHAnsi"/>
                <w:b w:val="0"/>
                <w:bCs/>
                <w:color w:val="auto"/>
                <w:shd w:val="clear" w:color="auto" w:fill="FFFFFF"/>
              </w:rPr>
              <w:t xml:space="preserve">Rysunek 23. </w:t>
            </w:r>
          </w:p>
        </w:tc>
        <w:tc>
          <w:tcPr>
            <w:tcW w:w="6525" w:type="dxa"/>
          </w:tcPr>
          <w:p w14:paraId="3EE04AAB" w14:textId="059DAB31" w:rsidR="00F85698" w:rsidRPr="006C0203" w:rsidRDefault="006C0203" w:rsidP="00F85698">
            <w:pPr>
              <w:spacing w:after="200"/>
              <w:rPr>
                <w:rFonts w:cstheme="minorHAnsi"/>
                <w:b w:val="0"/>
                <w:bCs/>
                <w:color w:val="auto"/>
                <w:sz w:val="24"/>
                <w:szCs w:val="24"/>
              </w:rPr>
            </w:pPr>
            <w:r w:rsidRPr="006C0203">
              <w:rPr>
                <w:rFonts w:cstheme="minorHAnsi"/>
                <w:b w:val="0"/>
                <w:bCs/>
                <w:color w:val="auto"/>
                <w:sz w:val="24"/>
                <w:szCs w:val="24"/>
                <w:shd w:val="clear" w:color="auto" w:fill="FFFFFF"/>
              </w:rPr>
              <w:t xml:space="preserve">Mistrzostwa Polski Środkowej </w:t>
            </w:r>
            <w:proofErr w:type="spellStart"/>
            <w:r w:rsidRPr="006C0203">
              <w:rPr>
                <w:rFonts w:cstheme="minorHAnsi"/>
                <w:b w:val="0"/>
                <w:bCs/>
                <w:color w:val="auto"/>
                <w:sz w:val="24"/>
                <w:szCs w:val="24"/>
                <w:shd w:val="clear" w:color="auto" w:fill="FFFFFF"/>
              </w:rPr>
              <w:t>Mażoretek</w:t>
            </w:r>
            <w:proofErr w:type="spellEnd"/>
          </w:p>
        </w:tc>
        <w:tc>
          <w:tcPr>
            <w:tcW w:w="1377" w:type="dxa"/>
          </w:tcPr>
          <w:p w14:paraId="3D9D4A47" w14:textId="1DE93C1C" w:rsidR="00F85698" w:rsidRPr="006C0203" w:rsidRDefault="006C0203" w:rsidP="006C0203">
            <w:pPr>
              <w:spacing w:after="200"/>
              <w:jc w:val="right"/>
              <w:rPr>
                <w:rFonts w:cstheme="minorHAnsi"/>
                <w:b w:val="0"/>
                <w:bCs/>
                <w:color w:val="auto"/>
                <w:sz w:val="24"/>
                <w:szCs w:val="24"/>
              </w:rPr>
            </w:pPr>
            <w:r w:rsidRPr="006C0203">
              <w:rPr>
                <w:rFonts w:cstheme="minorHAnsi"/>
                <w:b w:val="0"/>
                <w:bCs/>
                <w:color w:val="auto"/>
                <w:sz w:val="24"/>
                <w:szCs w:val="24"/>
              </w:rPr>
              <w:t>6</w:t>
            </w:r>
            <w:r w:rsidR="00FF64DC">
              <w:rPr>
                <w:rFonts w:cstheme="minorHAnsi"/>
                <w:b w:val="0"/>
                <w:bCs/>
                <w:color w:val="auto"/>
                <w:sz w:val="24"/>
                <w:szCs w:val="24"/>
              </w:rPr>
              <w:t>6</w:t>
            </w:r>
          </w:p>
        </w:tc>
      </w:tr>
      <w:tr w:rsidR="00F85698" w14:paraId="308111D4" w14:textId="77777777" w:rsidTr="00EC17CE">
        <w:tc>
          <w:tcPr>
            <w:tcW w:w="2122" w:type="dxa"/>
          </w:tcPr>
          <w:p w14:paraId="24E6C0D4" w14:textId="1EBF26DF" w:rsidR="00F85698" w:rsidRPr="00A210CA" w:rsidRDefault="006C0203" w:rsidP="00A210CA">
            <w:pPr>
              <w:pStyle w:val="NormalnyWeb"/>
              <w:shd w:val="clear" w:color="auto" w:fill="FFFFFF"/>
              <w:jc w:val="both"/>
              <w:rPr>
                <w:rFonts w:asciiTheme="minorHAnsi" w:hAnsiTheme="minorHAnsi" w:cstheme="minorHAnsi"/>
                <w:b w:val="0"/>
                <w:bCs/>
                <w:color w:val="auto"/>
              </w:rPr>
            </w:pPr>
            <w:r w:rsidRPr="006C0203">
              <w:rPr>
                <w:rFonts w:asciiTheme="minorHAnsi" w:hAnsiTheme="minorHAnsi" w:cstheme="minorHAnsi"/>
                <w:b w:val="0"/>
                <w:bCs/>
                <w:color w:val="auto"/>
              </w:rPr>
              <w:t xml:space="preserve">Rysunek 24. </w:t>
            </w:r>
          </w:p>
        </w:tc>
        <w:tc>
          <w:tcPr>
            <w:tcW w:w="6525" w:type="dxa"/>
          </w:tcPr>
          <w:p w14:paraId="4380478D" w14:textId="094AA055" w:rsidR="00F85698" w:rsidRPr="006C0203" w:rsidRDefault="006C0203" w:rsidP="00F85698">
            <w:pPr>
              <w:spacing w:after="200"/>
              <w:rPr>
                <w:rFonts w:cstheme="minorHAnsi"/>
                <w:b w:val="0"/>
                <w:bCs/>
                <w:color w:val="auto"/>
                <w:sz w:val="24"/>
                <w:szCs w:val="24"/>
              </w:rPr>
            </w:pPr>
            <w:r w:rsidRPr="006C0203">
              <w:rPr>
                <w:rFonts w:cstheme="minorHAnsi"/>
                <w:b w:val="0"/>
                <w:bCs/>
                <w:color w:val="auto"/>
                <w:sz w:val="24"/>
                <w:szCs w:val="24"/>
              </w:rPr>
              <w:t>Puchar Polski w siatkówce na siedząco</w:t>
            </w:r>
          </w:p>
        </w:tc>
        <w:tc>
          <w:tcPr>
            <w:tcW w:w="1377" w:type="dxa"/>
          </w:tcPr>
          <w:p w14:paraId="2B45D174" w14:textId="677033E9" w:rsidR="00F85698" w:rsidRPr="006C0203" w:rsidRDefault="006C0203" w:rsidP="006C0203">
            <w:pPr>
              <w:spacing w:after="200"/>
              <w:jc w:val="right"/>
              <w:rPr>
                <w:rFonts w:cstheme="minorHAnsi"/>
                <w:b w:val="0"/>
                <w:bCs/>
                <w:color w:val="auto"/>
                <w:sz w:val="24"/>
                <w:szCs w:val="24"/>
              </w:rPr>
            </w:pPr>
            <w:r w:rsidRPr="006C0203">
              <w:rPr>
                <w:rFonts w:cstheme="minorHAnsi"/>
                <w:b w:val="0"/>
                <w:bCs/>
                <w:color w:val="auto"/>
                <w:sz w:val="24"/>
                <w:szCs w:val="24"/>
              </w:rPr>
              <w:t>6</w:t>
            </w:r>
            <w:r w:rsidR="00FF64DC">
              <w:rPr>
                <w:rFonts w:cstheme="minorHAnsi"/>
                <w:b w:val="0"/>
                <w:bCs/>
                <w:color w:val="auto"/>
                <w:sz w:val="24"/>
                <w:szCs w:val="24"/>
              </w:rPr>
              <w:t>6</w:t>
            </w:r>
          </w:p>
        </w:tc>
      </w:tr>
      <w:tr w:rsidR="00F85698" w14:paraId="55FFCB98" w14:textId="77777777" w:rsidTr="00EC17CE">
        <w:tc>
          <w:tcPr>
            <w:tcW w:w="2122" w:type="dxa"/>
          </w:tcPr>
          <w:p w14:paraId="6295BED1" w14:textId="2F15CBC0" w:rsidR="00F85698" w:rsidRPr="006C0203" w:rsidRDefault="006C0203" w:rsidP="00F85698">
            <w:pPr>
              <w:spacing w:after="200"/>
              <w:rPr>
                <w:rFonts w:cstheme="minorHAnsi"/>
                <w:b w:val="0"/>
                <w:bCs/>
                <w:color w:val="auto"/>
                <w:sz w:val="24"/>
                <w:szCs w:val="24"/>
              </w:rPr>
            </w:pPr>
            <w:r w:rsidRPr="006C0203">
              <w:rPr>
                <w:rStyle w:val="Pogrubienie"/>
                <w:rFonts w:cstheme="minorHAnsi"/>
                <w:color w:val="auto"/>
                <w:sz w:val="24"/>
                <w:szCs w:val="24"/>
              </w:rPr>
              <w:t>Rysunek 25.</w:t>
            </w:r>
          </w:p>
        </w:tc>
        <w:tc>
          <w:tcPr>
            <w:tcW w:w="6525" w:type="dxa"/>
          </w:tcPr>
          <w:p w14:paraId="25C638BC" w14:textId="3BC20ED0" w:rsidR="00F85698" w:rsidRPr="00A210CA" w:rsidRDefault="006C0203" w:rsidP="00A210CA">
            <w:pPr>
              <w:pStyle w:val="NormalnyWeb"/>
              <w:shd w:val="clear" w:color="auto" w:fill="FFFFFF"/>
              <w:jc w:val="both"/>
              <w:rPr>
                <w:rFonts w:asciiTheme="minorHAnsi" w:hAnsiTheme="minorHAnsi" w:cstheme="minorHAnsi"/>
                <w:b w:val="0"/>
                <w:bCs/>
                <w:color w:val="auto"/>
              </w:rPr>
            </w:pPr>
            <w:r w:rsidRPr="006C0203">
              <w:rPr>
                <w:rStyle w:val="Pogrubienie"/>
                <w:rFonts w:asciiTheme="minorHAnsi" w:hAnsiTheme="minorHAnsi" w:cstheme="minorHAnsi"/>
                <w:color w:val="auto"/>
              </w:rPr>
              <w:t xml:space="preserve">Orlen </w:t>
            </w:r>
            <w:proofErr w:type="spellStart"/>
            <w:r w:rsidRPr="006C0203">
              <w:rPr>
                <w:rStyle w:val="Pogrubienie"/>
                <w:rFonts w:asciiTheme="minorHAnsi" w:hAnsiTheme="minorHAnsi" w:cstheme="minorHAnsi"/>
                <w:color w:val="auto"/>
              </w:rPr>
              <w:t>Summer</w:t>
            </w:r>
            <w:proofErr w:type="spellEnd"/>
            <w:r w:rsidRPr="006C0203">
              <w:rPr>
                <w:rStyle w:val="Pogrubienie"/>
                <w:rFonts w:asciiTheme="minorHAnsi" w:hAnsiTheme="minorHAnsi" w:cstheme="minorHAnsi"/>
                <w:color w:val="auto"/>
              </w:rPr>
              <w:t xml:space="preserve"> Superliga 2023</w:t>
            </w:r>
          </w:p>
        </w:tc>
        <w:tc>
          <w:tcPr>
            <w:tcW w:w="1377" w:type="dxa"/>
          </w:tcPr>
          <w:p w14:paraId="407B51D9" w14:textId="2D8FB75D" w:rsidR="00F85698" w:rsidRPr="006C0203" w:rsidRDefault="006C0203" w:rsidP="006C0203">
            <w:pPr>
              <w:spacing w:after="200"/>
              <w:jc w:val="right"/>
              <w:rPr>
                <w:rFonts w:cstheme="minorHAnsi"/>
                <w:b w:val="0"/>
                <w:bCs/>
                <w:color w:val="auto"/>
                <w:sz w:val="24"/>
                <w:szCs w:val="24"/>
              </w:rPr>
            </w:pPr>
            <w:r w:rsidRPr="006C0203">
              <w:rPr>
                <w:rFonts w:cstheme="minorHAnsi"/>
                <w:b w:val="0"/>
                <w:bCs/>
                <w:color w:val="auto"/>
                <w:sz w:val="24"/>
                <w:szCs w:val="24"/>
              </w:rPr>
              <w:t>6</w:t>
            </w:r>
            <w:r w:rsidR="00FF64DC">
              <w:rPr>
                <w:rFonts w:cstheme="minorHAnsi"/>
                <w:b w:val="0"/>
                <w:bCs/>
                <w:color w:val="auto"/>
                <w:sz w:val="24"/>
                <w:szCs w:val="24"/>
              </w:rPr>
              <w:t>7</w:t>
            </w:r>
          </w:p>
        </w:tc>
      </w:tr>
      <w:tr w:rsidR="00F85698" w14:paraId="25FAF2C1" w14:textId="77777777" w:rsidTr="00EC17CE">
        <w:tc>
          <w:tcPr>
            <w:tcW w:w="2122" w:type="dxa"/>
          </w:tcPr>
          <w:p w14:paraId="51327749" w14:textId="02EC3BE2" w:rsidR="00F85698" w:rsidRPr="00A210CA" w:rsidRDefault="006C0203" w:rsidP="00A210CA">
            <w:pPr>
              <w:pStyle w:val="NormalnyWeb"/>
              <w:shd w:val="clear" w:color="auto" w:fill="FFFFFF"/>
              <w:jc w:val="both"/>
              <w:rPr>
                <w:rFonts w:asciiTheme="minorHAnsi" w:hAnsiTheme="minorHAnsi" w:cstheme="minorHAnsi"/>
                <w:b w:val="0"/>
                <w:bCs/>
                <w:color w:val="auto"/>
                <w:shd w:val="clear" w:color="auto" w:fill="FFFFFF"/>
              </w:rPr>
            </w:pPr>
            <w:r w:rsidRPr="006C0203">
              <w:rPr>
                <w:rFonts w:asciiTheme="minorHAnsi" w:hAnsiTheme="minorHAnsi" w:cstheme="minorHAnsi"/>
                <w:b w:val="0"/>
                <w:bCs/>
                <w:color w:val="auto"/>
                <w:shd w:val="clear" w:color="auto" w:fill="FFFFFF"/>
              </w:rPr>
              <w:lastRenderedPageBreak/>
              <w:t>Rysunek 26.</w:t>
            </w:r>
            <w:r w:rsidRPr="006C0203">
              <w:rPr>
                <w:rFonts w:asciiTheme="minorHAnsi" w:hAnsiTheme="minorHAnsi" w:cstheme="minorHAnsi"/>
                <w:b w:val="0"/>
                <w:bCs/>
                <w:color w:val="auto"/>
              </w:rPr>
              <w:t xml:space="preserve"> </w:t>
            </w:r>
          </w:p>
        </w:tc>
        <w:tc>
          <w:tcPr>
            <w:tcW w:w="6525" w:type="dxa"/>
          </w:tcPr>
          <w:p w14:paraId="18170908" w14:textId="379A9EFA" w:rsidR="00F85698" w:rsidRPr="006C0203" w:rsidRDefault="006C0203" w:rsidP="00F85698">
            <w:pPr>
              <w:spacing w:after="200"/>
              <w:rPr>
                <w:rFonts w:cstheme="minorHAnsi"/>
                <w:b w:val="0"/>
                <w:bCs/>
                <w:color w:val="auto"/>
                <w:sz w:val="24"/>
                <w:szCs w:val="24"/>
              </w:rPr>
            </w:pPr>
            <w:r w:rsidRPr="006C0203">
              <w:rPr>
                <w:rFonts w:cstheme="minorHAnsi"/>
                <w:b w:val="0"/>
                <w:bCs/>
                <w:color w:val="auto"/>
                <w:sz w:val="24"/>
                <w:szCs w:val="24"/>
                <w:shd w:val="clear" w:color="auto" w:fill="FFFFFF"/>
              </w:rPr>
              <w:t>Wyścig kolarski po ziemi łódzkiej</w:t>
            </w:r>
          </w:p>
        </w:tc>
        <w:tc>
          <w:tcPr>
            <w:tcW w:w="1377" w:type="dxa"/>
          </w:tcPr>
          <w:p w14:paraId="46C245C2" w14:textId="6F2DED3E" w:rsidR="00F85698" w:rsidRPr="006C0203" w:rsidRDefault="006C0203" w:rsidP="006C0203">
            <w:pPr>
              <w:spacing w:after="200"/>
              <w:jc w:val="right"/>
              <w:rPr>
                <w:rFonts w:cstheme="minorHAnsi"/>
                <w:b w:val="0"/>
                <w:bCs/>
                <w:color w:val="auto"/>
                <w:sz w:val="24"/>
                <w:szCs w:val="24"/>
              </w:rPr>
            </w:pPr>
            <w:r w:rsidRPr="006C0203">
              <w:rPr>
                <w:rFonts w:cstheme="minorHAnsi"/>
                <w:b w:val="0"/>
                <w:bCs/>
                <w:color w:val="auto"/>
                <w:sz w:val="24"/>
                <w:szCs w:val="24"/>
              </w:rPr>
              <w:t>6</w:t>
            </w:r>
            <w:r w:rsidR="00FF64DC">
              <w:rPr>
                <w:rFonts w:cstheme="minorHAnsi"/>
                <w:b w:val="0"/>
                <w:bCs/>
                <w:color w:val="auto"/>
                <w:sz w:val="24"/>
                <w:szCs w:val="24"/>
              </w:rPr>
              <w:t>7</w:t>
            </w:r>
          </w:p>
        </w:tc>
      </w:tr>
      <w:tr w:rsidR="006C0203" w14:paraId="021CACCB" w14:textId="77777777" w:rsidTr="00EC17CE">
        <w:tc>
          <w:tcPr>
            <w:tcW w:w="2122" w:type="dxa"/>
          </w:tcPr>
          <w:p w14:paraId="342CAB61" w14:textId="6B698A1D" w:rsidR="006C0203" w:rsidRPr="006C0203" w:rsidRDefault="006C0203" w:rsidP="006C0203">
            <w:pPr>
              <w:pStyle w:val="NormalnyWeb"/>
              <w:shd w:val="clear" w:color="auto" w:fill="FFFFFF"/>
              <w:jc w:val="both"/>
              <w:rPr>
                <w:rFonts w:asciiTheme="minorHAnsi" w:hAnsiTheme="minorHAnsi" w:cstheme="minorHAnsi"/>
                <w:b w:val="0"/>
                <w:bCs/>
                <w:color w:val="auto"/>
                <w:shd w:val="clear" w:color="auto" w:fill="FFFFFF"/>
              </w:rPr>
            </w:pPr>
            <w:r w:rsidRPr="006C0203">
              <w:rPr>
                <w:rFonts w:asciiTheme="minorHAnsi" w:hAnsiTheme="minorHAnsi" w:cstheme="minorHAnsi"/>
                <w:b w:val="0"/>
                <w:bCs/>
                <w:color w:val="auto"/>
                <w:shd w:val="clear" w:color="auto" w:fill="FFFFFF"/>
              </w:rPr>
              <w:t xml:space="preserve">Rysunek 27. </w:t>
            </w:r>
          </w:p>
        </w:tc>
        <w:tc>
          <w:tcPr>
            <w:tcW w:w="6525" w:type="dxa"/>
          </w:tcPr>
          <w:p w14:paraId="30B77856" w14:textId="3B31DCB1" w:rsidR="006C0203" w:rsidRPr="00A210CA" w:rsidRDefault="006C0203" w:rsidP="00A210CA">
            <w:pPr>
              <w:pStyle w:val="NormalnyWeb"/>
              <w:shd w:val="clear" w:color="auto" w:fill="FFFFFF"/>
              <w:jc w:val="both"/>
              <w:rPr>
                <w:rFonts w:asciiTheme="minorHAnsi" w:hAnsiTheme="minorHAnsi" w:cstheme="minorHAnsi"/>
                <w:b w:val="0"/>
                <w:bCs/>
                <w:color w:val="auto"/>
                <w:shd w:val="clear" w:color="auto" w:fill="FFFFFF"/>
              </w:rPr>
            </w:pPr>
            <w:r w:rsidRPr="006C0203">
              <w:rPr>
                <w:rFonts w:asciiTheme="minorHAnsi" w:hAnsiTheme="minorHAnsi" w:cstheme="minorHAnsi"/>
                <w:b w:val="0"/>
                <w:bCs/>
                <w:color w:val="auto"/>
                <w:shd w:val="clear" w:color="auto" w:fill="FFFFFF"/>
              </w:rPr>
              <w:t>Plakat z okazji 75-lecia Skalnika Sulejów.</w:t>
            </w:r>
          </w:p>
        </w:tc>
        <w:tc>
          <w:tcPr>
            <w:tcW w:w="1377" w:type="dxa"/>
          </w:tcPr>
          <w:p w14:paraId="09905BC1" w14:textId="4590BBF9" w:rsidR="006C0203" w:rsidRPr="006C0203" w:rsidRDefault="006C0203" w:rsidP="006C0203">
            <w:pPr>
              <w:spacing w:after="200"/>
              <w:jc w:val="right"/>
              <w:rPr>
                <w:rFonts w:cstheme="minorHAnsi"/>
                <w:b w:val="0"/>
                <w:bCs/>
                <w:color w:val="auto"/>
                <w:sz w:val="24"/>
                <w:szCs w:val="24"/>
              </w:rPr>
            </w:pPr>
            <w:r w:rsidRPr="006C0203">
              <w:rPr>
                <w:rFonts w:cstheme="minorHAnsi"/>
                <w:b w:val="0"/>
                <w:bCs/>
                <w:color w:val="auto"/>
                <w:sz w:val="24"/>
                <w:szCs w:val="24"/>
              </w:rPr>
              <w:t>6</w:t>
            </w:r>
            <w:r w:rsidR="00FF64DC">
              <w:rPr>
                <w:rFonts w:cstheme="minorHAnsi"/>
                <w:b w:val="0"/>
                <w:bCs/>
                <w:color w:val="auto"/>
                <w:sz w:val="24"/>
                <w:szCs w:val="24"/>
              </w:rPr>
              <w:t>8</w:t>
            </w:r>
          </w:p>
        </w:tc>
      </w:tr>
    </w:tbl>
    <w:p w14:paraId="35600AA5" w14:textId="428801C5" w:rsidR="006C0203" w:rsidRDefault="00876248">
      <w:pPr>
        <w:spacing w:after="200"/>
      </w:pPr>
      <w:r>
        <w:br w:type="page"/>
      </w:r>
    </w:p>
    <w:p w14:paraId="501BEC2E" w14:textId="77777777" w:rsidR="00A210CA" w:rsidRPr="00876248" w:rsidRDefault="006C0203" w:rsidP="00876248">
      <w:pPr>
        <w:pStyle w:val="Nagwek1"/>
      </w:pPr>
      <w:bookmarkStart w:id="57" w:name="_Toc166235920"/>
      <w:r>
        <w:lastRenderedPageBreak/>
        <w:t>SPIS TABEL</w:t>
      </w:r>
      <w:bookmarkEnd w:id="57"/>
    </w:p>
    <w:tbl>
      <w:tblPr>
        <w:tblStyle w:val="Tabela-Siatka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2263"/>
        <w:gridCol w:w="6526"/>
        <w:gridCol w:w="1235"/>
      </w:tblGrid>
      <w:tr w:rsidR="00A210CA" w14:paraId="1C84BA3D" w14:textId="77777777" w:rsidTr="00EC17CE">
        <w:tc>
          <w:tcPr>
            <w:tcW w:w="2263" w:type="dxa"/>
          </w:tcPr>
          <w:p w14:paraId="465C9BC4" w14:textId="61AD5B54" w:rsidR="00A210CA" w:rsidRPr="00F66561" w:rsidRDefault="008805B9"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1. </w:t>
            </w:r>
          </w:p>
        </w:tc>
        <w:tc>
          <w:tcPr>
            <w:tcW w:w="6526" w:type="dxa"/>
          </w:tcPr>
          <w:p w14:paraId="69D077C8" w14:textId="50242B17" w:rsidR="00A210CA" w:rsidRPr="00F66561" w:rsidRDefault="008805B9" w:rsidP="00F66561">
            <w:pPr>
              <w:rPr>
                <w:rFonts w:cstheme="minorHAnsi"/>
                <w:b w:val="0"/>
                <w:bCs/>
                <w:color w:val="0F0D29" w:themeColor="text1"/>
                <w:sz w:val="24"/>
                <w:szCs w:val="24"/>
              </w:rPr>
            </w:pPr>
            <w:r w:rsidRPr="00F66561">
              <w:rPr>
                <w:rFonts w:cstheme="minorHAnsi"/>
                <w:b w:val="0"/>
                <w:bCs/>
                <w:color w:val="0F0D29" w:themeColor="text1"/>
                <w:sz w:val="24"/>
                <w:szCs w:val="24"/>
              </w:rPr>
              <w:t>Liczba stałych mieszkańców na wsi i w mieście Sulejów w latach 2016-2022 (dane z Ewidencji Ludności Urzędu Miejskiego w Sulejowie).</w:t>
            </w:r>
          </w:p>
        </w:tc>
        <w:tc>
          <w:tcPr>
            <w:tcW w:w="1235" w:type="dxa"/>
          </w:tcPr>
          <w:p w14:paraId="7D901BBA" w14:textId="754A0959" w:rsidR="00A210CA" w:rsidRPr="00F66561" w:rsidRDefault="00883005"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5</w:t>
            </w:r>
          </w:p>
        </w:tc>
      </w:tr>
      <w:tr w:rsidR="00883005" w14:paraId="244CF74D" w14:textId="77777777" w:rsidTr="00EC17CE">
        <w:tc>
          <w:tcPr>
            <w:tcW w:w="2263" w:type="dxa"/>
          </w:tcPr>
          <w:p w14:paraId="3AF89B06" w14:textId="774997AF" w:rsidR="00883005" w:rsidRPr="00F66561" w:rsidRDefault="00883005"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2. </w:t>
            </w:r>
          </w:p>
          <w:p w14:paraId="6E07C779" w14:textId="77777777" w:rsidR="00883005" w:rsidRPr="00F66561" w:rsidRDefault="00883005" w:rsidP="00F66561">
            <w:pPr>
              <w:rPr>
                <w:rFonts w:cstheme="minorHAnsi"/>
                <w:b w:val="0"/>
                <w:bCs/>
                <w:color w:val="0F0D29" w:themeColor="text1"/>
                <w:sz w:val="24"/>
                <w:szCs w:val="24"/>
              </w:rPr>
            </w:pPr>
          </w:p>
        </w:tc>
        <w:tc>
          <w:tcPr>
            <w:tcW w:w="6526" w:type="dxa"/>
          </w:tcPr>
          <w:p w14:paraId="3B7C56FB" w14:textId="5D4CFC0C" w:rsidR="00883005" w:rsidRPr="00F66561" w:rsidRDefault="00883005" w:rsidP="00F66561">
            <w:pPr>
              <w:rPr>
                <w:rFonts w:cstheme="minorHAnsi"/>
                <w:b w:val="0"/>
                <w:bCs/>
                <w:color w:val="0F0D29" w:themeColor="text1"/>
                <w:sz w:val="24"/>
                <w:szCs w:val="24"/>
              </w:rPr>
            </w:pPr>
            <w:r w:rsidRPr="00F66561">
              <w:rPr>
                <w:rFonts w:cstheme="minorHAnsi"/>
                <w:b w:val="0"/>
                <w:bCs/>
                <w:color w:val="0F0D29" w:themeColor="text1"/>
                <w:sz w:val="24"/>
                <w:szCs w:val="24"/>
              </w:rPr>
              <w:t>Liczba stałych mieszkańców według miejscowości i płci na dzień 31.12.2023 r. (dane z Ewidencji Ludności Urzędu Miejskiego w Sulejowie).</w:t>
            </w:r>
          </w:p>
        </w:tc>
        <w:tc>
          <w:tcPr>
            <w:tcW w:w="1235" w:type="dxa"/>
          </w:tcPr>
          <w:p w14:paraId="2C21B5EC" w14:textId="6D6E52B7" w:rsidR="00883005" w:rsidRPr="00F66561" w:rsidRDefault="00883005"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5</w:t>
            </w:r>
          </w:p>
        </w:tc>
      </w:tr>
      <w:tr w:rsidR="00883005" w14:paraId="00259215" w14:textId="77777777" w:rsidTr="00EC17CE">
        <w:tc>
          <w:tcPr>
            <w:tcW w:w="2263" w:type="dxa"/>
          </w:tcPr>
          <w:p w14:paraId="01E85D30" w14:textId="30BFC7D9" w:rsidR="00883005" w:rsidRPr="00F66561" w:rsidRDefault="00883005"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 </w:t>
            </w:r>
          </w:p>
        </w:tc>
        <w:tc>
          <w:tcPr>
            <w:tcW w:w="6526" w:type="dxa"/>
          </w:tcPr>
          <w:p w14:paraId="4A4B9C74" w14:textId="754B1A8D" w:rsidR="00883005" w:rsidRPr="00F66561" w:rsidRDefault="00883005"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Terminy odbytych sesji Rady Miejskiej </w:t>
            </w:r>
            <w:r w:rsidR="00F835F9" w:rsidRPr="00F66561">
              <w:rPr>
                <w:rFonts w:cstheme="minorHAnsi"/>
                <w:b w:val="0"/>
                <w:bCs/>
                <w:color w:val="0F0D29" w:themeColor="text1"/>
                <w:sz w:val="24"/>
                <w:szCs w:val="24"/>
              </w:rPr>
              <w:br/>
            </w:r>
            <w:r w:rsidRPr="00F66561">
              <w:rPr>
                <w:rFonts w:cstheme="minorHAnsi"/>
                <w:b w:val="0"/>
                <w:bCs/>
                <w:color w:val="0F0D29" w:themeColor="text1"/>
                <w:sz w:val="24"/>
                <w:szCs w:val="24"/>
              </w:rPr>
              <w:t>w Sulejowie w 2023 r.:</w:t>
            </w:r>
          </w:p>
        </w:tc>
        <w:tc>
          <w:tcPr>
            <w:tcW w:w="1235" w:type="dxa"/>
          </w:tcPr>
          <w:p w14:paraId="51BDF9D0" w14:textId="7FCA2375" w:rsidR="00883005" w:rsidRPr="00F66561" w:rsidRDefault="00883005"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8</w:t>
            </w:r>
          </w:p>
        </w:tc>
      </w:tr>
      <w:tr w:rsidR="00883005" w14:paraId="6E6668BB" w14:textId="77777777" w:rsidTr="00EC17CE">
        <w:tc>
          <w:tcPr>
            <w:tcW w:w="2263" w:type="dxa"/>
          </w:tcPr>
          <w:p w14:paraId="6BE5D4B9" w14:textId="1110E80A" w:rsidR="007E6E30" w:rsidRPr="00F66561" w:rsidRDefault="007E6E30"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4. </w:t>
            </w:r>
          </w:p>
          <w:p w14:paraId="75A33B2B" w14:textId="77777777" w:rsidR="00883005" w:rsidRPr="00F66561" w:rsidRDefault="00883005" w:rsidP="00F66561">
            <w:pPr>
              <w:rPr>
                <w:rFonts w:cstheme="minorHAnsi"/>
                <w:b w:val="0"/>
                <w:bCs/>
                <w:color w:val="0F0D29" w:themeColor="text1"/>
                <w:sz w:val="24"/>
                <w:szCs w:val="24"/>
              </w:rPr>
            </w:pPr>
          </w:p>
        </w:tc>
        <w:tc>
          <w:tcPr>
            <w:tcW w:w="6526" w:type="dxa"/>
          </w:tcPr>
          <w:p w14:paraId="1221CCD2" w14:textId="718E25C0" w:rsidR="00883005" w:rsidRPr="00F66561" w:rsidRDefault="007E6E30"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Szkolenia pracowników Urzędu  Miejskiego  </w:t>
            </w:r>
            <w:r w:rsidR="00F835F9" w:rsidRPr="00F66561">
              <w:rPr>
                <w:rFonts w:cstheme="minorHAnsi"/>
                <w:b w:val="0"/>
                <w:bCs/>
                <w:color w:val="0F0D29" w:themeColor="text1"/>
                <w:sz w:val="24"/>
                <w:szCs w:val="24"/>
              </w:rPr>
              <w:br/>
            </w:r>
            <w:r w:rsidRPr="00F66561">
              <w:rPr>
                <w:rFonts w:cstheme="minorHAnsi"/>
                <w:b w:val="0"/>
                <w:bCs/>
                <w:color w:val="0F0D29" w:themeColor="text1"/>
                <w:sz w:val="24"/>
                <w:szCs w:val="24"/>
              </w:rPr>
              <w:t>w Sulejowie</w:t>
            </w:r>
          </w:p>
        </w:tc>
        <w:tc>
          <w:tcPr>
            <w:tcW w:w="1235" w:type="dxa"/>
          </w:tcPr>
          <w:p w14:paraId="35BB52DB" w14:textId="044E335D" w:rsidR="00883005" w:rsidRPr="00F66561" w:rsidRDefault="007E6E30"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9</w:t>
            </w:r>
          </w:p>
        </w:tc>
      </w:tr>
      <w:tr w:rsidR="007E6E30" w14:paraId="0B6519B7" w14:textId="77777777" w:rsidTr="00EC17CE">
        <w:tc>
          <w:tcPr>
            <w:tcW w:w="2263" w:type="dxa"/>
          </w:tcPr>
          <w:p w14:paraId="7D9F724C" w14:textId="57C96A2B" w:rsidR="007E6E30" w:rsidRPr="00F66561" w:rsidRDefault="007E6E30"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5. </w:t>
            </w:r>
          </w:p>
        </w:tc>
        <w:tc>
          <w:tcPr>
            <w:tcW w:w="6526" w:type="dxa"/>
          </w:tcPr>
          <w:p w14:paraId="68F0CD5C" w14:textId="5829C023" w:rsidR="007E6E30" w:rsidRPr="00F66561" w:rsidRDefault="007E6E30" w:rsidP="00F66561">
            <w:pPr>
              <w:rPr>
                <w:rFonts w:cstheme="minorHAnsi"/>
                <w:b w:val="0"/>
                <w:bCs/>
                <w:color w:val="0F0D29" w:themeColor="text1"/>
                <w:sz w:val="24"/>
                <w:szCs w:val="24"/>
              </w:rPr>
            </w:pPr>
            <w:r w:rsidRPr="00F66561">
              <w:rPr>
                <w:rFonts w:cstheme="minorHAnsi"/>
                <w:b w:val="0"/>
                <w:bCs/>
                <w:color w:val="0F0D29" w:themeColor="text1"/>
                <w:sz w:val="24"/>
                <w:szCs w:val="24"/>
              </w:rPr>
              <w:t>Jednostki organizacyjne w 2023</w:t>
            </w:r>
          </w:p>
        </w:tc>
        <w:tc>
          <w:tcPr>
            <w:tcW w:w="1235" w:type="dxa"/>
          </w:tcPr>
          <w:p w14:paraId="79033715" w14:textId="2D424980" w:rsidR="007E6E30" w:rsidRPr="00F66561" w:rsidRDefault="007E6E30"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10</w:t>
            </w:r>
          </w:p>
        </w:tc>
      </w:tr>
      <w:tr w:rsidR="007E6E30" w14:paraId="596E418C" w14:textId="77777777" w:rsidTr="00EC17CE">
        <w:tc>
          <w:tcPr>
            <w:tcW w:w="2263" w:type="dxa"/>
          </w:tcPr>
          <w:p w14:paraId="20BA9FC3" w14:textId="2082DF9E" w:rsidR="007E6E30" w:rsidRPr="00F66561" w:rsidRDefault="007E6E30"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6. </w:t>
            </w:r>
          </w:p>
        </w:tc>
        <w:tc>
          <w:tcPr>
            <w:tcW w:w="6526" w:type="dxa"/>
          </w:tcPr>
          <w:p w14:paraId="328FC9FE" w14:textId="1F1E11D0" w:rsidR="007E6E30" w:rsidRPr="00F66561" w:rsidRDefault="00E93283" w:rsidP="00F66561">
            <w:pPr>
              <w:rPr>
                <w:rFonts w:cstheme="minorHAnsi"/>
                <w:b w:val="0"/>
                <w:bCs/>
                <w:color w:val="0F0D29" w:themeColor="text1"/>
                <w:sz w:val="24"/>
                <w:szCs w:val="24"/>
              </w:rPr>
            </w:pPr>
            <w:r w:rsidRPr="00F66561">
              <w:rPr>
                <w:rFonts w:cstheme="minorHAnsi"/>
                <w:b w:val="0"/>
                <w:bCs/>
                <w:color w:val="0F0D29" w:themeColor="text1"/>
                <w:sz w:val="24"/>
                <w:szCs w:val="24"/>
              </w:rPr>
              <w:t>Obsługa mieszkańców w 2023 r.</w:t>
            </w:r>
          </w:p>
        </w:tc>
        <w:tc>
          <w:tcPr>
            <w:tcW w:w="1235" w:type="dxa"/>
          </w:tcPr>
          <w:p w14:paraId="5144DA0F" w14:textId="4D68EB7E" w:rsidR="007E6E30" w:rsidRPr="00F66561" w:rsidRDefault="00E93283"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11</w:t>
            </w:r>
          </w:p>
        </w:tc>
      </w:tr>
      <w:tr w:rsidR="00E93283" w14:paraId="252757E3" w14:textId="77777777" w:rsidTr="00EC17CE">
        <w:tc>
          <w:tcPr>
            <w:tcW w:w="2263" w:type="dxa"/>
          </w:tcPr>
          <w:p w14:paraId="1A88A151" w14:textId="48208BC6" w:rsidR="00E93283" w:rsidRPr="00F66561" w:rsidRDefault="00E93283"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7. </w:t>
            </w:r>
          </w:p>
          <w:p w14:paraId="21E81AF4" w14:textId="77777777" w:rsidR="00E93283" w:rsidRPr="00F66561" w:rsidRDefault="00E93283" w:rsidP="00F66561">
            <w:pPr>
              <w:rPr>
                <w:rFonts w:cstheme="minorHAnsi"/>
                <w:b w:val="0"/>
                <w:bCs/>
                <w:color w:val="0F0D29" w:themeColor="text1"/>
                <w:sz w:val="24"/>
                <w:szCs w:val="24"/>
              </w:rPr>
            </w:pPr>
          </w:p>
        </w:tc>
        <w:tc>
          <w:tcPr>
            <w:tcW w:w="6526" w:type="dxa"/>
          </w:tcPr>
          <w:p w14:paraId="605ED762" w14:textId="14560B85" w:rsidR="00E93283" w:rsidRPr="00F66561" w:rsidRDefault="00E93283" w:rsidP="00F66561">
            <w:pPr>
              <w:rPr>
                <w:rFonts w:cstheme="minorHAnsi"/>
                <w:b w:val="0"/>
                <w:bCs/>
                <w:color w:val="0F0D29" w:themeColor="text1"/>
                <w:sz w:val="24"/>
                <w:szCs w:val="24"/>
              </w:rPr>
            </w:pPr>
            <w:r w:rsidRPr="00F66561">
              <w:rPr>
                <w:rFonts w:cstheme="minorHAnsi"/>
                <w:b w:val="0"/>
                <w:bCs/>
                <w:color w:val="0F0D29" w:themeColor="text1"/>
                <w:sz w:val="24"/>
                <w:szCs w:val="24"/>
              </w:rPr>
              <w:t>Drzewo celów Strategii Rozwoju Gminy Sulejów na lata 2021-2030</w:t>
            </w:r>
          </w:p>
        </w:tc>
        <w:tc>
          <w:tcPr>
            <w:tcW w:w="1235" w:type="dxa"/>
          </w:tcPr>
          <w:p w14:paraId="3179B527" w14:textId="7F268E19" w:rsidR="00E93283" w:rsidRPr="00F66561" w:rsidRDefault="00E93283"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16</w:t>
            </w:r>
          </w:p>
        </w:tc>
      </w:tr>
      <w:tr w:rsidR="00E93283" w14:paraId="64CA7FAF" w14:textId="77777777" w:rsidTr="00EC17CE">
        <w:tc>
          <w:tcPr>
            <w:tcW w:w="2263" w:type="dxa"/>
          </w:tcPr>
          <w:p w14:paraId="6B7F622B" w14:textId="5FBA64F0" w:rsidR="00E93283" w:rsidRPr="00F66561" w:rsidRDefault="00E93283"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8. </w:t>
            </w:r>
          </w:p>
          <w:p w14:paraId="5E35568A" w14:textId="77777777" w:rsidR="00E93283" w:rsidRPr="00F66561" w:rsidRDefault="00E93283" w:rsidP="00F66561">
            <w:pPr>
              <w:rPr>
                <w:rFonts w:cstheme="minorHAnsi"/>
                <w:b w:val="0"/>
                <w:bCs/>
                <w:color w:val="0F0D29" w:themeColor="text1"/>
                <w:sz w:val="24"/>
                <w:szCs w:val="24"/>
              </w:rPr>
            </w:pPr>
          </w:p>
        </w:tc>
        <w:tc>
          <w:tcPr>
            <w:tcW w:w="6526" w:type="dxa"/>
          </w:tcPr>
          <w:p w14:paraId="3F45DC60" w14:textId="0CBF3DAE" w:rsidR="00E93283" w:rsidRPr="00F66561" w:rsidRDefault="00E93283" w:rsidP="00F66561">
            <w:pPr>
              <w:rPr>
                <w:rFonts w:cstheme="minorHAnsi"/>
                <w:b w:val="0"/>
                <w:bCs/>
                <w:color w:val="0F0D29" w:themeColor="text1"/>
                <w:sz w:val="24"/>
                <w:szCs w:val="24"/>
              </w:rPr>
            </w:pPr>
            <w:r w:rsidRPr="00F66561">
              <w:rPr>
                <w:rFonts w:cstheme="minorHAnsi"/>
                <w:b w:val="0"/>
                <w:bCs/>
                <w:color w:val="0F0D29" w:themeColor="text1"/>
                <w:sz w:val="24"/>
                <w:szCs w:val="24"/>
              </w:rPr>
              <w:t>Podział Niebieskich Kart sporządzonych przez daną instytucję</w:t>
            </w:r>
          </w:p>
        </w:tc>
        <w:tc>
          <w:tcPr>
            <w:tcW w:w="1235" w:type="dxa"/>
          </w:tcPr>
          <w:p w14:paraId="76242C75" w14:textId="71F5E065" w:rsidR="00E93283" w:rsidRPr="00F66561" w:rsidRDefault="00E93283"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23</w:t>
            </w:r>
          </w:p>
        </w:tc>
      </w:tr>
      <w:tr w:rsidR="00E93283" w14:paraId="27788B70" w14:textId="77777777" w:rsidTr="00EC17CE">
        <w:tc>
          <w:tcPr>
            <w:tcW w:w="2263" w:type="dxa"/>
          </w:tcPr>
          <w:p w14:paraId="2527BE1A" w14:textId="3EAAB928" w:rsidR="00E93283" w:rsidRPr="00F66561" w:rsidRDefault="00E93283"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9. </w:t>
            </w:r>
          </w:p>
        </w:tc>
        <w:tc>
          <w:tcPr>
            <w:tcW w:w="6526" w:type="dxa"/>
          </w:tcPr>
          <w:p w14:paraId="00B4B81A" w14:textId="368E110B" w:rsidR="00E93283" w:rsidRPr="00F66561" w:rsidRDefault="00E93283" w:rsidP="00F66561">
            <w:pPr>
              <w:rPr>
                <w:rFonts w:cstheme="minorHAnsi"/>
                <w:b w:val="0"/>
                <w:bCs/>
                <w:color w:val="0F0D29" w:themeColor="text1"/>
                <w:sz w:val="24"/>
                <w:szCs w:val="24"/>
              </w:rPr>
            </w:pPr>
            <w:r w:rsidRPr="00F66561">
              <w:rPr>
                <w:rFonts w:cstheme="minorHAnsi"/>
                <w:b w:val="0"/>
                <w:bCs/>
                <w:color w:val="0F0D29" w:themeColor="text1"/>
                <w:sz w:val="24"/>
                <w:szCs w:val="24"/>
              </w:rPr>
              <w:t>Liczba grup roboczych w 2023 roku i Niebieskich Kart</w:t>
            </w:r>
          </w:p>
        </w:tc>
        <w:tc>
          <w:tcPr>
            <w:tcW w:w="1235" w:type="dxa"/>
          </w:tcPr>
          <w:p w14:paraId="300769F4" w14:textId="7B97741A" w:rsidR="00E93283" w:rsidRPr="00F66561" w:rsidRDefault="00E93283"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23</w:t>
            </w:r>
          </w:p>
        </w:tc>
      </w:tr>
      <w:tr w:rsidR="00974EC5" w14:paraId="679DF501" w14:textId="77777777" w:rsidTr="00EC17CE">
        <w:tc>
          <w:tcPr>
            <w:tcW w:w="2263" w:type="dxa"/>
          </w:tcPr>
          <w:p w14:paraId="42C44972" w14:textId="6E8AE6F8" w:rsidR="00974EC5" w:rsidRPr="00F66561" w:rsidRDefault="00974EC5"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10. </w:t>
            </w:r>
          </w:p>
        </w:tc>
        <w:tc>
          <w:tcPr>
            <w:tcW w:w="6526" w:type="dxa"/>
          </w:tcPr>
          <w:p w14:paraId="7F42834F" w14:textId="190E4EFD" w:rsidR="00974EC5" w:rsidRPr="00F66561" w:rsidRDefault="00974EC5"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Rodziny objęte wsparciem grup roboczych </w:t>
            </w:r>
            <w:r w:rsidR="00F14745" w:rsidRPr="00F66561">
              <w:rPr>
                <w:rFonts w:cstheme="minorHAnsi"/>
                <w:b w:val="0"/>
                <w:bCs/>
                <w:color w:val="0F0D29" w:themeColor="text1"/>
                <w:sz w:val="24"/>
                <w:szCs w:val="24"/>
              </w:rPr>
              <w:br/>
            </w:r>
            <w:r w:rsidRPr="00F66561">
              <w:rPr>
                <w:rFonts w:cstheme="minorHAnsi"/>
                <w:b w:val="0"/>
                <w:bCs/>
                <w:color w:val="0F0D29" w:themeColor="text1"/>
                <w:sz w:val="24"/>
                <w:szCs w:val="24"/>
              </w:rPr>
              <w:t>w ramach procedury Niebieskiej Karty</w:t>
            </w:r>
          </w:p>
        </w:tc>
        <w:tc>
          <w:tcPr>
            <w:tcW w:w="1235" w:type="dxa"/>
          </w:tcPr>
          <w:p w14:paraId="35B4794B" w14:textId="7B15A923" w:rsidR="00974EC5" w:rsidRPr="00F66561" w:rsidRDefault="00974EC5"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23</w:t>
            </w:r>
          </w:p>
        </w:tc>
      </w:tr>
      <w:tr w:rsidR="00974EC5" w14:paraId="26F690EE" w14:textId="77777777" w:rsidTr="00EC17CE">
        <w:tc>
          <w:tcPr>
            <w:tcW w:w="2263" w:type="dxa"/>
          </w:tcPr>
          <w:p w14:paraId="1113D718" w14:textId="04EB1692" w:rsidR="00974EC5" w:rsidRPr="00F66561" w:rsidRDefault="00974EC5" w:rsidP="00F66561">
            <w:pPr>
              <w:rPr>
                <w:rFonts w:cstheme="minorHAnsi"/>
                <w:b w:val="0"/>
                <w:bCs/>
                <w:color w:val="0F0D29" w:themeColor="text1"/>
                <w:sz w:val="24"/>
                <w:szCs w:val="24"/>
              </w:rPr>
            </w:pPr>
            <w:r w:rsidRPr="00F66561">
              <w:rPr>
                <w:rFonts w:cstheme="minorHAnsi"/>
                <w:b w:val="0"/>
                <w:bCs/>
                <w:color w:val="0F0D29" w:themeColor="text1"/>
                <w:sz w:val="24"/>
                <w:szCs w:val="24"/>
              </w:rPr>
              <w:t>Tabela 11</w:t>
            </w:r>
            <w:r w:rsidR="00EC17CE">
              <w:rPr>
                <w:rFonts w:cstheme="minorHAnsi"/>
                <w:b w:val="0"/>
                <w:bCs/>
                <w:color w:val="0F0D29" w:themeColor="text1"/>
                <w:sz w:val="24"/>
                <w:szCs w:val="24"/>
              </w:rPr>
              <w:t>.</w:t>
            </w:r>
            <w:r w:rsidRPr="00F66561">
              <w:rPr>
                <w:rFonts w:cstheme="minorHAnsi"/>
                <w:b w:val="0"/>
                <w:bCs/>
                <w:color w:val="0F0D29" w:themeColor="text1"/>
                <w:sz w:val="24"/>
                <w:szCs w:val="24"/>
              </w:rPr>
              <w:t xml:space="preserve"> </w:t>
            </w:r>
          </w:p>
        </w:tc>
        <w:tc>
          <w:tcPr>
            <w:tcW w:w="6526" w:type="dxa"/>
          </w:tcPr>
          <w:p w14:paraId="412F6339" w14:textId="7AEDE913" w:rsidR="00974EC5" w:rsidRPr="00F66561" w:rsidRDefault="00974EC5" w:rsidP="00F66561">
            <w:pPr>
              <w:rPr>
                <w:rFonts w:cstheme="minorHAnsi"/>
                <w:b w:val="0"/>
                <w:bCs/>
                <w:color w:val="0F0D29" w:themeColor="text1"/>
                <w:sz w:val="24"/>
                <w:szCs w:val="24"/>
              </w:rPr>
            </w:pPr>
            <w:r w:rsidRPr="00F66561">
              <w:rPr>
                <w:rFonts w:cstheme="minorHAnsi"/>
                <w:b w:val="0"/>
                <w:bCs/>
                <w:color w:val="0F0D29" w:themeColor="text1"/>
                <w:sz w:val="24"/>
                <w:szCs w:val="24"/>
              </w:rPr>
              <w:t>Działania podejmowane przez Komisariat Policji w Sulejowie w ramach prowadzonej procedury Niebieskiej Karty</w:t>
            </w:r>
          </w:p>
        </w:tc>
        <w:tc>
          <w:tcPr>
            <w:tcW w:w="1235" w:type="dxa"/>
          </w:tcPr>
          <w:p w14:paraId="51FE61B0" w14:textId="462B01B9" w:rsidR="00974EC5" w:rsidRPr="00F66561" w:rsidRDefault="00974EC5"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24</w:t>
            </w:r>
          </w:p>
        </w:tc>
      </w:tr>
      <w:tr w:rsidR="00974EC5" w14:paraId="45C9624A" w14:textId="77777777" w:rsidTr="00EC17CE">
        <w:tc>
          <w:tcPr>
            <w:tcW w:w="2263" w:type="dxa"/>
          </w:tcPr>
          <w:p w14:paraId="70925C7B" w14:textId="64FACF2E" w:rsidR="00974EC5" w:rsidRPr="00F66561" w:rsidRDefault="009250D3" w:rsidP="00F66561">
            <w:pPr>
              <w:rPr>
                <w:rFonts w:cstheme="minorHAnsi"/>
                <w:b w:val="0"/>
                <w:bCs/>
                <w:color w:val="0F0D29" w:themeColor="text1"/>
                <w:sz w:val="24"/>
                <w:szCs w:val="24"/>
              </w:rPr>
            </w:pPr>
            <w:r w:rsidRPr="00F66561">
              <w:rPr>
                <w:rFonts w:cstheme="minorHAnsi"/>
                <w:b w:val="0"/>
                <w:bCs/>
                <w:color w:val="0F0D29" w:themeColor="text1"/>
                <w:sz w:val="24"/>
                <w:szCs w:val="24"/>
              </w:rPr>
              <w:t>Tabela 12</w:t>
            </w:r>
            <w:r w:rsidR="00EC17CE">
              <w:rPr>
                <w:rFonts w:cstheme="minorHAnsi"/>
                <w:b w:val="0"/>
                <w:bCs/>
                <w:color w:val="0F0D29" w:themeColor="text1"/>
                <w:sz w:val="24"/>
                <w:szCs w:val="24"/>
              </w:rPr>
              <w:t>.</w:t>
            </w:r>
          </w:p>
        </w:tc>
        <w:tc>
          <w:tcPr>
            <w:tcW w:w="6526" w:type="dxa"/>
          </w:tcPr>
          <w:p w14:paraId="39F2DEC8" w14:textId="242A965D" w:rsidR="00974EC5" w:rsidRPr="00F66561" w:rsidRDefault="009250D3" w:rsidP="00F66561">
            <w:pPr>
              <w:rPr>
                <w:rFonts w:cstheme="minorHAnsi"/>
                <w:b w:val="0"/>
                <w:bCs/>
                <w:color w:val="0F0D29" w:themeColor="text1"/>
                <w:sz w:val="24"/>
                <w:szCs w:val="24"/>
              </w:rPr>
            </w:pPr>
            <w:r w:rsidRPr="00F66561">
              <w:rPr>
                <w:rFonts w:cstheme="minorHAnsi"/>
                <w:b w:val="0"/>
                <w:bCs/>
                <w:color w:val="0F0D29" w:themeColor="text1"/>
                <w:sz w:val="24"/>
                <w:szCs w:val="24"/>
              </w:rPr>
              <w:t>Udostępnianie nieruchomości w 2023</w:t>
            </w:r>
          </w:p>
        </w:tc>
        <w:tc>
          <w:tcPr>
            <w:tcW w:w="1235" w:type="dxa"/>
          </w:tcPr>
          <w:p w14:paraId="3559817D" w14:textId="2F093E79" w:rsidR="00974EC5" w:rsidRPr="00F66561" w:rsidRDefault="00974EC5"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25</w:t>
            </w:r>
          </w:p>
        </w:tc>
      </w:tr>
      <w:tr w:rsidR="00974EC5" w14:paraId="7C121DD7" w14:textId="77777777" w:rsidTr="00EC17CE">
        <w:tc>
          <w:tcPr>
            <w:tcW w:w="2263" w:type="dxa"/>
          </w:tcPr>
          <w:p w14:paraId="20C9DEA6" w14:textId="220FB0E3" w:rsidR="00974EC5" w:rsidRPr="00F66561" w:rsidRDefault="00974EC5" w:rsidP="00F66561">
            <w:pPr>
              <w:rPr>
                <w:rFonts w:cstheme="minorHAnsi"/>
                <w:b w:val="0"/>
                <w:bCs/>
                <w:color w:val="0F0D29" w:themeColor="text1"/>
                <w:sz w:val="24"/>
                <w:szCs w:val="24"/>
              </w:rPr>
            </w:pPr>
            <w:r w:rsidRPr="00F66561">
              <w:rPr>
                <w:rFonts w:cstheme="minorHAnsi"/>
                <w:b w:val="0"/>
                <w:bCs/>
                <w:color w:val="0F0D29" w:themeColor="text1"/>
                <w:sz w:val="24"/>
                <w:szCs w:val="24"/>
              </w:rPr>
              <w:t>Tabela 13.</w:t>
            </w:r>
          </w:p>
          <w:p w14:paraId="181DD5F8" w14:textId="77777777" w:rsidR="00974EC5" w:rsidRPr="00F66561" w:rsidRDefault="00974EC5" w:rsidP="00F66561">
            <w:pPr>
              <w:rPr>
                <w:rFonts w:cstheme="minorHAnsi"/>
                <w:b w:val="0"/>
                <w:bCs/>
                <w:color w:val="0F0D29" w:themeColor="text1"/>
                <w:sz w:val="24"/>
                <w:szCs w:val="24"/>
              </w:rPr>
            </w:pPr>
          </w:p>
        </w:tc>
        <w:tc>
          <w:tcPr>
            <w:tcW w:w="6526" w:type="dxa"/>
          </w:tcPr>
          <w:p w14:paraId="4BA65187" w14:textId="6022AEFD" w:rsidR="00974EC5" w:rsidRPr="00F66561" w:rsidRDefault="00974EC5" w:rsidP="00F66561">
            <w:pPr>
              <w:rPr>
                <w:rFonts w:cstheme="minorHAnsi"/>
                <w:b w:val="0"/>
                <w:bCs/>
                <w:color w:val="0F0D29" w:themeColor="text1"/>
                <w:sz w:val="24"/>
                <w:szCs w:val="24"/>
              </w:rPr>
            </w:pPr>
            <w:r w:rsidRPr="00F66561">
              <w:rPr>
                <w:rFonts w:cstheme="minorHAnsi"/>
                <w:b w:val="0"/>
                <w:bCs/>
                <w:color w:val="0F0D29" w:themeColor="text1"/>
                <w:sz w:val="24"/>
                <w:szCs w:val="24"/>
              </w:rPr>
              <w:t>Realizacja zadań inwestycyjnych w 2023 roku (dane przygotowane przez Skarbnika)</w:t>
            </w:r>
          </w:p>
        </w:tc>
        <w:tc>
          <w:tcPr>
            <w:tcW w:w="1235" w:type="dxa"/>
          </w:tcPr>
          <w:p w14:paraId="469277FE" w14:textId="71535D58" w:rsidR="00974EC5" w:rsidRPr="00F66561" w:rsidRDefault="00974EC5"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28</w:t>
            </w:r>
          </w:p>
        </w:tc>
      </w:tr>
      <w:tr w:rsidR="00974EC5" w14:paraId="3C6469D1" w14:textId="77777777" w:rsidTr="00EC17CE">
        <w:tc>
          <w:tcPr>
            <w:tcW w:w="2263" w:type="dxa"/>
          </w:tcPr>
          <w:p w14:paraId="10ED986A" w14:textId="5906FC61" w:rsidR="00974EC5" w:rsidRPr="00F66561" w:rsidRDefault="00974EC5" w:rsidP="00F66561">
            <w:pPr>
              <w:rPr>
                <w:rFonts w:cstheme="minorHAnsi"/>
                <w:b w:val="0"/>
                <w:bCs/>
                <w:color w:val="0F0D29" w:themeColor="text1"/>
                <w:sz w:val="24"/>
                <w:szCs w:val="24"/>
              </w:rPr>
            </w:pPr>
            <w:r w:rsidRPr="00F66561">
              <w:rPr>
                <w:rFonts w:cstheme="minorHAnsi"/>
                <w:b w:val="0"/>
                <w:bCs/>
                <w:color w:val="0F0D29" w:themeColor="text1"/>
                <w:sz w:val="24"/>
                <w:szCs w:val="24"/>
              </w:rPr>
              <w:t>Tabela 14</w:t>
            </w:r>
            <w:r w:rsidR="00F14745" w:rsidRPr="00F66561">
              <w:rPr>
                <w:rFonts w:cstheme="minorHAnsi"/>
                <w:b w:val="0"/>
                <w:bCs/>
                <w:color w:val="0F0D29" w:themeColor="text1"/>
                <w:sz w:val="24"/>
                <w:szCs w:val="24"/>
              </w:rPr>
              <w:t>.</w:t>
            </w:r>
          </w:p>
        </w:tc>
        <w:tc>
          <w:tcPr>
            <w:tcW w:w="6526" w:type="dxa"/>
          </w:tcPr>
          <w:p w14:paraId="05FCD628" w14:textId="09C60EF0" w:rsidR="00974EC5" w:rsidRPr="00F66561" w:rsidRDefault="005A114F" w:rsidP="00F66561">
            <w:pPr>
              <w:rPr>
                <w:rFonts w:cstheme="minorHAnsi"/>
                <w:b w:val="0"/>
                <w:bCs/>
                <w:color w:val="0F0D29" w:themeColor="text1"/>
                <w:sz w:val="24"/>
                <w:szCs w:val="24"/>
              </w:rPr>
            </w:pPr>
            <w:r w:rsidRPr="00F66561">
              <w:rPr>
                <w:rFonts w:cstheme="minorHAnsi"/>
                <w:b w:val="0"/>
                <w:bCs/>
                <w:color w:val="0F0D29" w:themeColor="text1"/>
                <w:sz w:val="24"/>
                <w:szCs w:val="24"/>
              </w:rPr>
              <w:t>Stan finansowy gminy Sulejów w 2023 roku</w:t>
            </w:r>
          </w:p>
        </w:tc>
        <w:tc>
          <w:tcPr>
            <w:tcW w:w="1235" w:type="dxa"/>
          </w:tcPr>
          <w:p w14:paraId="4FB0601F" w14:textId="0A407E72" w:rsidR="00974EC5" w:rsidRPr="00F66561" w:rsidRDefault="005A114F"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30</w:t>
            </w:r>
          </w:p>
        </w:tc>
      </w:tr>
      <w:tr w:rsidR="005A114F" w14:paraId="7D6C820F" w14:textId="77777777" w:rsidTr="00EC17CE">
        <w:tc>
          <w:tcPr>
            <w:tcW w:w="2263" w:type="dxa"/>
          </w:tcPr>
          <w:p w14:paraId="038349E6" w14:textId="1E9236DA" w:rsidR="009250D3" w:rsidRPr="00F66561" w:rsidRDefault="009250D3" w:rsidP="00F66561">
            <w:pPr>
              <w:rPr>
                <w:rFonts w:eastAsiaTheme="minorHAnsi" w:cstheme="minorHAnsi"/>
                <w:b w:val="0"/>
                <w:bCs/>
                <w:color w:val="0F0D29" w:themeColor="text1"/>
                <w:sz w:val="24"/>
                <w:szCs w:val="24"/>
              </w:rPr>
            </w:pPr>
            <w:r w:rsidRPr="00F66561">
              <w:rPr>
                <w:rFonts w:cstheme="minorHAnsi"/>
                <w:b w:val="0"/>
                <w:bCs/>
                <w:color w:val="0F0D29" w:themeColor="text1"/>
                <w:sz w:val="24"/>
                <w:szCs w:val="24"/>
              </w:rPr>
              <w:t>Tabela 15.</w:t>
            </w:r>
          </w:p>
          <w:p w14:paraId="0349BF25" w14:textId="77777777" w:rsidR="005A114F" w:rsidRPr="00F66561" w:rsidRDefault="005A114F" w:rsidP="00F66561">
            <w:pPr>
              <w:rPr>
                <w:rFonts w:cstheme="minorHAnsi"/>
                <w:b w:val="0"/>
                <w:bCs/>
                <w:color w:val="0F0D29" w:themeColor="text1"/>
                <w:sz w:val="24"/>
                <w:szCs w:val="24"/>
              </w:rPr>
            </w:pPr>
          </w:p>
        </w:tc>
        <w:tc>
          <w:tcPr>
            <w:tcW w:w="6526" w:type="dxa"/>
          </w:tcPr>
          <w:p w14:paraId="3F36A224" w14:textId="195CD3CE" w:rsidR="005A114F" w:rsidRPr="00F66561" w:rsidRDefault="009250D3" w:rsidP="00F66561">
            <w:pPr>
              <w:rPr>
                <w:rFonts w:cstheme="minorHAnsi"/>
                <w:b w:val="0"/>
                <w:bCs/>
                <w:color w:val="0F0D29" w:themeColor="text1"/>
                <w:sz w:val="24"/>
                <w:szCs w:val="24"/>
              </w:rPr>
            </w:pPr>
            <w:r w:rsidRPr="00F66561">
              <w:rPr>
                <w:rFonts w:cstheme="minorHAnsi"/>
                <w:b w:val="0"/>
                <w:bCs/>
                <w:color w:val="0F0D29" w:themeColor="text1"/>
                <w:sz w:val="24"/>
                <w:szCs w:val="24"/>
              </w:rPr>
              <w:t>Dochody i wydatki w latach 2016-2023</w:t>
            </w:r>
            <w:r w:rsidR="00F14745" w:rsidRPr="00F66561">
              <w:rPr>
                <w:rFonts w:cstheme="minorHAnsi"/>
                <w:b w:val="0"/>
                <w:bCs/>
                <w:color w:val="0F0D29" w:themeColor="text1"/>
                <w:sz w:val="24"/>
                <w:szCs w:val="24"/>
              </w:rPr>
              <w:t xml:space="preserve"> </w:t>
            </w:r>
            <w:r w:rsidR="00F14745" w:rsidRPr="00F66561">
              <w:rPr>
                <w:rFonts w:cstheme="minorHAnsi"/>
                <w:b w:val="0"/>
                <w:bCs/>
                <w:color w:val="0F0D29" w:themeColor="text1"/>
                <w:sz w:val="24"/>
                <w:szCs w:val="24"/>
              </w:rPr>
              <w:br/>
            </w:r>
            <w:r w:rsidRPr="00F66561">
              <w:rPr>
                <w:rFonts w:cstheme="minorHAnsi"/>
                <w:b w:val="0"/>
                <w:bCs/>
                <w:color w:val="0F0D29" w:themeColor="text1"/>
                <w:sz w:val="24"/>
                <w:szCs w:val="24"/>
              </w:rPr>
              <w:t>w jednostkach oświatowych i żłobku</w:t>
            </w:r>
          </w:p>
        </w:tc>
        <w:tc>
          <w:tcPr>
            <w:tcW w:w="1235" w:type="dxa"/>
          </w:tcPr>
          <w:p w14:paraId="2DF725A9" w14:textId="5CCE4C72" w:rsidR="005A114F" w:rsidRPr="00F66561" w:rsidRDefault="009250D3"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31</w:t>
            </w:r>
          </w:p>
        </w:tc>
      </w:tr>
      <w:tr w:rsidR="009250D3" w14:paraId="07FE3CB1" w14:textId="77777777" w:rsidTr="00EC17CE">
        <w:tc>
          <w:tcPr>
            <w:tcW w:w="2263" w:type="dxa"/>
          </w:tcPr>
          <w:p w14:paraId="7DD39696" w14:textId="7C0CFB36" w:rsidR="009250D3" w:rsidRPr="00F66561" w:rsidRDefault="009250D3" w:rsidP="00F66561">
            <w:pPr>
              <w:rPr>
                <w:rFonts w:cstheme="minorHAnsi"/>
                <w:b w:val="0"/>
                <w:bCs/>
                <w:color w:val="0F0D29" w:themeColor="text1"/>
                <w:sz w:val="24"/>
                <w:szCs w:val="24"/>
              </w:rPr>
            </w:pPr>
            <w:r w:rsidRPr="00F66561">
              <w:rPr>
                <w:rFonts w:cstheme="minorHAnsi"/>
                <w:b w:val="0"/>
                <w:bCs/>
                <w:color w:val="0F0D29" w:themeColor="text1"/>
                <w:sz w:val="24"/>
                <w:szCs w:val="24"/>
              </w:rPr>
              <w:t>Tabela 16.</w:t>
            </w:r>
          </w:p>
          <w:p w14:paraId="6361DA63" w14:textId="77777777" w:rsidR="009250D3" w:rsidRPr="00F66561" w:rsidRDefault="009250D3" w:rsidP="00F66561">
            <w:pPr>
              <w:rPr>
                <w:rFonts w:cstheme="minorHAnsi"/>
                <w:b w:val="0"/>
                <w:bCs/>
                <w:color w:val="0F0D29" w:themeColor="text1"/>
                <w:sz w:val="24"/>
                <w:szCs w:val="24"/>
              </w:rPr>
            </w:pPr>
          </w:p>
        </w:tc>
        <w:tc>
          <w:tcPr>
            <w:tcW w:w="6526" w:type="dxa"/>
          </w:tcPr>
          <w:p w14:paraId="3C03F2E3" w14:textId="069DC5E8" w:rsidR="009250D3" w:rsidRPr="00F66561" w:rsidRDefault="009250D3" w:rsidP="00F66561">
            <w:pPr>
              <w:rPr>
                <w:rFonts w:cstheme="minorHAnsi"/>
                <w:b w:val="0"/>
                <w:bCs/>
                <w:color w:val="0F0D29" w:themeColor="text1"/>
                <w:sz w:val="24"/>
                <w:szCs w:val="24"/>
              </w:rPr>
            </w:pPr>
            <w:r w:rsidRPr="00F66561">
              <w:rPr>
                <w:rFonts w:cstheme="minorHAnsi"/>
                <w:b w:val="0"/>
                <w:bCs/>
                <w:color w:val="0F0D29" w:themeColor="text1"/>
                <w:sz w:val="24"/>
                <w:szCs w:val="24"/>
              </w:rPr>
              <w:t>Wpływy i wydatki w 20 roku w MZK w Sulejowie</w:t>
            </w:r>
          </w:p>
        </w:tc>
        <w:tc>
          <w:tcPr>
            <w:tcW w:w="1235" w:type="dxa"/>
          </w:tcPr>
          <w:p w14:paraId="7E89D005" w14:textId="2E79CB1D" w:rsidR="009250D3" w:rsidRPr="00F66561" w:rsidRDefault="009250D3"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34</w:t>
            </w:r>
          </w:p>
        </w:tc>
      </w:tr>
      <w:tr w:rsidR="009250D3" w14:paraId="0C74A521" w14:textId="77777777" w:rsidTr="00EC17CE">
        <w:tc>
          <w:tcPr>
            <w:tcW w:w="2263" w:type="dxa"/>
          </w:tcPr>
          <w:p w14:paraId="045F4044" w14:textId="19365171" w:rsidR="009250D3" w:rsidRPr="00F66561" w:rsidRDefault="009250D3" w:rsidP="00F66561">
            <w:pPr>
              <w:rPr>
                <w:rFonts w:cstheme="minorHAnsi"/>
                <w:b w:val="0"/>
                <w:bCs/>
                <w:color w:val="0F0D29" w:themeColor="text1"/>
                <w:sz w:val="24"/>
                <w:szCs w:val="24"/>
              </w:rPr>
            </w:pPr>
            <w:r w:rsidRPr="00F66561">
              <w:rPr>
                <w:rFonts w:cstheme="minorHAnsi"/>
                <w:b w:val="0"/>
                <w:bCs/>
                <w:color w:val="0F0D29" w:themeColor="text1"/>
                <w:sz w:val="24"/>
                <w:szCs w:val="24"/>
              </w:rPr>
              <w:t>Tabela 17</w:t>
            </w:r>
            <w:r w:rsidR="00F14745" w:rsidRPr="00F66561">
              <w:rPr>
                <w:rFonts w:cstheme="minorHAnsi"/>
                <w:b w:val="0"/>
                <w:bCs/>
                <w:color w:val="0F0D29" w:themeColor="text1"/>
                <w:sz w:val="24"/>
                <w:szCs w:val="24"/>
              </w:rPr>
              <w:t>.</w:t>
            </w:r>
          </w:p>
        </w:tc>
        <w:tc>
          <w:tcPr>
            <w:tcW w:w="6526" w:type="dxa"/>
          </w:tcPr>
          <w:p w14:paraId="5531332A" w14:textId="30F8CD7B" w:rsidR="009250D3" w:rsidRPr="00F66561" w:rsidRDefault="009250D3"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Zestawienie wywozu odpadów w 2023 r. </w:t>
            </w:r>
          </w:p>
        </w:tc>
        <w:tc>
          <w:tcPr>
            <w:tcW w:w="1235" w:type="dxa"/>
          </w:tcPr>
          <w:p w14:paraId="5B84B084" w14:textId="2FAC0B7E" w:rsidR="009250D3" w:rsidRPr="00F66561" w:rsidRDefault="009250D3"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35</w:t>
            </w:r>
          </w:p>
        </w:tc>
      </w:tr>
      <w:tr w:rsidR="00B74B0B" w14:paraId="7E58CF19" w14:textId="77777777" w:rsidTr="00EC17CE">
        <w:tc>
          <w:tcPr>
            <w:tcW w:w="2263" w:type="dxa"/>
          </w:tcPr>
          <w:p w14:paraId="0F5DC252" w14:textId="374CE8D8" w:rsidR="00B74B0B" w:rsidRPr="00F66561" w:rsidRDefault="00B74B0B"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18. </w:t>
            </w:r>
          </w:p>
        </w:tc>
        <w:tc>
          <w:tcPr>
            <w:tcW w:w="6526" w:type="dxa"/>
          </w:tcPr>
          <w:p w14:paraId="1C8D7DEA" w14:textId="77777777" w:rsidR="00B74B0B" w:rsidRPr="00F66561" w:rsidRDefault="00B74B0B" w:rsidP="00F66561">
            <w:pPr>
              <w:rPr>
                <w:rFonts w:cstheme="minorHAnsi"/>
                <w:b w:val="0"/>
                <w:bCs/>
                <w:color w:val="0F0D29" w:themeColor="text1"/>
                <w:sz w:val="24"/>
                <w:szCs w:val="24"/>
              </w:rPr>
            </w:pPr>
            <w:r w:rsidRPr="00F66561">
              <w:rPr>
                <w:rFonts w:cstheme="minorHAnsi"/>
                <w:b w:val="0"/>
                <w:bCs/>
                <w:color w:val="0F0D29" w:themeColor="text1"/>
                <w:sz w:val="24"/>
                <w:szCs w:val="24"/>
              </w:rPr>
              <w:t>Odpady przyjęte w punkcie selektywnej zbiórki odpadów w Sulejowie w roku 2023</w:t>
            </w:r>
          </w:p>
          <w:p w14:paraId="1AF487D4" w14:textId="77777777" w:rsidR="00B74B0B" w:rsidRPr="00F66561" w:rsidRDefault="00B74B0B" w:rsidP="00F66561">
            <w:pPr>
              <w:rPr>
                <w:rFonts w:cstheme="minorHAnsi"/>
                <w:b w:val="0"/>
                <w:bCs/>
                <w:color w:val="0F0D29" w:themeColor="text1"/>
                <w:sz w:val="24"/>
                <w:szCs w:val="24"/>
              </w:rPr>
            </w:pPr>
          </w:p>
        </w:tc>
        <w:tc>
          <w:tcPr>
            <w:tcW w:w="1235" w:type="dxa"/>
          </w:tcPr>
          <w:p w14:paraId="320B80CC" w14:textId="35CC6167" w:rsidR="00B74B0B" w:rsidRPr="00F66561" w:rsidRDefault="00B74B0B"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36</w:t>
            </w:r>
          </w:p>
        </w:tc>
      </w:tr>
      <w:tr w:rsidR="00B74B0B" w14:paraId="78A51430" w14:textId="77777777" w:rsidTr="00EC17CE">
        <w:tc>
          <w:tcPr>
            <w:tcW w:w="2263" w:type="dxa"/>
          </w:tcPr>
          <w:p w14:paraId="2BA40B39" w14:textId="08CA1236" w:rsidR="00B74B0B" w:rsidRPr="00F66561" w:rsidRDefault="00B74B0B" w:rsidP="00F66561">
            <w:pPr>
              <w:rPr>
                <w:rFonts w:cstheme="minorHAnsi"/>
                <w:b w:val="0"/>
                <w:bCs/>
                <w:color w:val="0F0D29" w:themeColor="text1"/>
                <w:sz w:val="24"/>
                <w:szCs w:val="24"/>
              </w:rPr>
            </w:pPr>
            <w:r w:rsidRPr="00F66561">
              <w:rPr>
                <w:rFonts w:cstheme="minorHAnsi"/>
                <w:b w:val="0"/>
                <w:bCs/>
                <w:color w:val="0F0D29" w:themeColor="text1"/>
                <w:sz w:val="24"/>
                <w:szCs w:val="24"/>
              </w:rPr>
              <w:t>Tabela</w:t>
            </w:r>
            <w:r w:rsidR="00F14745" w:rsidRPr="00F66561">
              <w:rPr>
                <w:rFonts w:cstheme="minorHAnsi"/>
                <w:b w:val="0"/>
                <w:bCs/>
                <w:color w:val="0F0D29" w:themeColor="text1"/>
                <w:sz w:val="24"/>
                <w:szCs w:val="24"/>
              </w:rPr>
              <w:t xml:space="preserve"> </w:t>
            </w:r>
            <w:r w:rsidRPr="00F66561">
              <w:rPr>
                <w:rFonts w:cstheme="minorHAnsi"/>
                <w:b w:val="0"/>
                <w:bCs/>
                <w:color w:val="0F0D29" w:themeColor="text1"/>
                <w:sz w:val="24"/>
                <w:szCs w:val="24"/>
              </w:rPr>
              <w:t>19</w:t>
            </w:r>
            <w:r w:rsidR="00F14745" w:rsidRPr="00F66561">
              <w:rPr>
                <w:rFonts w:cstheme="minorHAnsi"/>
                <w:b w:val="0"/>
                <w:bCs/>
                <w:color w:val="0F0D29" w:themeColor="text1"/>
                <w:sz w:val="24"/>
                <w:szCs w:val="24"/>
              </w:rPr>
              <w:t>.</w:t>
            </w:r>
            <w:r w:rsidRPr="00F66561">
              <w:rPr>
                <w:rFonts w:cstheme="minorHAnsi"/>
                <w:b w:val="0"/>
                <w:bCs/>
                <w:color w:val="0F0D29" w:themeColor="text1"/>
                <w:sz w:val="24"/>
                <w:szCs w:val="24"/>
              </w:rPr>
              <w:t xml:space="preserve"> </w:t>
            </w:r>
          </w:p>
        </w:tc>
        <w:tc>
          <w:tcPr>
            <w:tcW w:w="6526" w:type="dxa"/>
          </w:tcPr>
          <w:p w14:paraId="4F4F4EB7" w14:textId="510AB154" w:rsidR="00B74B0B" w:rsidRPr="00F66561" w:rsidRDefault="00B74B0B" w:rsidP="00F66561">
            <w:pPr>
              <w:rPr>
                <w:rFonts w:cstheme="minorHAnsi"/>
                <w:b w:val="0"/>
                <w:bCs/>
                <w:color w:val="0F0D29" w:themeColor="text1"/>
                <w:sz w:val="24"/>
                <w:szCs w:val="24"/>
              </w:rPr>
            </w:pPr>
            <w:r w:rsidRPr="00F66561">
              <w:rPr>
                <w:rFonts w:cstheme="minorHAnsi"/>
                <w:b w:val="0"/>
                <w:bCs/>
                <w:color w:val="0F0D29" w:themeColor="text1"/>
                <w:sz w:val="24"/>
                <w:szCs w:val="24"/>
              </w:rPr>
              <w:t>Kwota zebrana przez inkasentów z tytułu poboru opłat jednorazowych w 2023 roku</w:t>
            </w:r>
          </w:p>
        </w:tc>
        <w:tc>
          <w:tcPr>
            <w:tcW w:w="1235" w:type="dxa"/>
          </w:tcPr>
          <w:p w14:paraId="308BA77C" w14:textId="52BBD32E" w:rsidR="00B74B0B" w:rsidRPr="00F66561" w:rsidRDefault="00B74B0B"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45</w:t>
            </w:r>
          </w:p>
        </w:tc>
      </w:tr>
      <w:tr w:rsidR="00B74B0B" w14:paraId="08746009" w14:textId="77777777" w:rsidTr="00EC17CE">
        <w:tc>
          <w:tcPr>
            <w:tcW w:w="2263" w:type="dxa"/>
          </w:tcPr>
          <w:p w14:paraId="05AF82A2" w14:textId="6BB4A391" w:rsidR="00B74B0B" w:rsidRPr="00F66561" w:rsidRDefault="00B74B0B" w:rsidP="00F66561">
            <w:pPr>
              <w:rPr>
                <w:rFonts w:cstheme="minorHAnsi"/>
                <w:b w:val="0"/>
                <w:bCs/>
                <w:color w:val="0F0D29" w:themeColor="text1"/>
                <w:sz w:val="24"/>
                <w:szCs w:val="24"/>
              </w:rPr>
            </w:pPr>
            <w:r w:rsidRPr="00F66561">
              <w:rPr>
                <w:rFonts w:cstheme="minorHAnsi"/>
                <w:b w:val="0"/>
                <w:bCs/>
                <w:color w:val="0F0D29" w:themeColor="text1"/>
                <w:sz w:val="24"/>
                <w:szCs w:val="24"/>
              </w:rPr>
              <w:t>Tabela</w:t>
            </w:r>
            <w:r w:rsidR="00EC17CE">
              <w:rPr>
                <w:rFonts w:cstheme="minorHAnsi"/>
                <w:b w:val="0"/>
                <w:bCs/>
                <w:color w:val="0F0D29" w:themeColor="text1"/>
                <w:sz w:val="24"/>
                <w:szCs w:val="24"/>
              </w:rPr>
              <w:t xml:space="preserve"> </w:t>
            </w:r>
            <w:r w:rsidRPr="00F66561">
              <w:rPr>
                <w:rFonts w:cstheme="minorHAnsi"/>
                <w:b w:val="0"/>
                <w:bCs/>
                <w:color w:val="0F0D29" w:themeColor="text1"/>
                <w:sz w:val="24"/>
                <w:szCs w:val="24"/>
              </w:rPr>
              <w:t>20</w:t>
            </w:r>
            <w:r w:rsidR="00F14745" w:rsidRPr="00F66561">
              <w:rPr>
                <w:rFonts w:cstheme="minorHAnsi"/>
                <w:b w:val="0"/>
                <w:bCs/>
                <w:color w:val="0F0D29" w:themeColor="text1"/>
                <w:sz w:val="24"/>
                <w:szCs w:val="24"/>
              </w:rPr>
              <w:t>.</w:t>
            </w:r>
            <w:r w:rsidRPr="00F66561">
              <w:rPr>
                <w:rFonts w:cstheme="minorHAnsi"/>
                <w:b w:val="0"/>
                <w:bCs/>
                <w:color w:val="0F0D29" w:themeColor="text1"/>
                <w:sz w:val="24"/>
                <w:szCs w:val="24"/>
              </w:rPr>
              <w:t xml:space="preserve"> </w:t>
            </w:r>
          </w:p>
          <w:p w14:paraId="358D1278" w14:textId="77777777" w:rsidR="00B74B0B" w:rsidRPr="00F66561" w:rsidRDefault="00B74B0B" w:rsidP="00F66561">
            <w:pPr>
              <w:rPr>
                <w:rFonts w:cstheme="minorHAnsi"/>
                <w:b w:val="0"/>
                <w:bCs/>
                <w:color w:val="0F0D29" w:themeColor="text1"/>
                <w:sz w:val="24"/>
                <w:szCs w:val="24"/>
              </w:rPr>
            </w:pPr>
          </w:p>
        </w:tc>
        <w:tc>
          <w:tcPr>
            <w:tcW w:w="6526" w:type="dxa"/>
          </w:tcPr>
          <w:p w14:paraId="000A6907" w14:textId="35258635" w:rsidR="00B74B0B" w:rsidRPr="00F66561" w:rsidRDefault="00B74B0B" w:rsidP="00F66561">
            <w:pPr>
              <w:rPr>
                <w:rFonts w:cstheme="minorHAnsi"/>
                <w:b w:val="0"/>
                <w:bCs/>
                <w:color w:val="0F0D29" w:themeColor="text1"/>
                <w:sz w:val="24"/>
                <w:szCs w:val="24"/>
              </w:rPr>
            </w:pPr>
            <w:r w:rsidRPr="00F66561">
              <w:rPr>
                <w:rFonts w:cstheme="minorHAnsi"/>
                <w:b w:val="0"/>
                <w:bCs/>
                <w:color w:val="0F0D29" w:themeColor="text1"/>
                <w:sz w:val="24"/>
                <w:szCs w:val="24"/>
              </w:rPr>
              <w:t>Dochód z tytułu poboru opłat rezerwacyjnych w 2023 roku</w:t>
            </w:r>
          </w:p>
        </w:tc>
        <w:tc>
          <w:tcPr>
            <w:tcW w:w="1235" w:type="dxa"/>
          </w:tcPr>
          <w:p w14:paraId="2A6BE672" w14:textId="7132933B" w:rsidR="00B74B0B" w:rsidRPr="00F66561" w:rsidRDefault="00B74B0B"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45</w:t>
            </w:r>
          </w:p>
        </w:tc>
      </w:tr>
      <w:tr w:rsidR="00B74B0B" w14:paraId="3C37D07F" w14:textId="77777777" w:rsidTr="00EC17CE">
        <w:tc>
          <w:tcPr>
            <w:tcW w:w="2263" w:type="dxa"/>
          </w:tcPr>
          <w:p w14:paraId="54704C92" w14:textId="0C8701D3" w:rsidR="00C52B9F" w:rsidRPr="00F66561" w:rsidRDefault="00C52B9F" w:rsidP="00F66561">
            <w:pPr>
              <w:rPr>
                <w:rFonts w:cstheme="minorHAnsi"/>
                <w:b w:val="0"/>
                <w:bCs/>
                <w:color w:val="0F0D29" w:themeColor="text1"/>
                <w:sz w:val="24"/>
                <w:szCs w:val="24"/>
                <w:lang w:eastAsia="pl-PL"/>
              </w:rPr>
            </w:pPr>
            <w:r w:rsidRPr="00F66561">
              <w:rPr>
                <w:rFonts w:cstheme="minorHAnsi"/>
                <w:b w:val="0"/>
                <w:bCs/>
                <w:color w:val="0F0D29" w:themeColor="text1"/>
                <w:sz w:val="24"/>
                <w:szCs w:val="24"/>
                <w:lang w:eastAsia="pl-PL"/>
              </w:rPr>
              <w:t>Tabela 21</w:t>
            </w:r>
            <w:r w:rsidR="00F14745" w:rsidRPr="00F66561">
              <w:rPr>
                <w:rFonts w:cstheme="minorHAnsi"/>
                <w:b w:val="0"/>
                <w:bCs/>
                <w:color w:val="0F0D29" w:themeColor="text1"/>
                <w:sz w:val="24"/>
                <w:szCs w:val="24"/>
                <w:lang w:eastAsia="pl-PL"/>
              </w:rPr>
              <w:t>.</w:t>
            </w:r>
            <w:r w:rsidRPr="00F66561">
              <w:rPr>
                <w:rFonts w:cstheme="minorHAnsi"/>
                <w:b w:val="0"/>
                <w:bCs/>
                <w:color w:val="0F0D29" w:themeColor="text1"/>
                <w:sz w:val="24"/>
                <w:szCs w:val="24"/>
                <w:lang w:eastAsia="pl-PL"/>
              </w:rPr>
              <w:t xml:space="preserve">  </w:t>
            </w:r>
          </w:p>
          <w:p w14:paraId="266EAB52" w14:textId="77777777" w:rsidR="00B74B0B" w:rsidRPr="00F66561" w:rsidRDefault="00B74B0B" w:rsidP="00F66561">
            <w:pPr>
              <w:rPr>
                <w:rFonts w:cstheme="minorHAnsi"/>
                <w:b w:val="0"/>
                <w:bCs/>
                <w:color w:val="0F0D29" w:themeColor="text1"/>
                <w:sz w:val="24"/>
                <w:szCs w:val="24"/>
              </w:rPr>
            </w:pPr>
          </w:p>
        </w:tc>
        <w:tc>
          <w:tcPr>
            <w:tcW w:w="6526" w:type="dxa"/>
          </w:tcPr>
          <w:p w14:paraId="7EAF3A4F" w14:textId="696E3A37" w:rsidR="00B74B0B" w:rsidRPr="00F66561" w:rsidRDefault="00C52B9F" w:rsidP="00F66561">
            <w:pPr>
              <w:rPr>
                <w:rFonts w:cstheme="minorHAnsi"/>
                <w:b w:val="0"/>
                <w:bCs/>
                <w:color w:val="0F0D29" w:themeColor="text1"/>
                <w:sz w:val="24"/>
                <w:szCs w:val="24"/>
              </w:rPr>
            </w:pPr>
            <w:r w:rsidRPr="00F66561">
              <w:rPr>
                <w:rFonts w:cstheme="minorHAnsi"/>
                <w:b w:val="0"/>
                <w:bCs/>
                <w:color w:val="0F0D29" w:themeColor="text1"/>
                <w:sz w:val="24"/>
                <w:szCs w:val="24"/>
                <w:lang w:eastAsia="pl-PL"/>
              </w:rPr>
              <w:t>Produkcja wody w okresie 2017r. – 2023r</w:t>
            </w:r>
          </w:p>
        </w:tc>
        <w:tc>
          <w:tcPr>
            <w:tcW w:w="1235" w:type="dxa"/>
          </w:tcPr>
          <w:p w14:paraId="235CDA84" w14:textId="5A34A3F9" w:rsidR="00B74B0B" w:rsidRPr="00F66561" w:rsidRDefault="00EE5627"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53</w:t>
            </w:r>
          </w:p>
        </w:tc>
      </w:tr>
      <w:tr w:rsidR="00EE5627" w14:paraId="49381808" w14:textId="77777777" w:rsidTr="00EC17CE">
        <w:tc>
          <w:tcPr>
            <w:tcW w:w="2263" w:type="dxa"/>
          </w:tcPr>
          <w:p w14:paraId="00D95728" w14:textId="666312A1" w:rsidR="00EE5627" w:rsidRPr="00F66561" w:rsidRDefault="00EE5627" w:rsidP="00F66561">
            <w:pPr>
              <w:rPr>
                <w:rFonts w:cstheme="minorHAnsi"/>
                <w:b w:val="0"/>
                <w:bCs/>
                <w:color w:val="0F0D29" w:themeColor="text1"/>
                <w:sz w:val="24"/>
                <w:szCs w:val="24"/>
                <w:lang w:eastAsia="pl-PL"/>
              </w:rPr>
            </w:pPr>
            <w:r w:rsidRPr="00F66561">
              <w:rPr>
                <w:rFonts w:cstheme="minorHAnsi"/>
                <w:b w:val="0"/>
                <w:bCs/>
                <w:color w:val="0F0D29" w:themeColor="text1"/>
                <w:sz w:val="24"/>
                <w:szCs w:val="24"/>
                <w:lang w:eastAsia="pl-PL"/>
              </w:rPr>
              <w:t xml:space="preserve">Tabela 22.  </w:t>
            </w:r>
          </w:p>
        </w:tc>
        <w:tc>
          <w:tcPr>
            <w:tcW w:w="6526" w:type="dxa"/>
          </w:tcPr>
          <w:p w14:paraId="2CF159F9" w14:textId="43DFCF19" w:rsidR="00EE5627" w:rsidRPr="00F66561" w:rsidRDefault="00EC17CE" w:rsidP="00F66561">
            <w:pPr>
              <w:rPr>
                <w:rFonts w:cstheme="minorHAnsi"/>
                <w:b w:val="0"/>
                <w:bCs/>
                <w:color w:val="0F0D29" w:themeColor="text1"/>
                <w:sz w:val="24"/>
                <w:szCs w:val="24"/>
                <w:lang w:eastAsia="pl-PL"/>
              </w:rPr>
            </w:pPr>
            <w:r>
              <w:rPr>
                <w:rFonts w:cstheme="minorHAnsi"/>
                <w:b w:val="0"/>
                <w:bCs/>
                <w:color w:val="0F0D29" w:themeColor="text1"/>
                <w:sz w:val="24"/>
                <w:szCs w:val="24"/>
                <w:lang w:eastAsia="pl-PL"/>
              </w:rPr>
              <w:t>S</w:t>
            </w:r>
            <w:r w:rsidR="00EE5627" w:rsidRPr="00F66561">
              <w:rPr>
                <w:rFonts w:cstheme="minorHAnsi"/>
                <w:b w:val="0"/>
                <w:bCs/>
                <w:color w:val="0F0D29" w:themeColor="text1"/>
                <w:sz w:val="24"/>
                <w:szCs w:val="24"/>
                <w:lang w:eastAsia="pl-PL"/>
              </w:rPr>
              <w:t>przedaży wody w okresie 2017r. – 2023r.:</w:t>
            </w:r>
          </w:p>
        </w:tc>
        <w:tc>
          <w:tcPr>
            <w:tcW w:w="1235" w:type="dxa"/>
          </w:tcPr>
          <w:p w14:paraId="42156107" w14:textId="64532FF1" w:rsidR="00EE5627" w:rsidRPr="00F66561" w:rsidRDefault="00EE5627"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53</w:t>
            </w:r>
          </w:p>
        </w:tc>
      </w:tr>
      <w:tr w:rsidR="00EE5627" w14:paraId="3ED1AFAD" w14:textId="77777777" w:rsidTr="00EC17CE">
        <w:tc>
          <w:tcPr>
            <w:tcW w:w="2263" w:type="dxa"/>
          </w:tcPr>
          <w:p w14:paraId="47FAA801" w14:textId="325DB0A1" w:rsidR="00EE5627" w:rsidRPr="00F66561" w:rsidRDefault="00EE5627" w:rsidP="00F66561">
            <w:pPr>
              <w:rPr>
                <w:rFonts w:cstheme="minorHAnsi"/>
                <w:b w:val="0"/>
                <w:bCs/>
                <w:color w:val="0F0D29" w:themeColor="text1"/>
                <w:sz w:val="24"/>
                <w:szCs w:val="24"/>
                <w:lang w:eastAsia="pl-PL"/>
              </w:rPr>
            </w:pPr>
            <w:r w:rsidRPr="00F66561">
              <w:rPr>
                <w:rFonts w:eastAsia="Century Schoolbook" w:cstheme="minorHAnsi"/>
                <w:b w:val="0"/>
                <w:bCs/>
                <w:color w:val="0F0D29" w:themeColor="text1"/>
                <w:sz w:val="24"/>
                <w:szCs w:val="24"/>
              </w:rPr>
              <w:t>Tabela 23</w:t>
            </w:r>
            <w:r w:rsidR="00F14745" w:rsidRPr="00F66561">
              <w:rPr>
                <w:rFonts w:eastAsia="Century Schoolbook" w:cstheme="minorHAnsi"/>
                <w:b w:val="0"/>
                <w:bCs/>
                <w:color w:val="0F0D29" w:themeColor="text1"/>
                <w:sz w:val="24"/>
                <w:szCs w:val="24"/>
              </w:rPr>
              <w:t>.</w:t>
            </w:r>
            <w:r w:rsidRPr="00F66561">
              <w:rPr>
                <w:rFonts w:eastAsia="Century Schoolbook" w:cstheme="minorHAnsi"/>
                <w:b w:val="0"/>
                <w:bCs/>
                <w:color w:val="0F0D29" w:themeColor="text1"/>
                <w:sz w:val="24"/>
                <w:szCs w:val="24"/>
              </w:rPr>
              <w:t xml:space="preserve"> </w:t>
            </w:r>
          </w:p>
        </w:tc>
        <w:tc>
          <w:tcPr>
            <w:tcW w:w="6526" w:type="dxa"/>
          </w:tcPr>
          <w:p w14:paraId="760C1B75" w14:textId="686DDE38" w:rsidR="00EE5627" w:rsidRPr="00F66561" w:rsidRDefault="00EE5627" w:rsidP="00F66561">
            <w:pPr>
              <w:rPr>
                <w:rFonts w:eastAsia="Century Schoolbook" w:cstheme="minorHAnsi"/>
                <w:b w:val="0"/>
                <w:bCs/>
                <w:color w:val="0F0D29" w:themeColor="text1"/>
                <w:sz w:val="24"/>
                <w:szCs w:val="24"/>
              </w:rPr>
            </w:pPr>
            <w:r w:rsidRPr="00F66561">
              <w:rPr>
                <w:rFonts w:eastAsia="Century Schoolbook" w:cstheme="minorHAnsi"/>
                <w:b w:val="0"/>
                <w:bCs/>
                <w:color w:val="0F0D29" w:themeColor="text1"/>
                <w:sz w:val="24"/>
                <w:szCs w:val="24"/>
              </w:rPr>
              <w:t>Kalendarz wydarzeń kulturalnych organizowanych i współorganizowanych przez Miejski Ośrodek Kultury w Sulejowie w roku 2023</w:t>
            </w:r>
          </w:p>
        </w:tc>
        <w:tc>
          <w:tcPr>
            <w:tcW w:w="1235" w:type="dxa"/>
          </w:tcPr>
          <w:p w14:paraId="49864353" w14:textId="2EA56DEC" w:rsidR="00EE5627" w:rsidRPr="00F66561" w:rsidRDefault="00EE5627"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61</w:t>
            </w:r>
          </w:p>
        </w:tc>
      </w:tr>
      <w:tr w:rsidR="00EE5627" w14:paraId="3228E989" w14:textId="77777777" w:rsidTr="00EC17CE">
        <w:tc>
          <w:tcPr>
            <w:tcW w:w="2263" w:type="dxa"/>
          </w:tcPr>
          <w:p w14:paraId="687A07FE" w14:textId="4F4DD413" w:rsidR="00EE5627" w:rsidRPr="00F66561" w:rsidRDefault="00EE5627" w:rsidP="00F66561">
            <w:pPr>
              <w:rPr>
                <w:rFonts w:eastAsia="Century Schoolbook" w:cstheme="minorHAnsi"/>
                <w:b w:val="0"/>
                <w:bCs/>
                <w:color w:val="0F0D29" w:themeColor="text1"/>
                <w:sz w:val="24"/>
                <w:szCs w:val="24"/>
              </w:rPr>
            </w:pPr>
            <w:r w:rsidRPr="00F66561">
              <w:rPr>
                <w:rFonts w:eastAsia="Times New Roman" w:cstheme="minorHAnsi"/>
                <w:b w:val="0"/>
                <w:bCs/>
                <w:color w:val="0F0D29" w:themeColor="text1"/>
                <w:sz w:val="24"/>
                <w:szCs w:val="24"/>
              </w:rPr>
              <w:t>Tabela 24</w:t>
            </w:r>
            <w:r w:rsidR="00F14745" w:rsidRPr="00F66561">
              <w:rPr>
                <w:rFonts w:eastAsia="Times New Roman" w:cstheme="minorHAnsi"/>
                <w:b w:val="0"/>
                <w:bCs/>
                <w:color w:val="0F0D29" w:themeColor="text1"/>
                <w:sz w:val="24"/>
                <w:szCs w:val="24"/>
              </w:rPr>
              <w:t>.</w:t>
            </w:r>
          </w:p>
        </w:tc>
        <w:tc>
          <w:tcPr>
            <w:tcW w:w="6526" w:type="dxa"/>
          </w:tcPr>
          <w:p w14:paraId="2C919615" w14:textId="3FB5AEE3" w:rsidR="00EE5627" w:rsidRPr="00F66561" w:rsidRDefault="00EE5627" w:rsidP="00F66561">
            <w:pPr>
              <w:rPr>
                <w:rFonts w:eastAsia="Century Schoolbook" w:cstheme="minorHAnsi"/>
                <w:b w:val="0"/>
                <w:bCs/>
                <w:color w:val="0F0D29" w:themeColor="text1"/>
                <w:sz w:val="24"/>
                <w:szCs w:val="24"/>
              </w:rPr>
            </w:pPr>
            <w:r w:rsidRPr="00F66561">
              <w:rPr>
                <w:rFonts w:eastAsia="Times New Roman" w:cstheme="minorHAnsi"/>
                <w:b w:val="0"/>
                <w:bCs/>
                <w:color w:val="0F0D29" w:themeColor="text1"/>
                <w:sz w:val="24"/>
                <w:szCs w:val="24"/>
              </w:rPr>
              <w:t>Rzeczywista liczba rodzin objętych pomocą.</w:t>
            </w:r>
          </w:p>
        </w:tc>
        <w:tc>
          <w:tcPr>
            <w:tcW w:w="1235" w:type="dxa"/>
          </w:tcPr>
          <w:p w14:paraId="6837724D" w14:textId="2F97E070" w:rsidR="00EE5627" w:rsidRPr="00F66561" w:rsidRDefault="00EE5627"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6</w:t>
            </w:r>
            <w:r w:rsidR="00780E6E">
              <w:rPr>
                <w:rFonts w:cstheme="minorHAnsi"/>
                <w:b w:val="0"/>
                <w:bCs/>
                <w:color w:val="0F0D29" w:themeColor="text1"/>
                <w:sz w:val="24"/>
                <w:szCs w:val="24"/>
              </w:rPr>
              <w:t>9</w:t>
            </w:r>
          </w:p>
        </w:tc>
      </w:tr>
      <w:tr w:rsidR="00EE5627" w14:paraId="3A25173E" w14:textId="77777777" w:rsidTr="00EC17CE">
        <w:tc>
          <w:tcPr>
            <w:tcW w:w="2263" w:type="dxa"/>
          </w:tcPr>
          <w:p w14:paraId="471FB7A0" w14:textId="77CDB098" w:rsidR="00EE5627" w:rsidRPr="00F66561" w:rsidRDefault="00EE5627" w:rsidP="00F66561">
            <w:pPr>
              <w:rPr>
                <w:rFonts w:eastAsia="Times New Roman" w:cstheme="minorHAnsi"/>
                <w:b w:val="0"/>
                <w:bCs/>
                <w:color w:val="0F0D29" w:themeColor="text1"/>
                <w:sz w:val="24"/>
                <w:szCs w:val="24"/>
              </w:rPr>
            </w:pPr>
            <w:r w:rsidRPr="00F66561">
              <w:rPr>
                <w:rFonts w:eastAsia="Times New Roman" w:cstheme="minorHAnsi"/>
                <w:b w:val="0"/>
                <w:bCs/>
                <w:color w:val="0F0D29" w:themeColor="text1"/>
                <w:sz w:val="24"/>
                <w:szCs w:val="24"/>
              </w:rPr>
              <w:t>Tabela 25</w:t>
            </w:r>
            <w:r w:rsidR="00F14745" w:rsidRPr="00F66561">
              <w:rPr>
                <w:rFonts w:eastAsia="Times New Roman" w:cstheme="minorHAnsi"/>
                <w:b w:val="0"/>
                <w:bCs/>
                <w:color w:val="0F0D29" w:themeColor="text1"/>
                <w:sz w:val="24"/>
                <w:szCs w:val="24"/>
              </w:rPr>
              <w:t>.</w:t>
            </w:r>
          </w:p>
          <w:p w14:paraId="3213C8ED" w14:textId="77777777" w:rsidR="00EE5627" w:rsidRPr="00F66561" w:rsidRDefault="00EE5627" w:rsidP="00F66561">
            <w:pPr>
              <w:rPr>
                <w:rFonts w:eastAsia="Times New Roman" w:cstheme="minorHAnsi"/>
                <w:b w:val="0"/>
                <w:bCs/>
                <w:color w:val="0F0D29" w:themeColor="text1"/>
                <w:sz w:val="24"/>
                <w:szCs w:val="24"/>
              </w:rPr>
            </w:pPr>
          </w:p>
        </w:tc>
        <w:tc>
          <w:tcPr>
            <w:tcW w:w="6526" w:type="dxa"/>
          </w:tcPr>
          <w:p w14:paraId="3C0FF4DB" w14:textId="4EC4A153" w:rsidR="00EE5627" w:rsidRPr="00F66561" w:rsidRDefault="00EE5627" w:rsidP="00F66561">
            <w:pPr>
              <w:rPr>
                <w:rFonts w:eastAsia="Times New Roman" w:cstheme="minorHAnsi"/>
                <w:b w:val="0"/>
                <w:bCs/>
                <w:color w:val="0F0D29" w:themeColor="text1"/>
                <w:sz w:val="24"/>
                <w:szCs w:val="24"/>
              </w:rPr>
            </w:pPr>
            <w:r w:rsidRPr="00F66561">
              <w:rPr>
                <w:rFonts w:eastAsia="Times New Roman" w:cstheme="minorHAnsi"/>
                <w:b w:val="0"/>
                <w:bCs/>
                <w:color w:val="0F0D29" w:themeColor="text1"/>
                <w:sz w:val="24"/>
                <w:szCs w:val="24"/>
              </w:rPr>
              <w:t>Powody trudnej sytuacji</w:t>
            </w:r>
          </w:p>
        </w:tc>
        <w:tc>
          <w:tcPr>
            <w:tcW w:w="1235" w:type="dxa"/>
          </w:tcPr>
          <w:p w14:paraId="4B313758" w14:textId="3F93E02A" w:rsidR="00EE5627" w:rsidRPr="00F66561" w:rsidRDefault="00780E6E" w:rsidP="00BB3EF7">
            <w:pPr>
              <w:jc w:val="right"/>
              <w:rPr>
                <w:rFonts w:cstheme="minorHAnsi"/>
                <w:b w:val="0"/>
                <w:bCs/>
                <w:color w:val="0F0D29" w:themeColor="text1"/>
                <w:sz w:val="24"/>
                <w:szCs w:val="24"/>
              </w:rPr>
            </w:pPr>
            <w:r>
              <w:rPr>
                <w:rFonts w:cstheme="minorHAnsi"/>
                <w:b w:val="0"/>
                <w:bCs/>
                <w:color w:val="0F0D29" w:themeColor="text1"/>
                <w:sz w:val="24"/>
                <w:szCs w:val="24"/>
              </w:rPr>
              <w:t>70</w:t>
            </w:r>
          </w:p>
        </w:tc>
      </w:tr>
      <w:tr w:rsidR="00EE5627" w14:paraId="4E30540B" w14:textId="77777777" w:rsidTr="00EC17CE">
        <w:tc>
          <w:tcPr>
            <w:tcW w:w="2263" w:type="dxa"/>
          </w:tcPr>
          <w:p w14:paraId="4B4BE344" w14:textId="5BF2AB01" w:rsidR="00EE5627" w:rsidRPr="00F66561" w:rsidRDefault="00EE5627" w:rsidP="00F66561">
            <w:pPr>
              <w:rPr>
                <w:rFonts w:eastAsia="Times New Roman" w:cstheme="minorHAnsi"/>
                <w:b w:val="0"/>
                <w:bCs/>
                <w:color w:val="0F0D29" w:themeColor="text1"/>
                <w:sz w:val="24"/>
                <w:szCs w:val="24"/>
              </w:rPr>
            </w:pPr>
            <w:r w:rsidRPr="00F66561">
              <w:rPr>
                <w:rFonts w:eastAsia="Times New Roman" w:cstheme="minorHAnsi"/>
                <w:b w:val="0"/>
                <w:bCs/>
                <w:color w:val="0F0D29" w:themeColor="text1"/>
                <w:sz w:val="24"/>
                <w:szCs w:val="24"/>
              </w:rPr>
              <w:lastRenderedPageBreak/>
              <w:t xml:space="preserve">Tabela 26. </w:t>
            </w:r>
            <w:r w:rsidRPr="00F66561">
              <w:rPr>
                <w:rFonts w:cstheme="minorHAnsi"/>
                <w:b w:val="0"/>
                <w:bCs/>
                <w:color w:val="0F0D29" w:themeColor="text1"/>
                <w:sz w:val="24"/>
                <w:szCs w:val="24"/>
              </w:rPr>
              <w:t xml:space="preserve"> </w:t>
            </w:r>
          </w:p>
        </w:tc>
        <w:tc>
          <w:tcPr>
            <w:tcW w:w="6526" w:type="dxa"/>
          </w:tcPr>
          <w:p w14:paraId="395A82E4" w14:textId="040B92EB" w:rsidR="00EE5627" w:rsidRPr="00F66561" w:rsidRDefault="00EE5627" w:rsidP="00F66561">
            <w:pPr>
              <w:rPr>
                <w:rFonts w:cstheme="minorHAnsi"/>
                <w:b w:val="0"/>
                <w:bCs/>
                <w:color w:val="0F0D29" w:themeColor="text1"/>
                <w:sz w:val="24"/>
                <w:szCs w:val="24"/>
              </w:rPr>
            </w:pPr>
            <w:r w:rsidRPr="00F66561">
              <w:rPr>
                <w:rFonts w:cstheme="minorHAnsi"/>
                <w:b w:val="0"/>
                <w:bCs/>
                <w:color w:val="0F0D29" w:themeColor="text1"/>
                <w:sz w:val="24"/>
                <w:szCs w:val="24"/>
              </w:rPr>
              <w:t>Udzielone świadczenia pieniężne w 2023 rok</w:t>
            </w:r>
            <w:r w:rsidR="00226C3F" w:rsidRPr="00F66561">
              <w:rPr>
                <w:rFonts w:cstheme="minorHAnsi"/>
                <w:b w:val="0"/>
                <w:bCs/>
                <w:color w:val="0F0D29" w:themeColor="text1"/>
                <w:sz w:val="24"/>
                <w:szCs w:val="24"/>
              </w:rPr>
              <w:t>u</w:t>
            </w:r>
          </w:p>
        </w:tc>
        <w:tc>
          <w:tcPr>
            <w:tcW w:w="1235" w:type="dxa"/>
          </w:tcPr>
          <w:p w14:paraId="605C40D7" w14:textId="33BAC8D5" w:rsidR="00EE5627" w:rsidRPr="00F66561" w:rsidRDefault="00780E6E" w:rsidP="00BB3EF7">
            <w:pPr>
              <w:jc w:val="right"/>
              <w:rPr>
                <w:rFonts w:cstheme="minorHAnsi"/>
                <w:b w:val="0"/>
                <w:bCs/>
                <w:color w:val="0F0D29" w:themeColor="text1"/>
                <w:sz w:val="24"/>
                <w:szCs w:val="24"/>
              </w:rPr>
            </w:pPr>
            <w:r>
              <w:rPr>
                <w:rFonts w:cstheme="minorHAnsi"/>
                <w:b w:val="0"/>
                <w:bCs/>
                <w:color w:val="0F0D29" w:themeColor="text1"/>
                <w:sz w:val="24"/>
                <w:szCs w:val="24"/>
              </w:rPr>
              <w:t>70</w:t>
            </w:r>
          </w:p>
        </w:tc>
      </w:tr>
      <w:tr w:rsidR="00226C3F" w14:paraId="2FF5F18F" w14:textId="77777777" w:rsidTr="00EC17CE">
        <w:tc>
          <w:tcPr>
            <w:tcW w:w="2263" w:type="dxa"/>
          </w:tcPr>
          <w:p w14:paraId="4EEE2484" w14:textId="28FCB34D" w:rsidR="00226C3F" w:rsidRPr="00F66561" w:rsidRDefault="00226C3F" w:rsidP="00F66561">
            <w:pPr>
              <w:rPr>
                <w:rFonts w:eastAsia="Times New Roman" w:cstheme="minorHAnsi"/>
                <w:b w:val="0"/>
                <w:bCs/>
                <w:color w:val="0F0D29" w:themeColor="text1"/>
                <w:sz w:val="24"/>
                <w:szCs w:val="24"/>
              </w:rPr>
            </w:pPr>
            <w:r w:rsidRPr="00F66561">
              <w:rPr>
                <w:rFonts w:cstheme="minorHAnsi"/>
                <w:b w:val="0"/>
                <w:bCs/>
                <w:color w:val="0F0D29" w:themeColor="text1"/>
                <w:sz w:val="24"/>
                <w:szCs w:val="24"/>
              </w:rPr>
              <w:t>Tabela 27</w:t>
            </w:r>
            <w:r w:rsidR="00F14745" w:rsidRPr="00F66561">
              <w:rPr>
                <w:rFonts w:cstheme="minorHAnsi"/>
                <w:b w:val="0"/>
                <w:bCs/>
                <w:color w:val="0F0D29" w:themeColor="text1"/>
                <w:sz w:val="24"/>
                <w:szCs w:val="24"/>
              </w:rPr>
              <w:t>.</w:t>
            </w:r>
          </w:p>
        </w:tc>
        <w:tc>
          <w:tcPr>
            <w:tcW w:w="6526" w:type="dxa"/>
          </w:tcPr>
          <w:p w14:paraId="20FBB904" w14:textId="101EA392"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Realizacja ustawy o wspieraniu rodziny i pieczy zastępczej</w:t>
            </w:r>
          </w:p>
        </w:tc>
        <w:tc>
          <w:tcPr>
            <w:tcW w:w="1235" w:type="dxa"/>
          </w:tcPr>
          <w:p w14:paraId="73F598DB" w14:textId="012BA013" w:rsidR="00226C3F" w:rsidRPr="00F66561" w:rsidRDefault="00780E6E" w:rsidP="00BB3EF7">
            <w:pPr>
              <w:jc w:val="right"/>
              <w:rPr>
                <w:rFonts w:cstheme="minorHAnsi"/>
                <w:b w:val="0"/>
                <w:bCs/>
                <w:color w:val="0F0D29" w:themeColor="text1"/>
                <w:sz w:val="24"/>
                <w:szCs w:val="24"/>
              </w:rPr>
            </w:pPr>
            <w:r>
              <w:rPr>
                <w:rFonts w:cstheme="minorHAnsi"/>
                <w:b w:val="0"/>
                <w:bCs/>
                <w:color w:val="0F0D29" w:themeColor="text1"/>
                <w:sz w:val="24"/>
                <w:szCs w:val="24"/>
              </w:rPr>
              <w:t>75</w:t>
            </w:r>
          </w:p>
        </w:tc>
      </w:tr>
      <w:tr w:rsidR="00226C3F" w14:paraId="3335C0E7" w14:textId="77777777" w:rsidTr="00EC17CE">
        <w:tc>
          <w:tcPr>
            <w:tcW w:w="2263" w:type="dxa"/>
          </w:tcPr>
          <w:p w14:paraId="621F07F4" w14:textId="6B88E66A"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28. </w:t>
            </w:r>
          </w:p>
        </w:tc>
        <w:tc>
          <w:tcPr>
            <w:tcW w:w="6526" w:type="dxa"/>
          </w:tcPr>
          <w:p w14:paraId="5B8116BF" w14:textId="7D391917"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Projekty realizowane w 2023 r.</w:t>
            </w:r>
          </w:p>
        </w:tc>
        <w:tc>
          <w:tcPr>
            <w:tcW w:w="1235" w:type="dxa"/>
          </w:tcPr>
          <w:p w14:paraId="025287F0" w14:textId="409063E7" w:rsidR="00226C3F" w:rsidRPr="00F66561" w:rsidRDefault="00226C3F"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7</w:t>
            </w:r>
            <w:r w:rsidR="00780E6E">
              <w:rPr>
                <w:rFonts w:cstheme="minorHAnsi"/>
                <w:b w:val="0"/>
                <w:bCs/>
                <w:color w:val="0F0D29" w:themeColor="text1"/>
                <w:sz w:val="24"/>
                <w:szCs w:val="24"/>
              </w:rPr>
              <w:t>6</w:t>
            </w:r>
          </w:p>
        </w:tc>
      </w:tr>
      <w:tr w:rsidR="00226C3F" w14:paraId="1BB8BF41" w14:textId="77777777" w:rsidTr="00EC17CE">
        <w:tc>
          <w:tcPr>
            <w:tcW w:w="2263" w:type="dxa"/>
          </w:tcPr>
          <w:p w14:paraId="53DF35FF" w14:textId="01776306"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Tabela 29</w:t>
            </w:r>
            <w:r w:rsidR="00F14745" w:rsidRPr="00F66561">
              <w:rPr>
                <w:rFonts w:cstheme="minorHAnsi"/>
                <w:b w:val="0"/>
                <w:bCs/>
                <w:color w:val="0F0D29" w:themeColor="text1"/>
                <w:sz w:val="24"/>
                <w:szCs w:val="24"/>
              </w:rPr>
              <w:t>.</w:t>
            </w:r>
            <w:r w:rsidRPr="00F66561">
              <w:rPr>
                <w:rFonts w:cstheme="minorHAnsi"/>
                <w:b w:val="0"/>
                <w:bCs/>
                <w:color w:val="0F0D29" w:themeColor="text1"/>
                <w:sz w:val="24"/>
                <w:szCs w:val="24"/>
              </w:rPr>
              <w:t xml:space="preserve"> </w:t>
            </w:r>
          </w:p>
        </w:tc>
        <w:tc>
          <w:tcPr>
            <w:tcW w:w="6526" w:type="dxa"/>
          </w:tcPr>
          <w:p w14:paraId="35274989" w14:textId="10F8C221"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Liczba uczniów/wychowanków w jednostkach prowadzonych przez gminę Sulejów.</w:t>
            </w:r>
          </w:p>
        </w:tc>
        <w:tc>
          <w:tcPr>
            <w:tcW w:w="1235" w:type="dxa"/>
          </w:tcPr>
          <w:p w14:paraId="3F3CD4B3" w14:textId="2BA2947C" w:rsidR="00226C3F" w:rsidRPr="00F66561" w:rsidRDefault="00226C3F"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8</w:t>
            </w:r>
            <w:r w:rsidR="00780E6E">
              <w:rPr>
                <w:rFonts w:cstheme="minorHAnsi"/>
                <w:b w:val="0"/>
                <w:bCs/>
                <w:color w:val="0F0D29" w:themeColor="text1"/>
                <w:sz w:val="24"/>
                <w:szCs w:val="24"/>
              </w:rPr>
              <w:t>5</w:t>
            </w:r>
          </w:p>
        </w:tc>
      </w:tr>
      <w:tr w:rsidR="00226C3F" w14:paraId="0631C375" w14:textId="77777777" w:rsidTr="00EC17CE">
        <w:tc>
          <w:tcPr>
            <w:tcW w:w="2263" w:type="dxa"/>
          </w:tcPr>
          <w:p w14:paraId="2EB4C731" w14:textId="24E30A60"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30. </w:t>
            </w:r>
          </w:p>
        </w:tc>
        <w:tc>
          <w:tcPr>
            <w:tcW w:w="6526" w:type="dxa"/>
          </w:tcPr>
          <w:p w14:paraId="684A7E23" w14:textId="188E4429"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Liczba uczniów w jednostkach niepublicznych.</w:t>
            </w:r>
          </w:p>
        </w:tc>
        <w:tc>
          <w:tcPr>
            <w:tcW w:w="1235" w:type="dxa"/>
          </w:tcPr>
          <w:p w14:paraId="0CD5EEAB" w14:textId="55B581B0" w:rsidR="00226C3F" w:rsidRPr="00F66561" w:rsidRDefault="00226C3F"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8</w:t>
            </w:r>
            <w:r w:rsidR="00780E6E">
              <w:rPr>
                <w:rFonts w:cstheme="minorHAnsi"/>
                <w:b w:val="0"/>
                <w:bCs/>
                <w:color w:val="0F0D29" w:themeColor="text1"/>
                <w:sz w:val="24"/>
                <w:szCs w:val="24"/>
              </w:rPr>
              <w:t>5</w:t>
            </w:r>
          </w:p>
        </w:tc>
      </w:tr>
      <w:tr w:rsidR="00226C3F" w14:paraId="479E62EE" w14:textId="77777777" w:rsidTr="00EC17CE">
        <w:tc>
          <w:tcPr>
            <w:tcW w:w="2263" w:type="dxa"/>
          </w:tcPr>
          <w:p w14:paraId="4AFA752D" w14:textId="013B8D6F"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31. </w:t>
            </w:r>
          </w:p>
        </w:tc>
        <w:tc>
          <w:tcPr>
            <w:tcW w:w="6526" w:type="dxa"/>
          </w:tcPr>
          <w:p w14:paraId="056E28B3" w14:textId="0AE8D3EF"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Liczba uczniów/wychowanków wymagających stosowania specjalnej organizacji nauki i metod pracy w placówkach prowadzonych przez Gminę Sulejów.</w:t>
            </w:r>
          </w:p>
        </w:tc>
        <w:tc>
          <w:tcPr>
            <w:tcW w:w="1235" w:type="dxa"/>
          </w:tcPr>
          <w:p w14:paraId="6E1C1D56" w14:textId="5737CF99" w:rsidR="00226C3F" w:rsidRPr="00F66561" w:rsidRDefault="00226C3F"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8</w:t>
            </w:r>
            <w:r w:rsidR="00780E6E">
              <w:rPr>
                <w:rFonts w:cstheme="minorHAnsi"/>
                <w:b w:val="0"/>
                <w:bCs/>
                <w:color w:val="0F0D29" w:themeColor="text1"/>
                <w:sz w:val="24"/>
                <w:szCs w:val="24"/>
              </w:rPr>
              <w:t>6</w:t>
            </w:r>
          </w:p>
        </w:tc>
      </w:tr>
      <w:tr w:rsidR="00226C3F" w14:paraId="2F309668" w14:textId="77777777" w:rsidTr="00EC17CE">
        <w:tc>
          <w:tcPr>
            <w:tcW w:w="2263" w:type="dxa"/>
          </w:tcPr>
          <w:p w14:paraId="440C2188" w14:textId="5C1E8CAF"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32.  </w:t>
            </w:r>
          </w:p>
        </w:tc>
        <w:tc>
          <w:tcPr>
            <w:tcW w:w="6526" w:type="dxa"/>
          </w:tcPr>
          <w:p w14:paraId="206F3FBE" w14:textId="3630D85A" w:rsidR="00226C3F" w:rsidRPr="00F66561" w:rsidRDefault="00226C3F" w:rsidP="00F66561">
            <w:pPr>
              <w:rPr>
                <w:rFonts w:cstheme="minorHAnsi"/>
                <w:b w:val="0"/>
                <w:bCs/>
                <w:color w:val="0F0D29" w:themeColor="text1"/>
                <w:sz w:val="24"/>
                <w:szCs w:val="24"/>
              </w:rPr>
            </w:pPr>
            <w:r w:rsidRPr="00F66561">
              <w:rPr>
                <w:rFonts w:cstheme="minorHAnsi"/>
                <w:b w:val="0"/>
                <w:bCs/>
                <w:color w:val="0F0D29" w:themeColor="text1"/>
                <w:sz w:val="24"/>
                <w:szCs w:val="24"/>
              </w:rPr>
              <w:t>Wydatki na poszczególne szkoły z budżetu gminy w przeliczeniu na 1 uczennicę/ucznia.</w:t>
            </w:r>
          </w:p>
        </w:tc>
        <w:tc>
          <w:tcPr>
            <w:tcW w:w="1235" w:type="dxa"/>
          </w:tcPr>
          <w:p w14:paraId="66ED0DA0" w14:textId="6A83A247" w:rsidR="00226C3F" w:rsidRPr="00F66561" w:rsidRDefault="00226C3F"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8</w:t>
            </w:r>
            <w:r w:rsidR="00780E6E">
              <w:rPr>
                <w:rFonts w:cstheme="minorHAnsi"/>
                <w:b w:val="0"/>
                <w:bCs/>
                <w:color w:val="0F0D29" w:themeColor="text1"/>
                <w:sz w:val="24"/>
                <w:szCs w:val="24"/>
              </w:rPr>
              <w:t>7</w:t>
            </w:r>
          </w:p>
        </w:tc>
      </w:tr>
      <w:tr w:rsidR="00226C3F" w14:paraId="77355C3F" w14:textId="77777777" w:rsidTr="00EC17CE">
        <w:tc>
          <w:tcPr>
            <w:tcW w:w="2263" w:type="dxa"/>
          </w:tcPr>
          <w:p w14:paraId="4F040307" w14:textId="1B64480B" w:rsidR="00226C3F"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33. </w:t>
            </w:r>
          </w:p>
        </w:tc>
        <w:tc>
          <w:tcPr>
            <w:tcW w:w="6526" w:type="dxa"/>
          </w:tcPr>
          <w:p w14:paraId="67F50F96" w14:textId="6FCA1266" w:rsidR="00226C3F"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Wydatki na oświatę w latach 2014 – 2023.</w:t>
            </w:r>
          </w:p>
        </w:tc>
        <w:tc>
          <w:tcPr>
            <w:tcW w:w="1235" w:type="dxa"/>
          </w:tcPr>
          <w:p w14:paraId="3F63EAD9" w14:textId="209F4BF4" w:rsidR="00226C3F" w:rsidRPr="00F66561" w:rsidRDefault="00226C3F"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8</w:t>
            </w:r>
            <w:r w:rsidR="00780E6E">
              <w:rPr>
                <w:rFonts w:cstheme="minorHAnsi"/>
                <w:b w:val="0"/>
                <w:bCs/>
                <w:color w:val="0F0D29" w:themeColor="text1"/>
                <w:sz w:val="24"/>
                <w:szCs w:val="24"/>
              </w:rPr>
              <w:t>7</w:t>
            </w:r>
          </w:p>
        </w:tc>
      </w:tr>
      <w:tr w:rsidR="007839CD" w14:paraId="32D865AE" w14:textId="77777777" w:rsidTr="00EC17CE">
        <w:tc>
          <w:tcPr>
            <w:tcW w:w="2263" w:type="dxa"/>
          </w:tcPr>
          <w:p w14:paraId="790E52D9" w14:textId="55B483C6" w:rsidR="007839CD"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34. </w:t>
            </w:r>
          </w:p>
        </w:tc>
        <w:tc>
          <w:tcPr>
            <w:tcW w:w="6526" w:type="dxa"/>
          </w:tcPr>
          <w:p w14:paraId="358D400D" w14:textId="59F2E7DA" w:rsidR="007839CD"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Liczba uczniów na 1 nauczyciela w 2023 roku</w:t>
            </w:r>
          </w:p>
        </w:tc>
        <w:tc>
          <w:tcPr>
            <w:tcW w:w="1235" w:type="dxa"/>
          </w:tcPr>
          <w:p w14:paraId="06DEF7E3" w14:textId="792C5FCF" w:rsidR="007839CD" w:rsidRPr="00F66561" w:rsidRDefault="007839CD"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8</w:t>
            </w:r>
            <w:r w:rsidR="00780E6E">
              <w:rPr>
                <w:rFonts w:cstheme="minorHAnsi"/>
                <w:b w:val="0"/>
                <w:bCs/>
                <w:color w:val="0F0D29" w:themeColor="text1"/>
                <w:sz w:val="24"/>
                <w:szCs w:val="24"/>
              </w:rPr>
              <w:t>8</w:t>
            </w:r>
          </w:p>
        </w:tc>
      </w:tr>
      <w:tr w:rsidR="007839CD" w14:paraId="0B7E7BC2" w14:textId="77777777" w:rsidTr="00EC17CE">
        <w:tc>
          <w:tcPr>
            <w:tcW w:w="2263" w:type="dxa"/>
          </w:tcPr>
          <w:p w14:paraId="181B079D" w14:textId="712C8058" w:rsidR="007839CD"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Tabela 35</w:t>
            </w:r>
            <w:r w:rsidR="00F14745" w:rsidRPr="00F66561">
              <w:rPr>
                <w:rFonts w:cstheme="minorHAnsi"/>
                <w:b w:val="0"/>
                <w:bCs/>
                <w:color w:val="0F0D29" w:themeColor="text1"/>
                <w:sz w:val="24"/>
                <w:szCs w:val="24"/>
              </w:rPr>
              <w:t>.</w:t>
            </w:r>
            <w:r w:rsidRPr="00F66561">
              <w:rPr>
                <w:rFonts w:cstheme="minorHAnsi"/>
                <w:b w:val="0"/>
                <w:bCs/>
                <w:color w:val="0F0D29" w:themeColor="text1"/>
                <w:sz w:val="24"/>
                <w:szCs w:val="24"/>
              </w:rPr>
              <w:t xml:space="preserve"> </w:t>
            </w:r>
          </w:p>
        </w:tc>
        <w:tc>
          <w:tcPr>
            <w:tcW w:w="6526" w:type="dxa"/>
          </w:tcPr>
          <w:p w14:paraId="5FFFD492" w14:textId="5B92CACD" w:rsidR="007839CD"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Stypendia przyznane w 2023 roku.</w:t>
            </w:r>
          </w:p>
        </w:tc>
        <w:tc>
          <w:tcPr>
            <w:tcW w:w="1235" w:type="dxa"/>
          </w:tcPr>
          <w:p w14:paraId="748ACA44" w14:textId="4731076D" w:rsidR="007839CD" w:rsidRPr="00F66561" w:rsidRDefault="007839CD"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8</w:t>
            </w:r>
            <w:r w:rsidR="00780E6E">
              <w:rPr>
                <w:rFonts w:cstheme="minorHAnsi"/>
                <w:b w:val="0"/>
                <w:bCs/>
                <w:color w:val="0F0D29" w:themeColor="text1"/>
                <w:sz w:val="24"/>
                <w:szCs w:val="24"/>
              </w:rPr>
              <w:t>9</w:t>
            </w:r>
          </w:p>
        </w:tc>
      </w:tr>
      <w:tr w:rsidR="007839CD" w14:paraId="07BEF4B8" w14:textId="77777777" w:rsidTr="00EC17CE">
        <w:tc>
          <w:tcPr>
            <w:tcW w:w="2263" w:type="dxa"/>
          </w:tcPr>
          <w:p w14:paraId="04A52BF7" w14:textId="74D7F224" w:rsidR="007839CD"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36. </w:t>
            </w:r>
          </w:p>
        </w:tc>
        <w:tc>
          <w:tcPr>
            <w:tcW w:w="6526" w:type="dxa"/>
          </w:tcPr>
          <w:p w14:paraId="4F946471" w14:textId="26802C2F" w:rsidR="007839CD"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Statystyka egzaminu ósmoklasisty w roku szkolnym 2022/2023</w:t>
            </w:r>
          </w:p>
        </w:tc>
        <w:tc>
          <w:tcPr>
            <w:tcW w:w="1235" w:type="dxa"/>
          </w:tcPr>
          <w:p w14:paraId="0ADE285B" w14:textId="1C1E780F" w:rsidR="007839CD" w:rsidRPr="00F66561" w:rsidRDefault="007839CD"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8</w:t>
            </w:r>
            <w:r w:rsidR="00780E6E">
              <w:rPr>
                <w:rFonts w:cstheme="minorHAnsi"/>
                <w:b w:val="0"/>
                <w:bCs/>
                <w:color w:val="0F0D29" w:themeColor="text1"/>
                <w:sz w:val="24"/>
                <w:szCs w:val="24"/>
              </w:rPr>
              <w:t>9</w:t>
            </w:r>
          </w:p>
        </w:tc>
      </w:tr>
      <w:tr w:rsidR="007839CD" w14:paraId="5AC008DB" w14:textId="77777777" w:rsidTr="00EC17CE">
        <w:tc>
          <w:tcPr>
            <w:tcW w:w="2263" w:type="dxa"/>
          </w:tcPr>
          <w:p w14:paraId="32B052F9" w14:textId="79753302" w:rsidR="007839CD"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37. </w:t>
            </w:r>
          </w:p>
        </w:tc>
        <w:tc>
          <w:tcPr>
            <w:tcW w:w="6526" w:type="dxa"/>
          </w:tcPr>
          <w:p w14:paraId="316BEE9A" w14:textId="54D2A02A" w:rsidR="007839CD" w:rsidRPr="00F66561" w:rsidRDefault="007839CD" w:rsidP="00F66561">
            <w:pPr>
              <w:rPr>
                <w:rFonts w:cstheme="minorHAnsi"/>
                <w:b w:val="0"/>
                <w:bCs/>
                <w:iCs/>
                <w:color w:val="0F0D29" w:themeColor="text1"/>
                <w:sz w:val="24"/>
                <w:szCs w:val="24"/>
              </w:rPr>
            </w:pPr>
            <w:r w:rsidRPr="00F66561">
              <w:rPr>
                <w:rFonts w:cstheme="minorHAnsi"/>
                <w:b w:val="0"/>
                <w:bCs/>
                <w:color w:val="0F0D29" w:themeColor="text1"/>
                <w:sz w:val="24"/>
                <w:szCs w:val="24"/>
              </w:rPr>
              <w:t>Ilość zdarzeń w poszczególnych gminach</w:t>
            </w:r>
          </w:p>
        </w:tc>
        <w:tc>
          <w:tcPr>
            <w:tcW w:w="1235" w:type="dxa"/>
          </w:tcPr>
          <w:p w14:paraId="14AD631D" w14:textId="6787D700" w:rsidR="007839CD" w:rsidRPr="00F66561" w:rsidRDefault="00780E6E" w:rsidP="00BB3EF7">
            <w:pPr>
              <w:jc w:val="right"/>
              <w:rPr>
                <w:rFonts w:cstheme="minorHAnsi"/>
                <w:b w:val="0"/>
                <w:bCs/>
                <w:color w:val="0F0D29" w:themeColor="text1"/>
                <w:sz w:val="24"/>
                <w:szCs w:val="24"/>
              </w:rPr>
            </w:pPr>
            <w:r>
              <w:rPr>
                <w:rFonts w:cstheme="minorHAnsi"/>
                <w:b w:val="0"/>
                <w:bCs/>
                <w:color w:val="0F0D29" w:themeColor="text1"/>
                <w:sz w:val="24"/>
                <w:szCs w:val="24"/>
              </w:rPr>
              <w:t>91</w:t>
            </w:r>
          </w:p>
        </w:tc>
      </w:tr>
      <w:tr w:rsidR="007839CD" w14:paraId="62CEF3C8" w14:textId="77777777" w:rsidTr="00EC17CE">
        <w:tc>
          <w:tcPr>
            <w:tcW w:w="2263" w:type="dxa"/>
          </w:tcPr>
          <w:p w14:paraId="7651A34A" w14:textId="00116413" w:rsidR="007839CD"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38. </w:t>
            </w:r>
          </w:p>
        </w:tc>
        <w:tc>
          <w:tcPr>
            <w:tcW w:w="6526" w:type="dxa"/>
          </w:tcPr>
          <w:p w14:paraId="34F2435F" w14:textId="55FCD598" w:rsidR="007839CD" w:rsidRPr="00F66561" w:rsidRDefault="007839CD" w:rsidP="00F66561">
            <w:pPr>
              <w:rPr>
                <w:rFonts w:cstheme="minorHAnsi"/>
                <w:b w:val="0"/>
                <w:bCs/>
                <w:color w:val="0F0D29" w:themeColor="text1"/>
                <w:sz w:val="24"/>
                <w:szCs w:val="24"/>
              </w:rPr>
            </w:pPr>
            <w:r w:rsidRPr="00F66561">
              <w:rPr>
                <w:rFonts w:cstheme="minorHAnsi"/>
                <w:b w:val="0"/>
                <w:bCs/>
                <w:color w:val="0F0D29" w:themeColor="text1"/>
                <w:sz w:val="24"/>
                <w:szCs w:val="24"/>
              </w:rPr>
              <w:t>Ilość zdarzeń według rodzaju w poszczególnych gminach</w:t>
            </w:r>
          </w:p>
        </w:tc>
        <w:tc>
          <w:tcPr>
            <w:tcW w:w="1235" w:type="dxa"/>
          </w:tcPr>
          <w:p w14:paraId="4D0F6628" w14:textId="2FE64401" w:rsidR="007839CD" w:rsidRPr="00F66561" w:rsidRDefault="00780E6E" w:rsidP="00BB3EF7">
            <w:pPr>
              <w:jc w:val="right"/>
              <w:rPr>
                <w:rFonts w:cstheme="minorHAnsi"/>
                <w:b w:val="0"/>
                <w:bCs/>
                <w:color w:val="0F0D29" w:themeColor="text1"/>
                <w:sz w:val="24"/>
                <w:szCs w:val="24"/>
              </w:rPr>
            </w:pPr>
            <w:r>
              <w:rPr>
                <w:rFonts w:cstheme="minorHAnsi"/>
                <w:b w:val="0"/>
                <w:bCs/>
                <w:color w:val="0F0D29" w:themeColor="text1"/>
                <w:sz w:val="24"/>
                <w:szCs w:val="24"/>
              </w:rPr>
              <w:t>91</w:t>
            </w:r>
          </w:p>
        </w:tc>
      </w:tr>
      <w:tr w:rsidR="007839CD" w14:paraId="059A556F" w14:textId="77777777" w:rsidTr="00EC17CE">
        <w:tc>
          <w:tcPr>
            <w:tcW w:w="2263" w:type="dxa"/>
          </w:tcPr>
          <w:p w14:paraId="483A8007" w14:textId="7DCC96F9" w:rsidR="00F835F9" w:rsidRPr="00F66561" w:rsidRDefault="00F835F9"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39. </w:t>
            </w:r>
          </w:p>
          <w:p w14:paraId="46D992F1" w14:textId="77777777" w:rsidR="007839CD" w:rsidRPr="00F66561" w:rsidRDefault="007839CD" w:rsidP="00F66561">
            <w:pPr>
              <w:rPr>
                <w:rFonts w:cstheme="minorHAnsi"/>
                <w:b w:val="0"/>
                <w:bCs/>
                <w:color w:val="0F0D29" w:themeColor="text1"/>
                <w:sz w:val="24"/>
                <w:szCs w:val="24"/>
              </w:rPr>
            </w:pPr>
          </w:p>
        </w:tc>
        <w:tc>
          <w:tcPr>
            <w:tcW w:w="6526" w:type="dxa"/>
          </w:tcPr>
          <w:p w14:paraId="23E71120" w14:textId="6337C032" w:rsidR="007839CD" w:rsidRPr="00F66561" w:rsidRDefault="00F835F9" w:rsidP="00F66561">
            <w:pPr>
              <w:rPr>
                <w:rFonts w:cstheme="minorHAnsi"/>
                <w:b w:val="0"/>
                <w:bCs/>
                <w:color w:val="0F0D29" w:themeColor="text1"/>
                <w:sz w:val="24"/>
                <w:szCs w:val="24"/>
              </w:rPr>
            </w:pPr>
            <w:r w:rsidRPr="00F66561">
              <w:rPr>
                <w:rFonts w:cstheme="minorHAnsi"/>
                <w:b w:val="0"/>
                <w:bCs/>
                <w:color w:val="0F0D29" w:themeColor="text1"/>
                <w:sz w:val="24"/>
                <w:szCs w:val="24"/>
              </w:rPr>
              <w:t>Wykaz jednostek i typy pojazdów pożarniczych będących na wyposażeniu Ochotniczych Straży Pożarnych w gm. Sulejów</w:t>
            </w:r>
          </w:p>
        </w:tc>
        <w:tc>
          <w:tcPr>
            <w:tcW w:w="1235" w:type="dxa"/>
          </w:tcPr>
          <w:p w14:paraId="7288CFD7" w14:textId="3315345A" w:rsidR="007839CD" w:rsidRPr="00F66561" w:rsidRDefault="00F835F9"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9</w:t>
            </w:r>
            <w:r w:rsidR="00780E6E">
              <w:rPr>
                <w:rFonts w:cstheme="minorHAnsi"/>
                <w:b w:val="0"/>
                <w:bCs/>
                <w:color w:val="0F0D29" w:themeColor="text1"/>
                <w:sz w:val="24"/>
                <w:szCs w:val="24"/>
              </w:rPr>
              <w:t>2</w:t>
            </w:r>
          </w:p>
        </w:tc>
      </w:tr>
      <w:tr w:rsidR="00F835F9" w14:paraId="10CCCD41" w14:textId="77777777" w:rsidTr="00EC17CE">
        <w:tc>
          <w:tcPr>
            <w:tcW w:w="2263" w:type="dxa"/>
          </w:tcPr>
          <w:p w14:paraId="5C1AC8DF" w14:textId="25D2D63F" w:rsidR="00F835F9" w:rsidRPr="00F66561" w:rsidRDefault="00F835F9" w:rsidP="00F66561">
            <w:pPr>
              <w:rPr>
                <w:rFonts w:cstheme="minorHAnsi"/>
                <w:b w:val="0"/>
                <w:bCs/>
                <w:color w:val="0F0D29" w:themeColor="text1"/>
                <w:sz w:val="24"/>
                <w:szCs w:val="24"/>
              </w:rPr>
            </w:pPr>
            <w:r w:rsidRPr="00F66561">
              <w:rPr>
                <w:rFonts w:cstheme="minorHAnsi"/>
                <w:b w:val="0"/>
                <w:bCs/>
                <w:color w:val="0F0D29" w:themeColor="text1"/>
                <w:sz w:val="24"/>
                <w:szCs w:val="24"/>
              </w:rPr>
              <w:t>Tabela 4</w:t>
            </w:r>
            <w:r w:rsidR="00EC17CE">
              <w:rPr>
                <w:rFonts w:cstheme="minorHAnsi"/>
                <w:b w:val="0"/>
                <w:bCs/>
                <w:color w:val="0F0D29" w:themeColor="text1"/>
                <w:sz w:val="24"/>
                <w:szCs w:val="24"/>
              </w:rPr>
              <w:t>0</w:t>
            </w:r>
          </w:p>
        </w:tc>
        <w:tc>
          <w:tcPr>
            <w:tcW w:w="6526" w:type="dxa"/>
          </w:tcPr>
          <w:p w14:paraId="0A98FF36" w14:textId="58BF09B1" w:rsidR="00F835F9" w:rsidRPr="00F66561" w:rsidRDefault="00F835F9" w:rsidP="00F66561">
            <w:pPr>
              <w:rPr>
                <w:rFonts w:cstheme="minorHAnsi"/>
                <w:b w:val="0"/>
                <w:bCs/>
                <w:i/>
                <w:color w:val="0F0D29" w:themeColor="text1"/>
                <w:sz w:val="24"/>
                <w:szCs w:val="24"/>
              </w:rPr>
            </w:pPr>
            <w:r w:rsidRPr="00F66561">
              <w:rPr>
                <w:rFonts w:cstheme="minorHAnsi"/>
                <w:b w:val="0"/>
                <w:bCs/>
                <w:color w:val="0F0D29" w:themeColor="text1"/>
                <w:sz w:val="24"/>
                <w:szCs w:val="24"/>
              </w:rPr>
              <w:t xml:space="preserve"> Ilość zaangażowanych pojazdów i ratowników OSP Gminy Sulejów w działania ratownicze w 2023 roku [ dla porównania pozostałe gminy i  Piotrków Trybunalski ]</w:t>
            </w:r>
          </w:p>
        </w:tc>
        <w:tc>
          <w:tcPr>
            <w:tcW w:w="1235" w:type="dxa"/>
          </w:tcPr>
          <w:p w14:paraId="2A83792F" w14:textId="68307197" w:rsidR="00F835F9" w:rsidRPr="00F66561" w:rsidRDefault="00F835F9"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9</w:t>
            </w:r>
            <w:r w:rsidR="00780E6E">
              <w:rPr>
                <w:rFonts w:cstheme="minorHAnsi"/>
                <w:b w:val="0"/>
                <w:bCs/>
                <w:color w:val="0F0D29" w:themeColor="text1"/>
                <w:sz w:val="24"/>
                <w:szCs w:val="24"/>
              </w:rPr>
              <w:t>5</w:t>
            </w:r>
          </w:p>
        </w:tc>
      </w:tr>
      <w:tr w:rsidR="00F835F9" w14:paraId="63305A50" w14:textId="77777777" w:rsidTr="00EC17CE">
        <w:tc>
          <w:tcPr>
            <w:tcW w:w="2263" w:type="dxa"/>
          </w:tcPr>
          <w:p w14:paraId="1AD8E88F" w14:textId="118E83E6" w:rsidR="00F835F9" w:rsidRPr="00F66561" w:rsidRDefault="00F835F9"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Tabela 41. </w:t>
            </w:r>
          </w:p>
        </w:tc>
        <w:tc>
          <w:tcPr>
            <w:tcW w:w="6526" w:type="dxa"/>
          </w:tcPr>
          <w:p w14:paraId="0E5E890C" w14:textId="2366D8A9" w:rsidR="00F835F9" w:rsidRPr="00F66561" w:rsidRDefault="00F835F9" w:rsidP="00F66561">
            <w:pPr>
              <w:rPr>
                <w:rFonts w:cstheme="minorHAnsi"/>
                <w:b w:val="0"/>
                <w:bCs/>
                <w:color w:val="0F0D29" w:themeColor="text1"/>
                <w:sz w:val="24"/>
                <w:szCs w:val="24"/>
              </w:rPr>
            </w:pPr>
            <w:r w:rsidRPr="00F66561">
              <w:rPr>
                <w:rFonts w:cstheme="minorHAnsi"/>
                <w:b w:val="0"/>
                <w:bCs/>
                <w:color w:val="0F0D29" w:themeColor="text1"/>
                <w:sz w:val="24"/>
                <w:szCs w:val="24"/>
              </w:rPr>
              <w:t xml:space="preserve">Ilość zaangażowanych pojazdów i ratowników OSP Gminy Sulejów w działania ratownicze </w:t>
            </w:r>
            <w:r w:rsidRPr="00F66561">
              <w:rPr>
                <w:rFonts w:cstheme="minorHAnsi"/>
                <w:b w:val="0"/>
                <w:bCs/>
                <w:color w:val="0F0D29" w:themeColor="text1"/>
                <w:sz w:val="24"/>
                <w:szCs w:val="24"/>
              </w:rPr>
              <w:br/>
              <w:t>w 2023 roku [ dla porównania pozostałe gminy i  Piotrków Trybunalski ]</w:t>
            </w:r>
          </w:p>
        </w:tc>
        <w:tc>
          <w:tcPr>
            <w:tcW w:w="1235" w:type="dxa"/>
          </w:tcPr>
          <w:p w14:paraId="5BBC55B1" w14:textId="1F81FC76" w:rsidR="00F835F9" w:rsidRPr="00F66561" w:rsidRDefault="00F835F9" w:rsidP="00BB3EF7">
            <w:pPr>
              <w:jc w:val="right"/>
              <w:rPr>
                <w:rFonts w:cstheme="minorHAnsi"/>
                <w:b w:val="0"/>
                <w:bCs/>
                <w:color w:val="0F0D29" w:themeColor="text1"/>
                <w:sz w:val="24"/>
                <w:szCs w:val="24"/>
              </w:rPr>
            </w:pPr>
            <w:r w:rsidRPr="00F66561">
              <w:rPr>
                <w:rFonts w:cstheme="minorHAnsi"/>
                <w:b w:val="0"/>
                <w:bCs/>
                <w:color w:val="0F0D29" w:themeColor="text1"/>
                <w:sz w:val="24"/>
                <w:szCs w:val="24"/>
              </w:rPr>
              <w:t>9</w:t>
            </w:r>
            <w:r w:rsidR="00780E6E">
              <w:rPr>
                <w:rFonts w:cstheme="minorHAnsi"/>
                <w:b w:val="0"/>
                <w:bCs/>
                <w:color w:val="0F0D29" w:themeColor="text1"/>
                <w:sz w:val="24"/>
                <w:szCs w:val="24"/>
              </w:rPr>
              <w:t>5</w:t>
            </w:r>
          </w:p>
        </w:tc>
      </w:tr>
    </w:tbl>
    <w:p w14:paraId="3C3B7CD7" w14:textId="77777777" w:rsidR="00F14745" w:rsidRDefault="00F14745">
      <w:pPr>
        <w:spacing w:after="200"/>
        <w:rPr>
          <w:rFonts w:asciiTheme="majorHAnsi" w:eastAsiaTheme="majorEastAsia" w:hAnsiTheme="majorHAnsi" w:cstheme="majorBidi"/>
          <w:color w:val="061F57" w:themeColor="text2" w:themeShade="BF"/>
          <w:kern w:val="28"/>
          <w:sz w:val="52"/>
          <w:szCs w:val="32"/>
        </w:rPr>
      </w:pPr>
      <w:r>
        <w:br w:type="page"/>
      </w:r>
    </w:p>
    <w:p w14:paraId="0D835599" w14:textId="6C1249CF" w:rsidR="00A210CA" w:rsidRDefault="006F0661" w:rsidP="00876248">
      <w:pPr>
        <w:pStyle w:val="Nagwek1"/>
      </w:pPr>
      <w:bookmarkStart w:id="58" w:name="_Toc166235921"/>
      <w:r>
        <w:lastRenderedPageBreak/>
        <w:t xml:space="preserve">SPIS </w:t>
      </w:r>
      <w:r w:rsidR="00F23E8E">
        <w:t>WYKRESÓW</w:t>
      </w:r>
      <w:bookmarkEnd w:id="58"/>
    </w:p>
    <w:tbl>
      <w:tblPr>
        <w:tblStyle w:val="Tabela-Siatka"/>
        <w:tblW w:w="10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242"/>
        <w:gridCol w:w="1494"/>
      </w:tblGrid>
      <w:tr w:rsidR="0043626F" w:rsidRPr="0043626F" w14:paraId="4C63088C" w14:textId="77777777" w:rsidTr="00EC17CE">
        <w:tc>
          <w:tcPr>
            <w:tcW w:w="2547" w:type="dxa"/>
          </w:tcPr>
          <w:p w14:paraId="58626B2A" w14:textId="63AF2C9E" w:rsidR="00F23E8E" w:rsidRPr="00896894" w:rsidRDefault="004556F5" w:rsidP="00896894">
            <w:pPr>
              <w:rPr>
                <w:rFonts w:cstheme="minorHAnsi"/>
                <w:b w:val="0"/>
                <w:bCs/>
                <w:color w:val="0F0D29" w:themeColor="text1"/>
                <w:sz w:val="24"/>
                <w:szCs w:val="24"/>
              </w:rPr>
            </w:pPr>
            <w:r w:rsidRPr="00896894">
              <w:rPr>
                <w:rFonts w:cstheme="minorHAnsi"/>
                <w:b w:val="0"/>
                <w:bCs/>
                <w:color w:val="0F0D29" w:themeColor="text1"/>
                <w:sz w:val="24"/>
                <w:szCs w:val="24"/>
              </w:rPr>
              <w:t xml:space="preserve">Wykres 1. </w:t>
            </w:r>
          </w:p>
        </w:tc>
        <w:tc>
          <w:tcPr>
            <w:tcW w:w="6242" w:type="dxa"/>
          </w:tcPr>
          <w:p w14:paraId="52B61D6C" w14:textId="4335856A" w:rsidR="00F23E8E" w:rsidRPr="00780E6E" w:rsidRDefault="00780E6E" w:rsidP="00896894">
            <w:pPr>
              <w:rPr>
                <w:rFonts w:cstheme="minorHAnsi"/>
                <w:b w:val="0"/>
                <w:bCs/>
                <w:color w:val="0F0D29" w:themeColor="text1"/>
                <w:sz w:val="24"/>
                <w:szCs w:val="24"/>
              </w:rPr>
            </w:pPr>
            <w:r w:rsidRPr="00780E6E">
              <w:rPr>
                <w:rFonts w:cstheme="minorHAnsi"/>
                <w:b w:val="0"/>
                <w:bCs/>
                <w:color w:val="auto"/>
                <w:sz w:val="24"/>
                <w:szCs w:val="24"/>
              </w:rPr>
              <w:t>Liczba osób które dostarczyły odpady do PSZOK w 2023 r.</w:t>
            </w:r>
          </w:p>
        </w:tc>
        <w:tc>
          <w:tcPr>
            <w:tcW w:w="1494" w:type="dxa"/>
          </w:tcPr>
          <w:p w14:paraId="2F93990B" w14:textId="630AC979" w:rsidR="00F23E8E" w:rsidRPr="00896894" w:rsidRDefault="004556F5" w:rsidP="00896894">
            <w:pPr>
              <w:jc w:val="right"/>
              <w:rPr>
                <w:rFonts w:cstheme="minorHAnsi"/>
                <w:b w:val="0"/>
                <w:bCs/>
                <w:color w:val="0F0D29" w:themeColor="text1"/>
                <w:sz w:val="24"/>
                <w:szCs w:val="24"/>
              </w:rPr>
            </w:pPr>
            <w:r w:rsidRPr="00896894">
              <w:rPr>
                <w:rFonts w:cstheme="minorHAnsi"/>
                <w:b w:val="0"/>
                <w:bCs/>
                <w:color w:val="0F0D29" w:themeColor="text1"/>
                <w:sz w:val="24"/>
                <w:szCs w:val="24"/>
              </w:rPr>
              <w:t>36</w:t>
            </w:r>
          </w:p>
        </w:tc>
      </w:tr>
      <w:tr w:rsidR="0043626F" w:rsidRPr="0043626F" w14:paraId="384E743D" w14:textId="77777777" w:rsidTr="00EC17CE">
        <w:tc>
          <w:tcPr>
            <w:tcW w:w="2547" w:type="dxa"/>
          </w:tcPr>
          <w:p w14:paraId="6FAEBD51" w14:textId="33512834" w:rsidR="004556F5" w:rsidRPr="00896894" w:rsidRDefault="004556F5" w:rsidP="00896894">
            <w:pPr>
              <w:rPr>
                <w:rFonts w:cstheme="minorHAnsi"/>
                <w:b w:val="0"/>
                <w:bCs/>
                <w:color w:val="0F0D29" w:themeColor="text1"/>
                <w:sz w:val="24"/>
                <w:szCs w:val="24"/>
              </w:rPr>
            </w:pPr>
            <w:r w:rsidRPr="00896894">
              <w:rPr>
                <w:rFonts w:cstheme="minorHAnsi"/>
                <w:b w:val="0"/>
                <w:bCs/>
                <w:color w:val="0F0D29" w:themeColor="text1"/>
                <w:sz w:val="24"/>
                <w:szCs w:val="24"/>
              </w:rPr>
              <w:t xml:space="preserve">Wykres 2. </w:t>
            </w:r>
          </w:p>
        </w:tc>
        <w:tc>
          <w:tcPr>
            <w:tcW w:w="6242" w:type="dxa"/>
          </w:tcPr>
          <w:p w14:paraId="1DA1B3E7" w14:textId="0CCB4FEE" w:rsidR="004556F5" w:rsidRPr="00896894" w:rsidRDefault="004556F5" w:rsidP="00896894">
            <w:pPr>
              <w:rPr>
                <w:rFonts w:cstheme="minorHAnsi"/>
                <w:b w:val="0"/>
                <w:bCs/>
                <w:color w:val="0F0D29" w:themeColor="text1"/>
                <w:sz w:val="24"/>
                <w:szCs w:val="24"/>
              </w:rPr>
            </w:pPr>
            <w:r w:rsidRPr="00896894">
              <w:rPr>
                <w:rFonts w:cstheme="minorHAnsi"/>
                <w:b w:val="0"/>
                <w:bCs/>
                <w:color w:val="0F0D29" w:themeColor="text1"/>
                <w:sz w:val="24"/>
                <w:szCs w:val="24"/>
              </w:rPr>
              <w:t xml:space="preserve">Udział poszczególnych placówek w ilości wychowanków </w:t>
            </w:r>
          </w:p>
        </w:tc>
        <w:tc>
          <w:tcPr>
            <w:tcW w:w="1494" w:type="dxa"/>
          </w:tcPr>
          <w:p w14:paraId="5F7F78E9" w14:textId="3FC1A20F" w:rsidR="004556F5" w:rsidRPr="00896894" w:rsidRDefault="004556F5" w:rsidP="00896894">
            <w:pPr>
              <w:jc w:val="right"/>
              <w:rPr>
                <w:rFonts w:cstheme="minorHAnsi"/>
                <w:b w:val="0"/>
                <w:bCs/>
                <w:color w:val="0F0D29" w:themeColor="text1"/>
                <w:sz w:val="24"/>
                <w:szCs w:val="24"/>
              </w:rPr>
            </w:pPr>
            <w:r w:rsidRPr="00896894">
              <w:rPr>
                <w:rFonts w:cstheme="minorHAnsi"/>
                <w:b w:val="0"/>
                <w:bCs/>
                <w:color w:val="0F0D29" w:themeColor="text1"/>
                <w:sz w:val="24"/>
                <w:szCs w:val="24"/>
              </w:rPr>
              <w:t>8</w:t>
            </w:r>
            <w:r w:rsidR="00780E6E">
              <w:rPr>
                <w:rFonts w:cstheme="minorHAnsi"/>
                <w:b w:val="0"/>
                <w:bCs/>
                <w:color w:val="0F0D29" w:themeColor="text1"/>
                <w:sz w:val="24"/>
                <w:szCs w:val="24"/>
              </w:rPr>
              <w:t>6</w:t>
            </w:r>
          </w:p>
        </w:tc>
      </w:tr>
      <w:tr w:rsidR="0043626F" w:rsidRPr="0043626F" w14:paraId="2CDAC059" w14:textId="77777777" w:rsidTr="00EC17CE">
        <w:tc>
          <w:tcPr>
            <w:tcW w:w="2547" w:type="dxa"/>
          </w:tcPr>
          <w:p w14:paraId="36A4EFCA" w14:textId="405433CD" w:rsidR="004556F5" w:rsidRPr="00896894" w:rsidRDefault="004556F5" w:rsidP="00896894">
            <w:pPr>
              <w:rPr>
                <w:rFonts w:cstheme="minorHAnsi"/>
                <w:b w:val="0"/>
                <w:bCs/>
                <w:color w:val="0F0D29" w:themeColor="text1"/>
                <w:sz w:val="24"/>
                <w:szCs w:val="24"/>
              </w:rPr>
            </w:pPr>
            <w:r w:rsidRPr="00896894">
              <w:rPr>
                <w:rFonts w:cstheme="minorHAnsi"/>
                <w:b w:val="0"/>
                <w:bCs/>
                <w:color w:val="0F0D29" w:themeColor="text1"/>
                <w:sz w:val="24"/>
                <w:szCs w:val="24"/>
              </w:rPr>
              <w:t xml:space="preserve">Wykres 3.  </w:t>
            </w:r>
          </w:p>
        </w:tc>
        <w:tc>
          <w:tcPr>
            <w:tcW w:w="6242" w:type="dxa"/>
          </w:tcPr>
          <w:p w14:paraId="0D6CAD26" w14:textId="77777777" w:rsidR="004556F5" w:rsidRPr="00896894" w:rsidRDefault="004556F5" w:rsidP="00896894">
            <w:pPr>
              <w:rPr>
                <w:rFonts w:cstheme="minorHAnsi"/>
                <w:b w:val="0"/>
                <w:bCs/>
                <w:color w:val="0F0D29" w:themeColor="text1"/>
                <w:sz w:val="24"/>
                <w:szCs w:val="24"/>
              </w:rPr>
            </w:pPr>
            <w:r w:rsidRPr="00896894">
              <w:rPr>
                <w:rFonts w:cstheme="minorHAnsi"/>
                <w:b w:val="0"/>
                <w:bCs/>
                <w:color w:val="0F0D29" w:themeColor="text1"/>
                <w:sz w:val="24"/>
                <w:szCs w:val="24"/>
              </w:rPr>
              <w:t>Zatrudnieni nauczyciele w 2023 r.  (dane w etatach)</w:t>
            </w:r>
          </w:p>
          <w:p w14:paraId="708FEFAC" w14:textId="77777777" w:rsidR="004556F5" w:rsidRPr="00896894" w:rsidRDefault="004556F5" w:rsidP="00896894">
            <w:pPr>
              <w:rPr>
                <w:rFonts w:cstheme="minorHAnsi"/>
                <w:b w:val="0"/>
                <w:bCs/>
                <w:color w:val="0F0D29" w:themeColor="text1"/>
                <w:sz w:val="24"/>
                <w:szCs w:val="24"/>
              </w:rPr>
            </w:pPr>
          </w:p>
        </w:tc>
        <w:tc>
          <w:tcPr>
            <w:tcW w:w="1494" w:type="dxa"/>
          </w:tcPr>
          <w:p w14:paraId="5CEA8AC6" w14:textId="106D5E3A" w:rsidR="004556F5" w:rsidRPr="00896894" w:rsidRDefault="004556F5" w:rsidP="00896894">
            <w:pPr>
              <w:jc w:val="right"/>
              <w:rPr>
                <w:rFonts w:cstheme="minorHAnsi"/>
                <w:b w:val="0"/>
                <w:bCs/>
                <w:color w:val="0F0D29" w:themeColor="text1"/>
                <w:sz w:val="24"/>
                <w:szCs w:val="24"/>
              </w:rPr>
            </w:pPr>
            <w:r w:rsidRPr="00896894">
              <w:rPr>
                <w:rFonts w:cstheme="minorHAnsi"/>
                <w:b w:val="0"/>
                <w:bCs/>
                <w:color w:val="0F0D29" w:themeColor="text1"/>
                <w:sz w:val="24"/>
                <w:szCs w:val="24"/>
              </w:rPr>
              <w:t>8</w:t>
            </w:r>
            <w:r w:rsidR="00780E6E">
              <w:rPr>
                <w:rFonts w:cstheme="minorHAnsi"/>
                <w:b w:val="0"/>
                <w:bCs/>
                <w:color w:val="0F0D29" w:themeColor="text1"/>
                <w:sz w:val="24"/>
                <w:szCs w:val="24"/>
              </w:rPr>
              <w:t>8</w:t>
            </w:r>
          </w:p>
        </w:tc>
      </w:tr>
    </w:tbl>
    <w:p w14:paraId="4F4CFA50" w14:textId="77777777" w:rsidR="00F23E8E" w:rsidRPr="00876248" w:rsidRDefault="00F23E8E" w:rsidP="00876248">
      <w:pPr>
        <w:pStyle w:val="Nagwek1"/>
      </w:pPr>
    </w:p>
    <w:sectPr w:rsidR="00F23E8E" w:rsidRPr="00876248" w:rsidSect="00BB1465">
      <w:headerReference w:type="default" r:id="rId49"/>
      <w:footerReference w:type="default" r:id="rId50"/>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A0871D" w14:textId="77777777" w:rsidR="00ED07E8" w:rsidRDefault="00ED07E8">
      <w:r>
        <w:separator/>
      </w:r>
    </w:p>
    <w:p w14:paraId="7B6C6BAD" w14:textId="77777777" w:rsidR="00ED07E8" w:rsidRDefault="00ED07E8"/>
  </w:endnote>
  <w:endnote w:type="continuationSeparator" w:id="0">
    <w:p w14:paraId="07BF1DA1" w14:textId="77777777" w:rsidR="00ED07E8" w:rsidRDefault="00ED07E8">
      <w:r>
        <w:continuationSeparator/>
      </w:r>
    </w:p>
    <w:p w14:paraId="49E0558C" w14:textId="77777777" w:rsidR="00ED07E8" w:rsidRDefault="00ED07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libri"/>
    <w:charset w:val="EE"/>
    <w:family w:val="auto"/>
    <w:pitch w:val="default"/>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Open Sans">
    <w:altName w:val="Open Sans"/>
    <w:charset w:val="00"/>
    <w:family w:val="swiss"/>
    <w:pitch w:val="variable"/>
    <w:sig w:usb0="E00002EF" w:usb1="4000205B" w:usb2="00000028"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charset w:val="00"/>
    <w:family w:val="roman"/>
    <w:pitch w:val="default"/>
  </w:font>
  <w:font w:name="Century Schoolbook">
    <w:panose1 w:val="0204060405050502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id w:val="-890194395"/>
      <w:docPartObj>
        <w:docPartGallery w:val="Page Numbers (Bottom of Page)"/>
        <w:docPartUnique/>
      </w:docPartObj>
    </w:sdtPr>
    <w:sdtContent>
      <w:p w14:paraId="38D4D5C5" w14:textId="77777777" w:rsidR="00DF027C" w:rsidRDefault="00DF027C">
        <w:pPr>
          <w:pStyle w:val="Stopka"/>
          <w:jc w:val="center"/>
          <w:rPr>
            <w:noProof/>
          </w:rPr>
        </w:pPr>
        <w:r>
          <w:rPr>
            <w:noProof/>
            <w:lang w:bidi="pl-PL"/>
          </w:rPr>
          <w:fldChar w:fldCharType="begin"/>
        </w:r>
        <w:r>
          <w:rPr>
            <w:noProof/>
            <w:lang w:bidi="pl-PL"/>
          </w:rPr>
          <w:instrText xml:space="preserve"> PAGE   \* MERGEFORMAT </w:instrText>
        </w:r>
        <w:r>
          <w:rPr>
            <w:noProof/>
            <w:lang w:bidi="pl-PL"/>
          </w:rPr>
          <w:fldChar w:fldCharType="separate"/>
        </w:r>
        <w:r w:rsidR="00AB02A7">
          <w:rPr>
            <w:noProof/>
            <w:lang w:bidi="pl-PL"/>
          </w:rPr>
          <w:t>2</w:t>
        </w:r>
        <w:r>
          <w:rPr>
            <w:noProof/>
            <w:lang w:bidi="pl-PL"/>
          </w:rPr>
          <w:fldChar w:fldCharType="end"/>
        </w:r>
      </w:p>
    </w:sdtContent>
  </w:sdt>
  <w:p w14:paraId="5819B996" w14:textId="77777777" w:rsidR="00DF027C" w:rsidRDefault="00DF027C">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691585" w14:textId="77777777" w:rsidR="00ED07E8" w:rsidRDefault="00ED07E8">
      <w:r>
        <w:separator/>
      </w:r>
    </w:p>
    <w:p w14:paraId="7D6B7F42" w14:textId="77777777" w:rsidR="00ED07E8" w:rsidRDefault="00ED07E8"/>
  </w:footnote>
  <w:footnote w:type="continuationSeparator" w:id="0">
    <w:p w14:paraId="6BCE6AD7" w14:textId="77777777" w:rsidR="00ED07E8" w:rsidRDefault="00ED07E8">
      <w:r>
        <w:continuationSeparator/>
      </w:r>
    </w:p>
    <w:p w14:paraId="68E5A8D9" w14:textId="77777777" w:rsidR="00ED07E8" w:rsidRDefault="00ED07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264D638" w14:textId="77777777" w:rsidTr="00360494">
      <w:trPr>
        <w:trHeight w:val="978"/>
      </w:trPr>
      <w:tc>
        <w:tcPr>
          <w:tcW w:w="10035" w:type="dxa"/>
          <w:tcBorders>
            <w:top w:val="nil"/>
            <w:left w:val="nil"/>
            <w:bottom w:val="single" w:sz="36" w:space="0" w:color="34ABA2" w:themeColor="accent3"/>
            <w:right w:val="nil"/>
          </w:tcBorders>
        </w:tcPr>
        <w:p w14:paraId="59BC2859" w14:textId="77777777" w:rsidR="00D077E9" w:rsidRDefault="00D077E9">
          <w:pPr>
            <w:pStyle w:val="Nagwek"/>
            <w:rPr>
              <w:noProof/>
            </w:rPr>
          </w:pPr>
        </w:p>
      </w:tc>
    </w:tr>
  </w:tbl>
  <w:p w14:paraId="117AEDCD" w14:textId="77777777" w:rsidR="00D077E9" w:rsidRDefault="00D077E9" w:rsidP="00D077E9">
    <w:pPr>
      <w:pStyle w:val="Nagwek"/>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Num3"/>
    <w:lvl w:ilvl="0">
      <w:start w:val="1"/>
      <w:numFmt w:val="bullet"/>
      <w:lvlText w:val=""/>
      <w:lvlJc w:val="left"/>
      <w:pPr>
        <w:tabs>
          <w:tab w:val="num" w:pos="0"/>
        </w:tabs>
        <w:ind w:left="0" w:firstLine="0"/>
      </w:pPr>
      <w:rPr>
        <w:rFonts w:ascii="Symbol" w:hAnsi="Symbol"/>
      </w:rPr>
    </w:lvl>
    <w:lvl w:ilvl="1">
      <w:start w:val="1"/>
      <w:numFmt w:val="bullet"/>
      <w:lvlText w:val="o"/>
      <w:lvlJc w:val="left"/>
      <w:pPr>
        <w:tabs>
          <w:tab w:val="num" w:pos="0"/>
        </w:tabs>
        <w:ind w:left="0" w:firstLine="0"/>
      </w:pPr>
      <w:rPr>
        <w:rFonts w:ascii="Courier New" w:hAnsi="Courier New" w:cs="Courier New"/>
      </w:rPr>
    </w:lvl>
    <w:lvl w:ilvl="2">
      <w:start w:val="1"/>
      <w:numFmt w:val="bullet"/>
      <w:lvlText w:val=""/>
      <w:lvlJc w:val="left"/>
      <w:pPr>
        <w:tabs>
          <w:tab w:val="num" w:pos="0"/>
        </w:tabs>
        <w:ind w:left="0" w:firstLine="0"/>
      </w:pPr>
      <w:rPr>
        <w:rFonts w:ascii="Wingdings" w:hAnsi="Wingdings"/>
      </w:rPr>
    </w:lvl>
    <w:lvl w:ilvl="3">
      <w:start w:val="1"/>
      <w:numFmt w:val="bullet"/>
      <w:lvlText w:val=""/>
      <w:lvlJc w:val="left"/>
      <w:pPr>
        <w:tabs>
          <w:tab w:val="num" w:pos="0"/>
        </w:tabs>
        <w:ind w:left="0" w:firstLine="0"/>
      </w:pPr>
      <w:rPr>
        <w:rFonts w:ascii="Symbol" w:hAnsi="Symbol"/>
      </w:rPr>
    </w:lvl>
    <w:lvl w:ilvl="4">
      <w:start w:val="1"/>
      <w:numFmt w:val="bullet"/>
      <w:lvlText w:val="o"/>
      <w:lvlJc w:val="left"/>
      <w:pPr>
        <w:tabs>
          <w:tab w:val="num" w:pos="0"/>
        </w:tabs>
        <w:ind w:left="0" w:firstLine="0"/>
      </w:pPr>
      <w:rPr>
        <w:rFonts w:ascii="Courier New" w:hAnsi="Courier New" w:cs="Courier New"/>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rPr>
    </w:lvl>
    <w:lvl w:ilvl="7">
      <w:start w:val="1"/>
      <w:numFmt w:val="bullet"/>
      <w:lvlText w:val="o"/>
      <w:lvlJc w:val="left"/>
      <w:pPr>
        <w:tabs>
          <w:tab w:val="num" w:pos="0"/>
        </w:tabs>
        <w:ind w:left="0" w:firstLine="0"/>
      </w:pPr>
      <w:rPr>
        <w:rFonts w:ascii="Courier New" w:hAnsi="Courier New" w:cs="Courier New"/>
      </w:rPr>
    </w:lvl>
    <w:lvl w:ilvl="8">
      <w:start w:val="1"/>
      <w:numFmt w:val="bullet"/>
      <w:lvlText w:val=""/>
      <w:lvlJc w:val="left"/>
      <w:pPr>
        <w:tabs>
          <w:tab w:val="num" w:pos="0"/>
        </w:tabs>
        <w:ind w:left="0" w:firstLine="0"/>
      </w:pPr>
      <w:rPr>
        <w:rFonts w:ascii="Wingdings" w:hAnsi="Wingdings"/>
      </w:rPr>
    </w:lvl>
  </w:abstractNum>
  <w:abstractNum w:abstractNumId="1" w15:restartNumberingAfterBreak="0">
    <w:nsid w:val="00000002"/>
    <w:multiLevelType w:val="multilevel"/>
    <w:tmpl w:val="00000002"/>
    <w:name w:val="WW8Num7"/>
    <w:lvl w:ilvl="0">
      <w:start w:val="1"/>
      <w:numFmt w:val="bullet"/>
      <w:lvlText w:val=""/>
      <w:lvlJc w:val="left"/>
      <w:pPr>
        <w:tabs>
          <w:tab w:val="num" w:pos="720"/>
        </w:tabs>
        <w:ind w:left="720" w:hanging="360"/>
      </w:pPr>
      <w:rPr>
        <w:rFonts w:ascii="Symbol" w:hAnsi="Symbol" w:cs="StarSymbol"/>
        <w:color w:val="000000"/>
        <w:sz w:val="18"/>
        <w:szCs w:val="18"/>
      </w:rPr>
    </w:lvl>
    <w:lvl w:ilvl="1">
      <w:start w:val="1"/>
      <w:numFmt w:val="bullet"/>
      <w:lvlText w:val=""/>
      <w:lvlJc w:val="left"/>
      <w:pPr>
        <w:tabs>
          <w:tab w:val="num" w:pos="1080"/>
        </w:tabs>
        <w:ind w:left="1080" w:hanging="360"/>
      </w:pPr>
      <w:rPr>
        <w:rFonts w:ascii="Symbol" w:hAnsi="Symbol" w:cs="StarSymbol"/>
        <w:color w:val="000000"/>
        <w:sz w:val="18"/>
        <w:szCs w:val="18"/>
      </w:rPr>
    </w:lvl>
    <w:lvl w:ilvl="2">
      <w:start w:val="1"/>
      <w:numFmt w:val="bullet"/>
      <w:lvlText w:val=""/>
      <w:lvlJc w:val="left"/>
      <w:pPr>
        <w:tabs>
          <w:tab w:val="num" w:pos="1440"/>
        </w:tabs>
        <w:ind w:left="1440" w:hanging="360"/>
      </w:pPr>
      <w:rPr>
        <w:rFonts w:ascii="Symbol" w:hAnsi="Symbol" w:cs="StarSymbol"/>
        <w:color w:val="000000"/>
        <w:sz w:val="18"/>
        <w:szCs w:val="18"/>
      </w:rPr>
    </w:lvl>
    <w:lvl w:ilvl="3">
      <w:start w:val="1"/>
      <w:numFmt w:val="bullet"/>
      <w:lvlText w:val=""/>
      <w:lvlJc w:val="left"/>
      <w:pPr>
        <w:tabs>
          <w:tab w:val="num" w:pos="1800"/>
        </w:tabs>
        <w:ind w:left="1800" w:hanging="360"/>
      </w:pPr>
      <w:rPr>
        <w:rFonts w:ascii="Symbol" w:hAnsi="Symbol" w:cs="StarSymbol"/>
        <w:color w:val="000000"/>
        <w:sz w:val="18"/>
        <w:szCs w:val="18"/>
      </w:rPr>
    </w:lvl>
    <w:lvl w:ilvl="4">
      <w:start w:val="1"/>
      <w:numFmt w:val="bullet"/>
      <w:lvlText w:val=""/>
      <w:lvlJc w:val="left"/>
      <w:pPr>
        <w:tabs>
          <w:tab w:val="num" w:pos="2160"/>
        </w:tabs>
        <w:ind w:left="2160" w:hanging="360"/>
      </w:pPr>
      <w:rPr>
        <w:rFonts w:ascii="Symbol" w:hAnsi="Symbol" w:cs="StarSymbol"/>
        <w:color w:val="000000"/>
        <w:sz w:val="18"/>
        <w:szCs w:val="18"/>
      </w:rPr>
    </w:lvl>
    <w:lvl w:ilvl="5">
      <w:start w:val="1"/>
      <w:numFmt w:val="bullet"/>
      <w:lvlText w:val=""/>
      <w:lvlJc w:val="left"/>
      <w:pPr>
        <w:tabs>
          <w:tab w:val="num" w:pos="2520"/>
        </w:tabs>
        <w:ind w:left="2520" w:hanging="360"/>
      </w:pPr>
      <w:rPr>
        <w:rFonts w:ascii="Symbol" w:hAnsi="Symbol" w:cs="StarSymbol"/>
        <w:color w:val="000000"/>
        <w:sz w:val="18"/>
        <w:szCs w:val="18"/>
      </w:rPr>
    </w:lvl>
    <w:lvl w:ilvl="6">
      <w:start w:val="1"/>
      <w:numFmt w:val="bullet"/>
      <w:lvlText w:val=""/>
      <w:lvlJc w:val="left"/>
      <w:pPr>
        <w:tabs>
          <w:tab w:val="num" w:pos="2880"/>
        </w:tabs>
        <w:ind w:left="2880" w:hanging="360"/>
      </w:pPr>
      <w:rPr>
        <w:rFonts w:ascii="Symbol" w:hAnsi="Symbol" w:cs="StarSymbol"/>
        <w:color w:val="000000"/>
        <w:sz w:val="18"/>
        <w:szCs w:val="18"/>
      </w:rPr>
    </w:lvl>
    <w:lvl w:ilvl="7">
      <w:start w:val="1"/>
      <w:numFmt w:val="bullet"/>
      <w:lvlText w:val=""/>
      <w:lvlJc w:val="left"/>
      <w:pPr>
        <w:tabs>
          <w:tab w:val="num" w:pos="3240"/>
        </w:tabs>
        <w:ind w:left="3240" w:hanging="360"/>
      </w:pPr>
      <w:rPr>
        <w:rFonts w:ascii="Symbol" w:hAnsi="Symbol" w:cs="StarSymbol"/>
        <w:color w:val="000000"/>
        <w:sz w:val="18"/>
        <w:szCs w:val="18"/>
      </w:rPr>
    </w:lvl>
    <w:lvl w:ilvl="8">
      <w:start w:val="1"/>
      <w:numFmt w:val="bullet"/>
      <w:lvlText w:val=""/>
      <w:lvlJc w:val="left"/>
      <w:pPr>
        <w:tabs>
          <w:tab w:val="num" w:pos="3600"/>
        </w:tabs>
        <w:ind w:left="3600" w:hanging="360"/>
      </w:pPr>
      <w:rPr>
        <w:rFonts w:ascii="Symbol" w:hAnsi="Symbol" w:cs="StarSymbol"/>
        <w:color w:val="000000"/>
        <w:sz w:val="18"/>
        <w:szCs w:val="18"/>
      </w:rPr>
    </w:lvl>
  </w:abstractNum>
  <w:abstractNum w:abstractNumId="2" w15:restartNumberingAfterBreak="0">
    <w:nsid w:val="06010BE8"/>
    <w:multiLevelType w:val="hybridMultilevel"/>
    <w:tmpl w:val="D77C4418"/>
    <w:lvl w:ilvl="0" w:tplc="04150001">
      <w:start w:val="1"/>
      <w:numFmt w:val="bullet"/>
      <w:lvlText w:val=""/>
      <w:lvlJc w:val="left"/>
      <w:pPr>
        <w:ind w:left="1120" w:hanging="360"/>
      </w:pPr>
      <w:rPr>
        <w:rFonts w:ascii="Symbol" w:hAnsi="Symbol" w:hint="default"/>
      </w:rPr>
    </w:lvl>
    <w:lvl w:ilvl="1" w:tplc="04150003">
      <w:start w:val="1"/>
      <w:numFmt w:val="bullet"/>
      <w:lvlText w:val="o"/>
      <w:lvlJc w:val="left"/>
      <w:pPr>
        <w:ind w:left="1840" w:hanging="360"/>
      </w:pPr>
      <w:rPr>
        <w:rFonts w:ascii="Courier New" w:hAnsi="Courier New" w:cs="Courier New" w:hint="default"/>
      </w:rPr>
    </w:lvl>
    <w:lvl w:ilvl="2" w:tplc="04150005">
      <w:start w:val="1"/>
      <w:numFmt w:val="bullet"/>
      <w:lvlText w:val=""/>
      <w:lvlJc w:val="left"/>
      <w:pPr>
        <w:ind w:left="2560" w:hanging="360"/>
      </w:pPr>
      <w:rPr>
        <w:rFonts w:ascii="Wingdings" w:hAnsi="Wingdings" w:hint="default"/>
      </w:rPr>
    </w:lvl>
    <w:lvl w:ilvl="3" w:tplc="04150001">
      <w:start w:val="1"/>
      <w:numFmt w:val="bullet"/>
      <w:lvlText w:val=""/>
      <w:lvlJc w:val="left"/>
      <w:pPr>
        <w:ind w:left="3280" w:hanging="360"/>
      </w:pPr>
      <w:rPr>
        <w:rFonts w:ascii="Symbol" w:hAnsi="Symbol" w:hint="default"/>
      </w:rPr>
    </w:lvl>
    <w:lvl w:ilvl="4" w:tplc="04150003">
      <w:start w:val="1"/>
      <w:numFmt w:val="bullet"/>
      <w:lvlText w:val="o"/>
      <w:lvlJc w:val="left"/>
      <w:pPr>
        <w:ind w:left="4000" w:hanging="360"/>
      </w:pPr>
      <w:rPr>
        <w:rFonts w:ascii="Courier New" w:hAnsi="Courier New" w:cs="Courier New" w:hint="default"/>
      </w:rPr>
    </w:lvl>
    <w:lvl w:ilvl="5" w:tplc="04150005">
      <w:start w:val="1"/>
      <w:numFmt w:val="bullet"/>
      <w:lvlText w:val=""/>
      <w:lvlJc w:val="left"/>
      <w:pPr>
        <w:ind w:left="4720" w:hanging="360"/>
      </w:pPr>
      <w:rPr>
        <w:rFonts w:ascii="Wingdings" w:hAnsi="Wingdings" w:hint="default"/>
      </w:rPr>
    </w:lvl>
    <w:lvl w:ilvl="6" w:tplc="04150001">
      <w:start w:val="1"/>
      <w:numFmt w:val="bullet"/>
      <w:lvlText w:val=""/>
      <w:lvlJc w:val="left"/>
      <w:pPr>
        <w:ind w:left="5440" w:hanging="360"/>
      </w:pPr>
      <w:rPr>
        <w:rFonts w:ascii="Symbol" w:hAnsi="Symbol" w:hint="default"/>
      </w:rPr>
    </w:lvl>
    <w:lvl w:ilvl="7" w:tplc="04150003">
      <w:start w:val="1"/>
      <w:numFmt w:val="bullet"/>
      <w:lvlText w:val="o"/>
      <w:lvlJc w:val="left"/>
      <w:pPr>
        <w:ind w:left="6160" w:hanging="360"/>
      </w:pPr>
      <w:rPr>
        <w:rFonts w:ascii="Courier New" w:hAnsi="Courier New" w:cs="Courier New" w:hint="default"/>
      </w:rPr>
    </w:lvl>
    <w:lvl w:ilvl="8" w:tplc="04150005">
      <w:start w:val="1"/>
      <w:numFmt w:val="bullet"/>
      <w:lvlText w:val=""/>
      <w:lvlJc w:val="left"/>
      <w:pPr>
        <w:ind w:left="6880" w:hanging="360"/>
      </w:pPr>
      <w:rPr>
        <w:rFonts w:ascii="Wingdings" w:hAnsi="Wingdings" w:hint="default"/>
      </w:rPr>
    </w:lvl>
  </w:abstractNum>
  <w:abstractNum w:abstractNumId="3" w15:restartNumberingAfterBreak="0">
    <w:nsid w:val="07056CA4"/>
    <w:multiLevelType w:val="multilevel"/>
    <w:tmpl w:val="47644D8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 w15:restartNumberingAfterBreak="0">
    <w:nsid w:val="0A0D43A8"/>
    <w:multiLevelType w:val="hybridMultilevel"/>
    <w:tmpl w:val="61906A0C"/>
    <w:lvl w:ilvl="0" w:tplc="BE74EEE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F321F1B"/>
    <w:multiLevelType w:val="hybridMultilevel"/>
    <w:tmpl w:val="FB102628"/>
    <w:lvl w:ilvl="0" w:tplc="2EF279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172349A7"/>
    <w:multiLevelType w:val="hybridMultilevel"/>
    <w:tmpl w:val="D51AC5E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7" w15:restartNumberingAfterBreak="0">
    <w:nsid w:val="17CB061D"/>
    <w:multiLevelType w:val="multilevel"/>
    <w:tmpl w:val="6C7E8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81B0A76"/>
    <w:multiLevelType w:val="hybridMultilevel"/>
    <w:tmpl w:val="C0E2134A"/>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abstractNum w:abstractNumId="9" w15:restartNumberingAfterBreak="0">
    <w:nsid w:val="1BBF1AE2"/>
    <w:multiLevelType w:val="hybridMultilevel"/>
    <w:tmpl w:val="315AB13E"/>
    <w:lvl w:ilvl="0" w:tplc="6B643FA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C1218EF"/>
    <w:multiLevelType w:val="hybridMultilevel"/>
    <w:tmpl w:val="8954D4D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1CC26337"/>
    <w:multiLevelType w:val="hybridMultilevel"/>
    <w:tmpl w:val="E38E4B14"/>
    <w:lvl w:ilvl="0" w:tplc="2EF2793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E711C51"/>
    <w:multiLevelType w:val="hybridMultilevel"/>
    <w:tmpl w:val="0052AD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29805A01"/>
    <w:multiLevelType w:val="hybridMultilevel"/>
    <w:tmpl w:val="60E24278"/>
    <w:lvl w:ilvl="0" w:tplc="5CE42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C7667D"/>
    <w:multiLevelType w:val="hybridMultilevel"/>
    <w:tmpl w:val="E9D099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79E7069"/>
    <w:multiLevelType w:val="hybridMultilevel"/>
    <w:tmpl w:val="7BFC17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C4B3855"/>
    <w:multiLevelType w:val="hybridMultilevel"/>
    <w:tmpl w:val="77F2258E"/>
    <w:lvl w:ilvl="0" w:tplc="6A7EF984">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7" w15:restartNumberingAfterBreak="0">
    <w:nsid w:val="3D26094D"/>
    <w:multiLevelType w:val="hybridMultilevel"/>
    <w:tmpl w:val="21DC4F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E395E70"/>
    <w:multiLevelType w:val="hybridMultilevel"/>
    <w:tmpl w:val="4FE8D21E"/>
    <w:lvl w:ilvl="0" w:tplc="CA909CE6">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FAD069C"/>
    <w:multiLevelType w:val="hybridMultilevel"/>
    <w:tmpl w:val="80B419AA"/>
    <w:lvl w:ilvl="0" w:tplc="04150017">
      <w:start w:val="1"/>
      <w:numFmt w:val="lowerLetter"/>
      <w:lvlText w:val="%1)"/>
      <w:lvlJc w:val="left"/>
      <w:pPr>
        <w:ind w:left="1494" w:hanging="360"/>
      </w:pPr>
    </w:lvl>
    <w:lvl w:ilvl="1" w:tplc="04150019">
      <w:start w:val="1"/>
      <w:numFmt w:val="lowerLetter"/>
      <w:lvlText w:val="%2."/>
      <w:lvlJc w:val="left"/>
      <w:pPr>
        <w:ind w:left="2214" w:hanging="360"/>
      </w:pPr>
    </w:lvl>
    <w:lvl w:ilvl="2" w:tplc="0415001B">
      <w:start w:val="1"/>
      <w:numFmt w:val="lowerRoman"/>
      <w:lvlText w:val="%3."/>
      <w:lvlJc w:val="right"/>
      <w:pPr>
        <w:ind w:left="2934" w:hanging="180"/>
      </w:pPr>
    </w:lvl>
    <w:lvl w:ilvl="3" w:tplc="0415000F">
      <w:start w:val="1"/>
      <w:numFmt w:val="decimal"/>
      <w:lvlText w:val="%4."/>
      <w:lvlJc w:val="left"/>
      <w:pPr>
        <w:ind w:left="3654" w:hanging="360"/>
      </w:pPr>
    </w:lvl>
    <w:lvl w:ilvl="4" w:tplc="04150019">
      <w:start w:val="1"/>
      <w:numFmt w:val="lowerLetter"/>
      <w:lvlText w:val="%5."/>
      <w:lvlJc w:val="left"/>
      <w:pPr>
        <w:ind w:left="4374" w:hanging="360"/>
      </w:pPr>
    </w:lvl>
    <w:lvl w:ilvl="5" w:tplc="0415001B">
      <w:start w:val="1"/>
      <w:numFmt w:val="lowerRoman"/>
      <w:lvlText w:val="%6."/>
      <w:lvlJc w:val="right"/>
      <w:pPr>
        <w:ind w:left="5094" w:hanging="180"/>
      </w:pPr>
    </w:lvl>
    <w:lvl w:ilvl="6" w:tplc="0415000F">
      <w:start w:val="1"/>
      <w:numFmt w:val="decimal"/>
      <w:lvlText w:val="%7."/>
      <w:lvlJc w:val="left"/>
      <w:pPr>
        <w:ind w:left="5814" w:hanging="360"/>
      </w:pPr>
    </w:lvl>
    <w:lvl w:ilvl="7" w:tplc="04150019">
      <w:start w:val="1"/>
      <w:numFmt w:val="lowerLetter"/>
      <w:lvlText w:val="%8."/>
      <w:lvlJc w:val="left"/>
      <w:pPr>
        <w:ind w:left="6534" w:hanging="360"/>
      </w:pPr>
    </w:lvl>
    <w:lvl w:ilvl="8" w:tplc="0415001B">
      <w:start w:val="1"/>
      <w:numFmt w:val="lowerRoman"/>
      <w:lvlText w:val="%9."/>
      <w:lvlJc w:val="right"/>
      <w:pPr>
        <w:ind w:left="7254" w:hanging="180"/>
      </w:pPr>
    </w:lvl>
  </w:abstractNum>
  <w:abstractNum w:abstractNumId="20" w15:restartNumberingAfterBreak="0">
    <w:nsid w:val="42493847"/>
    <w:multiLevelType w:val="hybridMultilevel"/>
    <w:tmpl w:val="74C06B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5FA3F1F"/>
    <w:multiLevelType w:val="multilevel"/>
    <w:tmpl w:val="B59E15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75C5D9C"/>
    <w:multiLevelType w:val="hybridMultilevel"/>
    <w:tmpl w:val="C720A29E"/>
    <w:lvl w:ilvl="0" w:tplc="A86A81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8E24BB2"/>
    <w:multiLevelType w:val="hybridMultilevel"/>
    <w:tmpl w:val="62165870"/>
    <w:lvl w:ilvl="0" w:tplc="30FC8D62">
      <w:start w:val="1"/>
      <w:numFmt w:val="lowerLetter"/>
      <w:lvlText w:val="%1)"/>
      <w:lvlJc w:val="left"/>
      <w:pPr>
        <w:ind w:left="720" w:hanging="360"/>
      </w:pPr>
      <w:rPr>
        <w:b w:val="0"/>
        <w:bCs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4F287D80"/>
    <w:multiLevelType w:val="hybridMultilevel"/>
    <w:tmpl w:val="63E01E3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40B6305"/>
    <w:multiLevelType w:val="hybridMultilevel"/>
    <w:tmpl w:val="17D0FB24"/>
    <w:lvl w:ilvl="0" w:tplc="A86A81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4730115"/>
    <w:multiLevelType w:val="hybridMultilevel"/>
    <w:tmpl w:val="D3588BD0"/>
    <w:lvl w:ilvl="0" w:tplc="ECC0348E">
      <w:start w:val="1"/>
      <w:numFmt w:val="decimal"/>
      <w:lvlText w:val="%1."/>
      <w:lvlJc w:val="left"/>
      <w:pPr>
        <w:ind w:left="360" w:hanging="360"/>
      </w:pPr>
      <w:rPr>
        <w:b w:val="0"/>
        <w:color w:val="auto"/>
        <w:sz w:val="22"/>
        <w:szCs w:val="22"/>
      </w:rPr>
    </w:lvl>
    <w:lvl w:ilvl="1" w:tplc="04150019">
      <w:start w:val="1"/>
      <w:numFmt w:val="lowerLetter"/>
      <w:lvlText w:val="%2."/>
      <w:lvlJc w:val="left"/>
      <w:pPr>
        <w:ind w:left="1014" w:hanging="360"/>
      </w:pPr>
    </w:lvl>
    <w:lvl w:ilvl="2" w:tplc="0415001B">
      <w:start w:val="1"/>
      <w:numFmt w:val="lowerRoman"/>
      <w:lvlText w:val="%3."/>
      <w:lvlJc w:val="right"/>
      <w:pPr>
        <w:ind w:left="1734" w:hanging="180"/>
      </w:pPr>
    </w:lvl>
    <w:lvl w:ilvl="3" w:tplc="0415000F">
      <w:start w:val="1"/>
      <w:numFmt w:val="decimal"/>
      <w:lvlText w:val="%4."/>
      <w:lvlJc w:val="left"/>
      <w:pPr>
        <w:ind w:left="2454" w:hanging="360"/>
      </w:pPr>
    </w:lvl>
    <w:lvl w:ilvl="4" w:tplc="04150019">
      <w:start w:val="1"/>
      <w:numFmt w:val="lowerLetter"/>
      <w:lvlText w:val="%5."/>
      <w:lvlJc w:val="left"/>
      <w:pPr>
        <w:ind w:left="3174" w:hanging="360"/>
      </w:pPr>
    </w:lvl>
    <w:lvl w:ilvl="5" w:tplc="0415001B">
      <w:start w:val="1"/>
      <w:numFmt w:val="lowerRoman"/>
      <w:lvlText w:val="%6."/>
      <w:lvlJc w:val="right"/>
      <w:pPr>
        <w:ind w:left="3894" w:hanging="180"/>
      </w:pPr>
    </w:lvl>
    <w:lvl w:ilvl="6" w:tplc="0415000F">
      <w:start w:val="1"/>
      <w:numFmt w:val="decimal"/>
      <w:lvlText w:val="%7."/>
      <w:lvlJc w:val="left"/>
      <w:pPr>
        <w:ind w:left="4614" w:hanging="360"/>
      </w:pPr>
    </w:lvl>
    <w:lvl w:ilvl="7" w:tplc="04150019">
      <w:start w:val="1"/>
      <w:numFmt w:val="lowerLetter"/>
      <w:lvlText w:val="%8."/>
      <w:lvlJc w:val="left"/>
      <w:pPr>
        <w:ind w:left="5334" w:hanging="360"/>
      </w:pPr>
    </w:lvl>
    <w:lvl w:ilvl="8" w:tplc="0415001B">
      <w:start w:val="1"/>
      <w:numFmt w:val="lowerRoman"/>
      <w:lvlText w:val="%9."/>
      <w:lvlJc w:val="right"/>
      <w:pPr>
        <w:ind w:left="6054" w:hanging="180"/>
      </w:pPr>
    </w:lvl>
  </w:abstractNum>
  <w:abstractNum w:abstractNumId="27" w15:restartNumberingAfterBreak="0">
    <w:nsid w:val="54A75D25"/>
    <w:multiLevelType w:val="multilevel"/>
    <w:tmpl w:val="4804428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8" w15:restartNumberingAfterBreak="0">
    <w:nsid w:val="551C48C0"/>
    <w:multiLevelType w:val="hybridMultilevel"/>
    <w:tmpl w:val="6372755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55572438"/>
    <w:multiLevelType w:val="multilevel"/>
    <w:tmpl w:val="4756198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0" w15:restartNumberingAfterBreak="0">
    <w:nsid w:val="59C07693"/>
    <w:multiLevelType w:val="hybridMultilevel"/>
    <w:tmpl w:val="C5749428"/>
    <w:lvl w:ilvl="0" w:tplc="04150001">
      <w:start w:val="1"/>
      <w:numFmt w:val="bullet"/>
      <w:lvlText w:val=""/>
      <w:lvlJc w:val="left"/>
      <w:pPr>
        <w:ind w:left="1140" w:hanging="360"/>
      </w:pPr>
      <w:rPr>
        <w:rFonts w:ascii="Symbol" w:hAnsi="Symbol" w:hint="default"/>
      </w:rPr>
    </w:lvl>
    <w:lvl w:ilvl="1" w:tplc="04150003">
      <w:start w:val="1"/>
      <w:numFmt w:val="bullet"/>
      <w:lvlText w:val="o"/>
      <w:lvlJc w:val="left"/>
      <w:pPr>
        <w:ind w:left="1860" w:hanging="360"/>
      </w:pPr>
      <w:rPr>
        <w:rFonts w:ascii="Courier New" w:hAnsi="Courier New" w:cs="Courier New" w:hint="default"/>
      </w:rPr>
    </w:lvl>
    <w:lvl w:ilvl="2" w:tplc="04150005">
      <w:start w:val="1"/>
      <w:numFmt w:val="bullet"/>
      <w:lvlText w:val=""/>
      <w:lvlJc w:val="left"/>
      <w:pPr>
        <w:ind w:left="2580" w:hanging="360"/>
      </w:pPr>
      <w:rPr>
        <w:rFonts w:ascii="Wingdings" w:hAnsi="Wingdings" w:hint="default"/>
      </w:rPr>
    </w:lvl>
    <w:lvl w:ilvl="3" w:tplc="04150001">
      <w:start w:val="1"/>
      <w:numFmt w:val="bullet"/>
      <w:lvlText w:val=""/>
      <w:lvlJc w:val="left"/>
      <w:pPr>
        <w:ind w:left="3300" w:hanging="360"/>
      </w:pPr>
      <w:rPr>
        <w:rFonts w:ascii="Symbol" w:hAnsi="Symbol" w:hint="default"/>
      </w:rPr>
    </w:lvl>
    <w:lvl w:ilvl="4" w:tplc="04150003">
      <w:start w:val="1"/>
      <w:numFmt w:val="bullet"/>
      <w:lvlText w:val="o"/>
      <w:lvlJc w:val="left"/>
      <w:pPr>
        <w:ind w:left="4020" w:hanging="360"/>
      </w:pPr>
      <w:rPr>
        <w:rFonts w:ascii="Courier New" w:hAnsi="Courier New" w:cs="Courier New" w:hint="default"/>
      </w:rPr>
    </w:lvl>
    <w:lvl w:ilvl="5" w:tplc="04150005">
      <w:start w:val="1"/>
      <w:numFmt w:val="bullet"/>
      <w:lvlText w:val=""/>
      <w:lvlJc w:val="left"/>
      <w:pPr>
        <w:ind w:left="4740" w:hanging="360"/>
      </w:pPr>
      <w:rPr>
        <w:rFonts w:ascii="Wingdings" w:hAnsi="Wingdings" w:hint="default"/>
      </w:rPr>
    </w:lvl>
    <w:lvl w:ilvl="6" w:tplc="04150001">
      <w:start w:val="1"/>
      <w:numFmt w:val="bullet"/>
      <w:lvlText w:val=""/>
      <w:lvlJc w:val="left"/>
      <w:pPr>
        <w:ind w:left="5460" w:hanging="360"/>
      </w:pPr>
      <w:rPr>
        <w:rFonts w:ascii="Symbol" w:hAnsi="Symbol" w:hint="default"/>
      </w:rPr>
    </w:lvl>
    <w:lvl w:ilvl="7" w:tplc="04150003">
      <w:start w:val="1"/>
      <w:numFmt w:val="bullet"/>
      <w:lvlText w:val="o"/>
      <w:lvlJc w:val="left"/>
      <w:pPr>
        <w:ind w:left="6180" w:hanging="360"/>
      </w:pPr>
      <w:rPr>
        <w:rFonts w:ascii="Courier New" w:hAnsi="Courier New" w:cs="Courier New" w:hint="default"/>
      </w:rPr>
    </w:lvl>
    <w:lvl w:ilvl="8" w:tplc="04150005">
      <w:start w:val="1"/>
      <w:numFmt w:val="bullet"/>
      <w:lvlText w:val=""/>
      <w:lvlJc w:val="left"/>
      <w:pPr>
        <w:ind w:left="6900" w:hanging="360"/>
      </w:pPr>
      <w:rPr>
        <w:rFonts w:ascii="Wingdings" w:hAnsi="Wingdings" w:hint="default"/>
      </w:rPr>
    </w:lvl>
  </w:abstractNum>
  <w:abstractNum w:abstractNumId="31" w15:restartNumberingAfterBreak="0">
    <w:nsid w:val="5A565315"/>
    <w:multiLevelType w:val="hybridMultilevel"/>
    <w:tmpl w:val="9664F4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A983C3A"/>
    <w:multiLevelType w:val="hybridMultilevel"/>
    <w:tmpl w:val="E22417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5B21510B"/>
    <w:multiLevelType w:val="hybridMultilevel"/>
    <w:tmpl w:val="B48E3F14"/>
    <w:lvl w:ilvl="0" w:tplc="2B92CC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D3F72D1"/>
    <w:multiLevelType w:val="multilevel"/>
    <w:tmpl w:val="FF8A0E9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5" w15:restartNumberingAfterBreak="0">
    <w:nsid w:val="5D9A16F5"/>
    <w:multiLevelType w:val="hybridMultilevel"/>
    <w:tmpl w:val="A12CA7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5DFA032E"/>
    <w:multiLevelType w:val="hybridMultilevel"/>
    <w:tmpl w:val="FCE206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EBE7116"/>
    <w:multiLevelType w:val="hybridMultilevel"/>
    <w:tmpl w:val="AAEEE508"/>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AED5945"/>
    <w:multiLevelType w:val="hybridMultilevel"/>
    <w:tmpl w:val="CCFA4B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6B3C3E14"/>
    <w:multiLevelType w:val="hybridMultilevel"/>
    <w:tmpl w:val="07E415F2"/>
    <w:lvl w:ilvl="0" w:tplc="2D068CAC">
      <w:start w:val="1"/>
      <w:numFmt w:val="decimal"/>
      <w:lvlText w:val="%1."/>
      <w:lvlJc w:val="left"/>
      <w:pPr>
        <w:ind w:left="360" w:hanging="360"/>
      </w:pPr>
      <w:rPr>
        <w:b/>
        <w:bCs/>
        <w:sz w:val="22"/>
        <w:szCs w:val="22"/>
      </w:rPr>
    </w:lvl>
    <w:lvl w:ilvl="1" w:tplc="04150019">
      <w:start w:val="1"/>
      <w:numFmt w:val="lowerLetter"/>
      <w:lvlText w:val="%2."/>
      <w:lvlJc w:val="left"/>
      <w:pPr>
        <w:ind w:left="1014" w:hanging="360"/>
      </w:pPr>
    </w:lvl>
    <w:lvl w:ilvl="2" w:tplc="0415001B">
      <w:start w:val="1"/>
      <w:numFmt w:val="lowerRoman"/>
      <w:lvlText w:val="%3."/>
      <w:lvlJc w:val="right"/>
      <w:pPr>
        <w:ind w:left="1734" w:hanging="180"/>
      </w:pPr>
    </w:lvl>
    <w:lvl w:ilvl="3" w:tplc="0415000F">
      <w:start w:val="1"/>
      <w:numFmt w:val="decimal"/>
      <w:lvlText w:val="%4."/>
      <w:lvlJc w:val="left"/>
      <w:pPr>
        <w:ind w:left="2454" w:hanging="360"/>
      </w:pPr>
    </w:lvl>
    <w:lvl w:ilvl="4" w:tplc="04150019">
      <w:start w:val="1"/>
      <w:numFmt w:val="lowerLetter"/>
      <w:lvlText w:val="%5."/>
      <w:lvlJc w:val="left"/>
      <w:pPr>
        <w:ind w:left="3174" w:hanging="360"/>
      </w:pPr>
    </w:lvl>
    <w:lvl w:ilvl="5" w:tplc="0415001B">
      <w:start w:val="1"/>
      <w:numFmt w:val="lowerRoman"/>
      <w:lvlText w:val="%6."/>
      <w:lvlJc w:val="right"/>
      <w:pPr>
        <w:ind w:left="3894" w:hanging="180"/>
      </w:pPr>
    </w:lvl>
    <w:lvl w:ilvl="6" w:tplc="0415000F">
      <w:start w:val="1"/>
      <w:numFmt w:val="decimal"/>
      <w:lvlText w:val="%7."/>
      <w:lvlJc w:val="left"/>
      <w:pPr>
        <w:ind w:left="4614" w:hanging="360"/>
      </w:pPr>
    </w:lvl>
    <w:lvl w:ilvl="7" w:tplc="04150019">
      <w:start w:val="1"/>
      <w:numFmt w:val="lowerLetter"/>
      <w:lvlText w:val="%8."/>
      <w:lvlJc w:val="left"/>
      <w:pPr>
        <w:ind w:left="5334" w:hanging="360"/>
      </w:pPr>
    </w:lvl>
    <w:lvl w:ilvl="8" w:tplc="0415001B">
      <w:start w:val="1"/>
      <w:numFmt w:val="lowerRoman"/>
      <w:lvlText w:val="%9."/>
      <w:lvlJc w:val="right"/>
      <w:pPr>
        <w:ind w:left="6054" w:hanging="180"/>
      </w:pPr>
    </w:lvl>
  </w:abstractNum>
  <w:abstractNum w:abstractNumId="40" w15:restartNumberingAfterBreak="0">
    <w:nsid w:val="6B9D3F29"/>
    <w:multiLevelType w:val="hybridMultilevel"/>
    <w:tmpl w:val="8B54BF6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1" w15:restartNumberingAfterBreak="0">
    <w:nsid w:val="6E3B1865"/>
    <w:multiLevelType w:val="hybridMultilevel"/>
    <w:tmpl w:val="313C3F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EEC1AB3"/>
    <w:multiLevelType w:val="hybridMultilevel"/>
    <w:tmpl w:val="748235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0250D53"/>
    <w:multiLevelType w:val="hybridMultilevel"/>
    <w:tmpl w:val="22FCA9E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70EB271F"/>
    <w:multiLevelType w:val="hybridMultilevel"/>
    <w:tmpl w:val="97AAE6F8"/>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5" w15:restartNumberingAfterBreak="0">
    <w:nsid w:val="76A20800"/>
    <w:multiLevelType w:val="hybridMultilevel"/>
    <w:tmpl w:val="060A2A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8535A2F"/>
    <w:multiLevelType w:val="hybridMultilevel"/>
    <w:tmpl w:val="1C761A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BD32D5"/>
    <w:multiLevelType w:val="hybridMultilevel"/>
    <w:tmpl w:val="B38C8530"/>
    <w:lvl w:ilvl="0" w:tplc="25D01ADA">
      <w:start w:val="1"/>
      <w:numFmt w:val="decimal"/>
      <w:lvlText w:val="%1."/>
      <w:lvlJc w:val="left"/>
      <w:pPr>
        <w:ind w:left="360" w:hanging="360"/>
      </w:pPr>
      <w:rPr>
        <w:b w:val="0"/>
        <w:color w:val="auto"/>
        <w:sz w:val="22"/>
        <w:szCs w:val="22"/>
      </w:rPr>
    </w:lvl>
    <w:lvl w:ilvl="1" w:tplc="04150019">
      <w:start w:val="1"/>
      <w:numFmt w:val="lowerLetter"/>
      <w:lvlText w:val="%2."/>
      <w:lvlJc w:val="left"/>
      <w:pPr>
        <w:ind w:left="1014" w:hanging="360"/>
      </w:pPr>
    </w:lvl>
    <w:lvl w:ilvl="2" w:tplc="0415001B">
      <w:start w:val="1"/>
      <w:numFmt w:val="lowerRoman"/>
      <w:lvlText w:val="%3."/>
      <w:lvlJc w:val="right"/>
      <w:pPr>
        <w:ind w:left="1734" w:hanging="180"/>
      </w:pPr>
    </w:lvl>
    <w:lvl w:ilvl="3" w:tplc="0415000F">
      <w:start w:val="1"/>
      <w:numFmt w:val="decimal"/>
      <w:lvlText w:val="%4."/>
      <w:lvlJc w:val="left"/>
      <w:pPr>
        <w:ind w:left="2454" w:hanging="360"/>
      </w:pPr>
    </w:lvl>
    <w:lvl w:ilvl="4" w:tplc="04150019">
      <w:start w:val="1"/>
      <w:numFmt w:val="lowerLetter"/>
      <w:lvlText w:val="%5."/>
      <w:lvlJc w:val="left"/>
      <w:pPr>
        <w:ind w:left="3174" w:hanging="360"/>
      </w:pPr>
    </w:lvl>
    <w:lvl w:ilvl="5" w:tplc="0415001B">
      <w:start w:val="1"/>
      <w:numFmt w:val="lowerRoman"/>
      <w:lvlText w:val="%6."/>
      <w:lvlJc w:val="right"/>
      <w:pPr>
        <w:ind w:left="3894" w:hanging="180"/>
      </w:pPr>
    </w:lvl>
    <w:lvl w:ilvl="6" w:tplc="0415000F">
      <w:start w:val="1"/>
      <w:numFmt w:val="decimal"/>
      <w:lvlText w:val="%7."/>
      <w:lvlJc w:val="left"/>
      <w:pPr>
        <w:ind w:left="4614" w:hanging="360"/>
      </w:pPr>
    </w:lvl>
    <w:lvl w:ilvl="7" w:tplc="04150019">
      <w:start w:val="1"/>
      <w:numFmt w:val="lowerLetter"/>
      <w:lvlText w:val="%8."/>
      <w:lvlJc w:val="left"/>
      <w:pPr>
        <w:ind w:left="5334" w:hanging="360"/>
      </w:pPr>
    </w:lvl>
    <w:lvl w:ilvl="8" w:tplc="0415001B">
      <w:start w:val="1"/>
      <w:numFmt w:val="lowerRoman"/>
      <w:lvlText w:val="%9."/>
      <w:lvlJc w:val="right"/>
      <w:pPr>
        <w:ind w:left="6054" w:hanging="180"/>
      </w:pPr>
    </w:lvl>
  </w:abstractNum>
  <w:abstractNum w:abstractNumId="48" w15:restartNumberingAfterBreak="0">
    <w:nsid w:val="78C1641C"/>
    <w:multiLevelType w:val="hybridMultilevel"/>
    <w:tmpl w:val="292030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A3A4CFE"/>
    <w:multiLevelType w:val="hybridMultilevel"/>
    <w:tmpl w:val="F020A126"/>
    <w:lvl w:ilvl="0" w:tplc="04150001">
      <w:start w:val="1"/>
      <w:numFmt w:val="bullet"/>
      <w:lvlText w:val=""/>
      <w:lvlJc w:val="left"/>
      <w:pPr>
        <w:ind w:left="1181" w:hanging="360"/>
      </w:pPr>
      <w:rPr>
        <w:rFonts w:ascii="Symbol" w:hAnsi="Symbol" w:hint="default"/>
      </w:rPr>
    </w:lvl>
    <w:lvl w:ilvl="1" w:tplc="04150003">
      <w:start w:val="1"/>
      <w:numFmt w:val="bullet"/>
      <w:lvlText w:val="o"/>
      <w:lvlJc w:val="left"/>
      <w:pPr>
        <w:ind w:left="1901" w:hanging="360"/>
      </w:pPr>
      <w:rPr>
        <w:rFonts w:ascii="Courier New" w:hAnsi="Courier New" w:cs="Courier New" w:hint="default"/>
      </w:rPr>
    </w:lvl>
    <w:lvl w:ilvl="2" w:tplc="04150005">
      <w:start w:val="1"/>
      <w:numFmt w:val="bullet"/>
      <w:lvlText w:val=""/>
      <w:lvlJc w:val="left"/>
      <w:pPr>
        <w:ind w:left="2621" w:hanging="360"/>
      </w:pPr>
      <w:rPr>
        <w:rFonts w:ascii="Wingdings" w:hAnsi="Wingdings" w:hint="default"/>
      </w:rPr>
    </w:lvl>
    <w:lvl w:ilvl="3" w:tplc="04150001">
      <w:start w:val="1"/>
      <w:numFmt w:val="bullet"/>
      <w:lvlText w:val=""/>
      <w:lvlJc w:val="left"/>
      <w:pPr>
        <w:ind w:left="3341" w:hanging="360"/>
      </w:pPr>
      <w:rPr>
        <w:rFonts w:ascii="Symbol" w:hAnsi="Symbol" w:hint="default"/>
      </w:rPr>
    </w:lvl>
    <w:lvl w:ilvl="4" w:tplc="04150003">
      <w:start w:val="1"/>
      <w:numFmt w:val="bullet"/>
      <w:lvlText w:val="o"/>
      <w:lvlJc w:val="left"/>
      <w:pPr>
        <w:ind w:left="4061" w:hanging="360"/>
      </w:pPr>
      <w:rPr>
        <w:rFonts w:ascii="Courier New" w:hAnsi="Courier New" w:cs="Courier New" w:hint="default"/>
      </w:rPr>
    </w:lvl>
    <w:lvl w:ilvl="5" w:tplc="04150005">
      <w:start w:val="1"/>
      <w:numFmt w:val="bullet"/>
      <w:lvlText w:val=""/>
      <w:lvlJc w:val="left"/>
      <w:pPr>
        <w:ind w:left="4781" w:hanging="360"/>
      </w:pPr>
      <w:rPr>
        <w:rFonts w:ascii="Wingdings" w:hAnsi="Wingdings" w:hint="default"/>
      </w:rPr>
    </w:lvl>
    <w:lvl w:ilvl="6" w:tplc="04150001">
      <w:start w:val="1"/>
      <w:numFmt w:val="bullet"/>
      <w:lvlText w:val=""/>
      <w:lvlJc w:val="left"/>
      <w:pPr>
        <w:ind w:left="5501" w:hanging="360"/>
      </w:pPr>
      <w:rPr>
        <w:rFonts w:ascii="Symbol" w:hAnsi="Symbol" w:hint="default"/>
      </w:rPr>
    </w:lvl>
    <w:lvl w:ilvl="7" w:tplc="04150003">
      <w:start w:val="1"/>
      <w:numFmt w:val="bullet"/>
      <w:lvlText w:val="o"/>
      <w:lvlJc w:val="left"/>
      <w:pPr>
        <w:ind w:left="6221" w:hanging="360"/>
      </w:pPr>
      <w:rPr>
        <w:rFonts w:ascii="Courier New" w:hAnsi="Courier New" w:cs="Courier New" w:hint="default"/>
      </w:rPr>
    </w:lvl>
    <w:lvl w:ilvl="8" w:tplc="04150005">
      <w:start w:val="1"/>
      <w:numFmt w:val="bullet"/>
      <w:lvlText w:val=""/>
      <w:lvlJc w:val="left"/>
      <w:pPr>
        <w:ind w:left="6941" w:hanging="360"/>
      </w:pPr>
      <w:rPr>
        <w:rFonts w:ascii="Wingdings" w:hAnsi="Wingdings" w:hint="default"/>
      </w:rPr>
    </w:lvl>
  </w:abstractNum>
  <w:abstractNum w:abstractNumId="50" w15:restartNumberingAfterBreak="0">
    <w:nsid w:val="7BF71351"/>
    <w:multiLevelType w:val="hybridMultilevel"/>
    <w:tmpl w:val="2B76AF8E"/>
    <w:lvl w:ilvl="0" w:tplc="1F683E30">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D630341"/>
    <w:multiLevelType w:val="hybridMultilevel"/>
    <w:tmpl w:val="E6FE4622"/>
    <w:lvl w:ilvl="0" w:tplc="04150001">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cs="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cs="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cs="Courier New" w:hint="default"/>
      </w:rPr>
    </w:lvl>
    <w:lvl w:ilvl="8" w:tplc="04150005" w:tentative="1">
      <w:start w:val="1"/>
      <w:numFmt w:val="bullet"/>
      <w:lvlText w:val=""/>
      <w:lvlJc w:val="left"/>
      <w:pPr>
        <w:ind w:left="7691" w:hanging="360"/>
      </w:pPr>
      <w:rPr>
        <w:rFonts w:ascii="Wingdings" w:hAnsi="Wingdings" w:hint="default"/>
      </w:rPr>
    </w:lvl>
  </w:abstractNum>
  <w:num w:numId="1" w16cid:durableId="1158378834">
    <w:abstractNumId w:val="50"/>
  </w:num>
  <w:num w:numId="2" w16cid:durableId="867525990">
    <w:abstractNumId w:val="31"/>
  </w:num>
  <w:num w:numId="3" w16cid:durableId="903030200">
    <w:abstractNumId w:val="35"/>
  </w:num>
  <w:num w:numId="4" w16cid:durableId="526215131">
    <w:abstractNumId w:val="20"/>
  </w:num>
  <w:num w:numId="5" w16cid:durableId="1287930958">
    <w:abstractNumId w:val="8"/>
  </w:num>
  <w:num w:numId="6" w16cid:durableId="385110458">
    <w:abstractNumId w:val="46"/>
  </w:num>
  <w:num w:numId="7" w16cid:durableId="1593079010">
    <w:abstractNumId w:val="13"/>
  </w:num>
  <w:num w:numId="8" w16cid:durableId="1943151067">
    <w:abstractNumId w:val="45"/>
  </w:num>
  <w:num w:numId="9" w16cid:durableId="1894004993">
    <w:abstractNumId w:val="16"/>
  </w:num>
  <w:num w:numId="10" w16cid:durableId="24524678">
    <w:abstractNumId w:val="41"/>
  </w:num>
  <w:num w:numId="11" w16cid:durableId="1156262900">
    <w:abstractNumId w:val="22"/>
  </w:num>
  <w:num w:numId="12" w16cid:durableId="2071267696">
    <w:abstractNumId w:val="25"/>
  </w:num>
  <w:num w:numId="13" w16cid:durableId="1375160183">
    <w:abstractNumId w:val="48"/>
  </w:num>
  <w:num w:numId="14" w16cid:durableId="440994079">
    <w:abstractNumId w:val="0"/>
  </w:num>
  <w:num w:numId="15" w16cid:durableId="251554045">
    <w:abstractNumId w:val="1"/>
  </w:num>
  <w:num w:numId="16" w16cid:durableId="32271870">
    <w:abstractNumId w:val="21"/>
  </w:num>
  <w:num w:numId="17" w16cid:durableId="624387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38960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706736">
    <w:abstractNumId w:val="38"/>
  </w:num>
  <w:num w:numId="20" w16cid:durableId="1194267171">
    <w:abstractNumId w:val="40"/>
  </w:num>
  <w:num w:numId="21" w16cid:durableId="1219128201">
    <w:abstractNumId w:val="2"/>
  </w:num>
  <w:num w:numId="22" w16cid:durableId="911237598">
    <w:abstractNumId w:val="49"/>
  </w:num>
  <w:num w:numId="23" w16cid:durableId="375475990">
    <w:abstractNumId w:val="6"/>
  </w:num>
  <w:num w:numId="24" w16cid:durableId="70545278">
    <w:abstractNumId w:val="43"/>
  </w:num>
  <w:num w:numId="25" w16cid:durableId="1240482078">
    <w:abstractNumId w:val="30"/>
  </w:num>
  <w:num w:numId="26" w16cid:durableId="568811132">
    <w:abstractNumId w:val="12"/>
  </w:num>
  <w:num w:numId="27" w16cid:durableId="20193039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55500994">
    <w:abstractNumId w:val="24"/>
  </w:num>
  <w:num w:numId="29" w16cid:durableId="135419870">
    <w:abstractNumId w:val="14"/>
  </w:num>
  <w:num w:numId="30" w16cid:durableId="18078196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62873416">
    <w:abstractNumId w:val="9"/>
  </w:num>
  <w:num w:numId="32" w16cid:durableId="8125208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294849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41033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76496973">
    <w:abstractNumId w:val="44"/>
  </w:num>
  <w:num w:numId="36" w16cid:durableId="3562713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223065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37089123">
    <w:abstractNumId w:val="32"/>
  </w:num>
  <w:num w:numId="39" w16cid:durableId="1718624872">
    <w:abstractNumId w:val="15"/>
  </w:num>
  <w:num w:numId="40" w16cid:durableId="2081243666">
    <w:abstractNumId w:val="51"/>
  </w:num>
  <w:num w:numId="41" w16cid:durableId="2142767535">
    <w:abstractNumId w:val="18"/>
  </w:num>
  <w:num w:numId="42" w16cid:durableId="2087409391">
    <w:abstractNumId w:val="33"/>
  </w:num>
  <w:num w:numId="43" w16cid:durableId="7871156">
    <w:abstractNumId w:val="11"/>
  </w:num>
  <w:num w:numId="44" w16cid:durableId="550311536">
    <w:abstractNumId w:val="5"/>
  </w:num>
  <w:num w:numId="45" w16cid:durableId="1075779789">
    <w:abstractNumId w:val="36"/>
  </w:num>
  <w:num w:numId="46" w16cid:durableId="898788189">
    <w:abstractNumId w:val="42"/>
  </w:num>
  <w:num w:numId="47" w16cid:durableId="459807820">
    <w:abstractNumId w:val="17"/>
  </w:num>
  <w:num w:numId="48" w16cid:durableId="775297634">
    <w:abstractNumId w:val="27"/>
  </w:num>
  <w:num w:numId="49" w16cid:durableId="1826312557">
    <w:abstractNumId w:val="34"/>
  </w:num>
  <w:num w:numId="50" w16cid:durableId="149711331">
    <w:abstractNumId w:val="7"/>
  </w:num>
  <w:num w:numId="51" w16cid:durableId="1475099360">
    <w:abstractNumId w:val="3"/>
  </w:num>
  <w:num w:numId="52" w16cid:durableId="1797747375">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90B"/>
    <w:rsid w:val="00002A06"/>
    <w:rsid w:val="000219D5"/>
    <w:rsid w:val="0002482E"/>
    <w:rsid w:val="000256AD"/>
    <w:rsid w:val="00042FC8"/>
    <w:rsid w:val="00050324"/>
    <w:rsid w:val="000A0150"/>
    <w:rsid w:val="000A3AC0"/>
    <w:rsid w:val="000C32C1"/>
    <w:rsid w:val="000D1C3E"/>
    <w:rsid w:val="000D60D4"/>
    <w:rsid w:val="000E0317"/>
    <w:rsid w:val="000E63C9"/>
    <w:rsid w:val="000F4452"/>
    <w:rsid w:val="00130E9D"/>
    <w:rsid w:val="001349A2"/>
    <w:rsid w:val="00136846"/>
    <w:rsid w:val="0013750F"/>
    <w:rsid w:val="00150A6D"/>
    <w:rsid w:val="001534D6"/>
    <w:rsid w:val="00185B35"/>
    <w:rsid w:val="001B2F2E"/>
    <w:rsid w:val="001B4595"/>
    <w:rsid w:val="001E1CFD"/>
    <w:rsid w:val="001F2BC8"/>
    <w:rsid w:val="001F5F6B"/>
    <w:rsid w:val="00206BF1"/>
    <w:rsid w:val="00226C3F"/>
    <w:rsid w:val="00243EBC"/>
    <w:rsid w:val="00246A35"/>
    <w:rsid w:val="00250373"/>
    <w:rsid w:val="00252761"/>
    <w:rsid w:val="00265697"/>
    <w:rsid w:val="0027317A"/>
    <w:rsid w:val="00280C87"/>
    <w:rsid w:val="00284348"/>
    <w:rsid w:val="002A185E"/>
    <w:rsid w:val="002A7725"/>
    <w:rsid w:val="002E1AA1"/>
    <w:rsid w:val="002E7CFE"/>
    <w:rsid w:val="002F46D6"/>
    <w:rsid w:val="002F51F5"/>
    <w:rsid w:val="00312137"/>
    <w:rsid w:val="00326A24"/>
    <w:rsid w:val="00330359"/>
    <w:rsid w:val="0033762F"/>
    <w:rsid w:val="00360494"/>
    <w:rsid w:val="00366C7E"/>
    <w:rsid w:val="003712BE"/>
    <w:rsid w:val="00384EA3"/>
    <w:rsid w:val="003A0C47"/>
    <w:rsid w:val="003A39A1"/>
    <w:rsid w:val="003C2191"/>
    <w:rsid w:val="003D3863"/>
    <w:rsid w:val="003F1C99"/>
    <w:rsid w:val="003F370F"/>
    <w:rsid w:val="004110DE"/>
    <w:rsid w:val="00412253"/>
    <w:rsid w:val="00413929"/>
    <w:rsid w:val="004205B5"/>
    <w:rsid w:val="0043626F"/>
    <w:rsid w:val="0044085A"/>
    <w:rsid w:val="00440902"/>
    <w:rsid w:val="00442E5E"/>
    <w:rsid w:val="00446C97"/>
    <w:rsid w:val="004520B8"/>
    <w:rsid w:val="004556F5"/>
    <w:rsid w:val="00465532"/>
    <w:rsid w:val="004B21A5"/>
    <w:rsid w:val="004F39F9"/>
    <w:rsid w:val="005037F0"/>
    <w:rsid w:val="00503FB7"/>
    <w:rsid w:val="0050622C"/>
    <w:rsid w:val="00516A86"/>
    <w:rsid w:val="005275F6"/>
    <w:rsid w:val="005507C8"/>
    <w:rsid w:val="00561FE2"/>
    <w:rsid w:val="00572102"/>
    <w:rsid w:val="005A114F"/>
    <w:rsid w:val="005A4737"/>
    <w:rsid w:val="005B3383"/>
    <w:rsid w:val="005C7617"/>
    <w:rsid w:val="005E2ACD"/>
    <w:rsid w:val="005E5A68"/>
    <w:rsid w:val="005F1BB0"/>
    <w:rsid w:val="005F354B"/>
    <w:rsid w:val="00605A5B"/>
    <w:rsid w:val="00611331"/>
    <w:rsid w:val="00612D20"/>
    <w:rsid w:val="006130EB"/>
    <w:rsid w:val="006411CC"/>
    <w:rsid w:val="00641749"/>
    <w:rsid w:val="0065021D"/>
    <w:rsid w:val="00656C4D"/>
    <w:rsid w:val="00662102"/>
    <w:rsid w:val="0066390B"/>
    <w:rsid w:val="00682925"/>
    <w:rsid w:val="00683E83"/>
    <w:rsid w:val="00685639"/>
    <w:rsid w:val="006917B3"/>
    <w:rsid w:val="006B4AD8"/>
    <w:rsid w:val="006C0203"/>
    <w:rsid w:val="006C4F37"/>
    <w:rsid w:val="006E5432"/>
    <w:rsid w:val="006E5716"/>
    <w:rsid w:val="006F0661"/>
    <w:rsid w:val="006F49D5"/>
    <w:rsid w:val="007116DB"/>
    <w:rsid w:val="00711D8F"/>
    <w:rsid w:val="007237AC"/>
    <w:rsid w:val="00724F97"/>
    <w:rsid w:val="007302B3"/>
    <w:rsid w:val="00730733"/>
    <w:rsid w:val="00730E3A"/>
    <w:rsid w:val="00734181"/>
    <w:rsid w:val="0073457E"/>
    <w:rsid w:val="00736AAF"/>
    <w:rsid w:val="007418EB"/>
    <w:rsid w:val="00746741"/>
    <w:rsid w:val="00765B2A"/>
    <w:rsid w:val="007674AB"/>
    <w:rsid w:val="00773DAA"/>
    <w:rsid w:val="00780E6E"/>
    <w:rsid w:val="007839CD"/>
    <w:rsid w:val="00783A34"/>
    <w:rsid w:val="007A2472"/>
    <w:rsid w:val="007A29A0"/>
    <w:rsid w:val="007A3DAD"/>
    <w:rsid w:val="007A6573"/>
    <w:rsid w:val="007C1A09"/>
    <w:rsid w:val="007C6B52"/>
    <w:rsid w:val="007D16C5"/>
    <w:rsid w:val="007E6E30"/>
    <w:rsid w:val="00837F5A"/>
    <w:rsid w:val="008473CC"/>
    <w:rsid w:val="00862FE4"/>
    <w:rsid w:val="0086389A"/>
    <w:rsid w:val="0086650E"/>
    <w:rsid w:val="008736F6"/>
    <w:rsid w:val="0087605E"/>
    <w:rsid w:val="00876248"/>
    <w:rsid w:val="008805B9"/>
    <w:rsid w:val="00883005"/>
    <w:rsid w:val="00896894"/>
    <w:rsid w:val="008A1D72"/>
    <w:rsid w:val="008A2AE4"/>
    <w:rsid w:val="008B0EFE"/>
    <w:rsid w:val="008B1FEE"/>
    <w:rsid w:val="008C1DCB"/>
    <w:rsid w:val="008E1550"/>
    <w:rsid w:val="00903C32"/>
    <w:rsid w:val="00916B16"/>
    <w:rsid w:val="009173B9"/>
    <w:rsid w:val="009250D3"/>
    <w:rsid w:val="0093335D"/>
    <w:rsid w:val="009344D1"/>
    <w:rsid w:val="0093613E"/>
    <w:rsid w:val="00943026"/>
    <w:rsid w:val="00966B81"/>
    <w:rsid w:val="00974EC5"/>
    <w:rsid w:val="009862C1"/>
    <w:rsid w:val="00993DEA"/>
    <w:rsid w:val="009A2EE9"/>
    <w:rsid w:val="009A6CF5"/>
    <w:rsid w:val="009C7720"/>
    <w:rsid w:val="009D20BE"/>
    <w:rsid w:val="009D2E3D"/>
    <w:rsid w:val="009F3E25"/>
    <w:rsid w:val="00A210CA"/>
    <w:rsid w:val="00A21153"/>
    <w:rsid w:val="00A23AFA"/>
    <w:rsid w:val="00A31B3E"/>
    <w:rsid w:val="00A532F3"/>
    <w:rsid w:val="00A5392E"/>
    <w:rsid w:val="00A55E1B"/>
    <w:rsid w:val="00A64FA2"/>
    <w:rsid w:val="00A6666F"/>
    <w:rsid w:val="00A844FF"/>
    <w:rsid w:val="00A8489E"/>
    <w:rsid w:val="00A87F49"/>
    <w:rsid w:val="00A91930"/>
    <w:rsid w:val="00AB02A7"/>
    <w:rsid w:val="00AC29F3"/>
    <w:rsid w:val="00AD335A"/>
    <w:rsid w:val="00B054C0"/>
    <w:rsid w:val="00B231E5"/>
    <w:rsid w:val="00B52934"/>
    <w:rsid w:val="00B56266"/>
    <w:rsid w:val="00B74B0B"/>
    <w:rsid w:val="00B8484D"/>
    <w:rsid w:val="00B978AA"/>
    <w:rsid w:val="00BB1411"/>
    <w:rsid w:val="00BB1465"/>
    <w:rsid w:val="00BB3EF7"/>
    <w:rsid w:val="00BB641D"/>
    <w:rsid w:val="00BD501F"/>
    <w:rsid w:val="00BE09FF"/>
    <w:rsid w:val="00C02B87"/>
    <w:rsid w:val="00C063D8"/>
    <w:rsid w:val="00C21883"/>
    <w:rsid w:val="00C3316A"/>
    <w:rsid w:val="00C4086D"/>
    <w:rsid w:val="00C52B9F"/>
    <w:rsid w:val="00C562EA"/>
    <w:rsid w:val="00C65443"/>
    <w:rsid w:val="00C66015"/>
    <w:rsid w:val="00CA1896"/>
    <w:rsid w:val="00CB5B28"/>
    <w:rsid w:val="00CD1332"/>
    <w:rsid w:val="00CD2B73"/>
    <w:rsid w:val="00CE1124"/>
    <w:rsid w:val="00CF5371"/>
    <w:rsid w:val="00D0323A"/>
    <w:rsid w:val="00D0559F"/>
    <w:rsid w:val="00D055FD"/>
    <w:rsid w:val="00D077E9"/>
    <w:rsid w:val="00D14456"/>
    <w:rsid w:val="00D17B01"/>
    <w:rsid w:val="00D2433E"/>
    <w:rsid w:val="00D41283"/>
    <w:rsid w:val="00D42CB7"/>
    <w:rsid w:val="00D53B94"/>
    <w:rsid w:val="00D5413D"/>
    <w:rsid w:val="00D570A9"/>
    <w:rsid w:val="00D5739C"/>
    <w:rsid w:val="00D67F23"/>
    <w:rsid w:val="00D70D02"/>
    <w:rsid w:val="00D770C7"/>
    <w:rsid w:val="00D80EC7"/>
    <w:rsid w:val="00D82A96"/>
    <w:rsid w:val="00D86945"/>
    <w:rsid w:val="00D90290"/>
    <w:rsid w:val="00D95075"/>
    <w:rsid w:val="00DA1042"/>
    <w:rsid w:val="00DD152F"/>
    <w:rsid w:val="00DE213F"/>
    <w:rsid w:val="00DF027C"/>
    <w:rsid w:val="00DF1D1B"/>
    <w:rsid w:val="00E00A32"/>
    <w:rsid w:val="00E04EBA"/>
    <w:rsid w:val="00E11332"/>
    <w:rsid w:val="00E22ACD"/>
    <w:rsid w:val="00E31C8C"/>
    <w:rsid w:val="00E34AC0"/>
    <w:rsid w:val="00E35FBE"/>
    <w:rsid w:val="00E40992"/>
    <w:rsid w:val="00E43690"/>
    <w:rsid w:val="00E620B0"/>
    <w:rsid w:val="00E71803"/>
    <w:rsid w:val="00E81B40"/>
    <w:rsid w:val="00E849AC"/>
    <w:rsid w:val="00E93283"/>
    <w:rsid w:val="00EA3639"/>
    <w:rsid w:val="00EB2E37"/>
    <w:rsid w:val="00EB6D20"/>
    <w:rsid w:val="00EC17CE"/>
    <w:rsid w:val="00ED07E8"/>
    <w:rsid w:val="00ED2DFC"/>
    <w:rsid w:val="00EE5627"/>
    <w:rsid w:val="00EF555B"/>
    <w:rsid w:val="00F027BB"/>
    <w:rsid w:val="00F11DCF"/>
    <w:rsid w:val="00F14745"/>
    <w:rsid w:val="00F162EA"/>
    <w:rsid w:val="00F23E8E"/>
    <w:rsid w:val="00F52D27"/>
    <w:rsid w:val="00F57D1F"/>
    <w:rsid w:val="00F64814"/>
    <w:rsid w:val="00F66561"/>
    <w:rsid w:val="00F77943"/>
    <w:rsid w:val="00F83527"/>
    <w:rsid w:val="00F835F9"/>
    <w:rsid w:val="00F85698"/>
    <w:rsid w:val="00F94D42"/>
    <w:rsid w:val="00FB7748"/>
    <w:rsid w:val="00FD407D"/>
    <w:rsid w:val="00FD583F"/>
    <w:rsid w:val="00FD7488"/>
    <w:rsid w:val="00FF11C5"/>
    <w:rsid w:val="00FF16B4"/>
    <w:rsid w:val="00FF26E7"/>
    <w:rsid w:val="00FF64DC"/>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4129AB"/>
  <w15:docId w15:val="{71397BAD-D488-4EAF-8983-8A6275653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0" w:unhideWhenUsed="1" w:qFormat="1"/>
    <w:lsdException w:name="Emphasis" w:semiHidden="1" w:uiPriority="2"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0"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86945"/>
    <w:pPr>
      <w:spacing w:after="0"/>
    </w:pPr>
    <w:rPr>
      <w:rFonts w:eastAsiaTheme="minorEastAsia"/>
      <w:b/>
      <w:color w:val="082A75" w:themeColor="text2"/>
      <w:sz w:val="28"/>
      <w:szCs w:val="22"/>
    </w:rPr>
  </w:style>
  <w:style w:type="paragraph" w:styleId="Nagwek1">
    <w:name w:val="heading 1"/>
    <w:basedOn w:val="Normalny"/>
    <w:link w:val="Nagwek1Znak"/>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gwek2">
    <w:name w:val="heading 2"/>
    <w:basedOn w:val="Normalny"/>
    <w:next w:val="Normalny"/>
    <w:link w:val="Nagwek2Znak"/>
    <w:uiPriority w:val="4"/>
    <w:qFormat/>
    <w:rsid w:val="00DF027C"/>
    <w:pPr>
      <w:keepNext/>
      <w:spacing w:after="240" w:line="240" w:lineRule="auto"/>
      <w:outlineLvl w:val="1"/>
    </w:pPr>
    <w:rPr>
      <w:rFonts w:eastAsiaTheme="majorEastAsia" w:cstheme="majorBidi"/>
      <w:b w:val="0"/>
      <w:sz w:val="3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Pr>
      <w:rFonts w:ascii="Tahoma" w:hAnsi="Tahoma" w:cs="Tahoma"/>
      <w:sz w:val="16"/>
      <w:szCs w:val="1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paragraph" w:styleId="Tytu">
    <w:name w:val="Title"/>
    <w:basedOn w:val="Normalny"/>
    <w:link w:val="TytuZnak"/>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ytuZnak">
    <w:name w:val="Tytuł Znak"/>
    <w:basedOn w:val="Domylnaczcionkaakapitu"/>
    <w:link w:val="Tytu"/>
    <w:uiPriority w:val="1"/>
    <w:rsid w:val="00D86945"/>
    <w:rPr>
      <w:rFonts w:asciiTheme="majorHAnsi" w:eastAsiaTheme="majorEastAsia" w:hAnsiTheme="majorHAnsi" w:cstheme="majorBidi"/>
      <w:b/>
      <w:bCs/>
      <w:color w:val="082A75" w:themeColor="text2"/>
      <w:sz w:val="72"/>
      <w:szCs w:val="52"/>
    </w:rPr>
  </w:style>
  <w:style w:type="paragraph" w:styleId="Podtytu">
    <w:name w:val="Subtitle"/>
    <w:basedOn w:val="Normalny"/>
    <w:link w:val="PodtytuZnak"/>
    <w:uiPriority w:val="2"/>
    <w:qFormat/>
    <w:rsid w:val="00D86945"/>
    <w:pPr>
      <w:framePr w:hSpace="180" w:wrap="around" w:vAnchor="text" w:hAnchor="margin" w:y="1167"/>
    </w:pPr>
    <w:rPr>
      <w:b w:val="0"/>
      <w:caps/>
      <w:spacing w:val="20"/>
      <w:sz w:val="32"/>
    </w:rPr>
  </w:style>
  <w:style w:type="character" w:customStyle="1" w:styleId="PodtytuZnak">
    <w:name w:val="Podtytuł Znak"/>
    <w:basedOn w:val="Domylnaczcionkaakapitu"/>
    <w:link w:val="Podtytu"/>
    <w:uiPriority w:val="2"/>
    <w:rsid w:val="00D86945"/>
    <w:rPr>
      <w:rFonts w:eastAsiaTheme="minorEastAsia"/>
      <w:caps/>
      <w:color w:val="082A75" w:themeColor="text2"/>
      <w:spacing w:val="20"/>
      <w:sz w:val="32"/>
      <w:szCs w:val="22"/>
    </w:rPr>
  </w:style>
  <w:style w:type="character" w:customStyle="1" w:styleId="Nagwek1Znak">
    <w:name w:val="Nagłówek 1 Znak"/>
    <w:basedOn w:val="Domylnaczcionkaakapitu"/>
    <w:link w:val="Nagwek1"/>
    <w:uiPriority w:val="4"/>
    <w:rsid w:val="00D077E9"/>
    <w:rPr>
      <w:rFonts w:asciiTheme="majorHAnsi" w:eastAsiaTheme="majorEastAsia" w:hAnsiTheme="majorHAnsi" w:cstheme="majorBidi"/>
      <w:b/>
      <w:color w:val="061F57" w:themeColor="text2" w:themeShade="BF"/>
      <w:kern w:val="28"/>
      <w:sz w:val="52"/>
      <w:szCs w:val="32"/>
    </w:rPr>
  </w:style>
  <w:style w:type="paragraph" w:styleId="Nagwek">
    <w:name w:val="header"/>
    <w:basedOn w:val="Normalny"/>
    <w:link w:val="NagwekZnak"/>
    <w:uiPriority w:val="8"/>
    <w:unhideWhenUsed/>
    <w:rsid w:val="005037F0"/>
  </w:style>
  <w:style w:type="character" w:customStyle="1" w:styleId="NagwekZnak">
    <w:name w:val="Nagłówek Znak"/>
    <w:basedOn w:val="Domylnaczcionkaakapitu"/>
    <w:link w:val="Nagwek"/>
    <w:uiPriority w:val="8"/>
    <w:rsid w:val="0093335D"/>
  </w:style>
  <w:style w:type="paragraph" w:styleId="Stopka">
    <w:name w:val="footer"/>
    <w:basedOn w:val="Normalny"/>
    <w:link w:val="StopkaZnak"/>
    <w:uiPriority w:val="99"/>
    <w:unhideWhenUsed/>
    <w:rsid w:val="005037F0"/>
  </w:style>
  <w:style w:type="character" w:customStyle="1" w:styleId="StopkaZnak">
    <w:name w:val="Stopka Znak"/>
    <w:basedOn w:val="Domylnaczcionkaakapitu"/>
    <w:link w:val="Stopka"/>
    <w:uiPriority w:val="99"/>
    <w:rsid w:val="005037F0"/>
    <w:rPr>
      <w:sz w:val="24"/>
      <w:szCs w:val="24"/>
    </w:rPr>
  </w:style>
  <w:style w:type="paragraph" w:customStyle="1" w:styleId="Imiinazwisko">
    <w:name w:val="Imię i nazwisko"/>
    <w:basedOn w:val="Normalny"/>
    <w:uiPriority w:val="3"/>
    <w:qFormat/>
    <w:rsid w:val="00B231E5"/>
    <w:pPr>
      <w:spacing w:line="240" w:lineRule="auto"/>
      <w:jc w:val="right"/>
    </w:pPr>
  </w:style>
  <w:style w:type="character" w:customStyle="1" w:styleId="Nagwek2Znak">
    <w:name w:val="Nagłówek 2 Znak"/>
    <w:basedOn w:val="Domylnaczcionkaakapitu"/>
    <w:link w:val="Nagwek2"/>
    <w:uiPriority w:val="4"/>
    <w:rsid w:val="00DF027C"/>
    <w:rPr>
      <w:rFonts w:eastAsiaTheme="majorEastAsia" w:cstheme="majorBidi"/>
      <w:color w:val="082A75" w:themeColor="text2"/>
      <w:sz w:val="36"/>
      <w:szCs w:val="26"/>
    </w:rPr>
  </w:style>
  <w:style w:type="table" w:styleId="Tabela-Siatka">
    <w:name w:val="Table Grid"/>
    <w:basedOn w:val="Standardowy"/>
    <w:uiPriority w:val="3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unhideWhenUsed/>
    <w:rsid w:val="00D86945"/>
    <w:rPr>
      <w:color w:val="808080"/>
    </w:rPr>
  </w:style>
  <w:style w:type="paragraph" w:customStyle="1" w:styleId="Zawarto">
    <w:name w:val="Zawartość"/>
    <w:basedOn w:val="Normalny"/>
    <w:link w:val="Zawartoznak"/>
    <w:qFormat/>
    <w:rsid w:val="00DF027C"/>
    <w:rPr>
      <w:b w:val="0"/>
    </w:rPr>
  </w:style>
  <w:style w:type="paragraph" w:customStyle="1" w:styleId="Tekstwyrniony">
    <w:name w:val="Tekst wyróżniony"/>
    <w:basedOn w:val="Normalny"/>
    <w:link w:val="Tekstwyrnionyznak"/>
    <w:qFormat/>
    <w:rsid w:val="00DF027C"/>
  </w:style>
  <w:style w:type="character" w:customStyle="1" w:styleId="Zawartoznak">
    <w:name w:val="Zawartość — znak"/>
    <w:basedOn w:val="Domylnaczcionkaakapitu"/>
    <w:link w:val="Zawarto"/>
    <w:rsid w:val="00DF027C"/>
    <w:rPr>
      <w:rFonts w:eastAsiaTheme="minorEastAsia"/>
      <w:color w:val="082A75" w:themeColor="text2"/>
      <w:sz w:val="28"/>
      <w:szCs w:val="22"/>
    </w:rPr>
  </w:style>
  <w:style w:type="character" w:customStyle="1" w:styleId="Tekstwyrnionyznak">
    <w:name w:val="Tekst wyróżniony — znak"/>
    <w:basedOn w:val="Domylnaczcionkaakapitu"/>
    <w:link w:val="Tekstwyrniony"/>
    <w:rsid w:val="00DF027C"/>
    <w:rPr>
      <w:rFonts w:eastAsiaTheme="minorEastAsia"/>
      <w:b/>
      <w:color w:val="082A75" w:themeColor="text2"/>
      <w:sz w:val="28"/>
      <w:szCs w:val="22"/>
    </w:rPr>
  </w:style>
  <w:style w:type="character" w:styleId="Hipercze">
    <w:name w:val="Hyperlink"/>
    <w:basedOn w:val="Domylnaczcionkaakapitu"/>
    <w:uiPriority w:val="99"/>
    <w:unhideWhenUsed/>
    <w:rsid w:val="00612D20"/>
    <w:rPr>
      <w:color w:val="275F71" w:themeColor="accent4" w:themeShade="80"/>
      <w:u w:val="single"/>
    </w:rPr>
  </w:style>
  <w:style w:type="paragraph" w:styleId="NormalnyWeb">
    <w:name w:val="Normal (Web)"/>
    <w:basedOn w:val="Normalny"/>
    <w:uiPriority w:val="99"/>
    <w:unhideWhenUsed/>
    <w:rsid w:val="00612D20"/>
    <w:rPr>
      <w:rFonts w:ascii="Times New Roman" w:hAnsi="Times New Roman" w:cs="Times New Roman"/>
      <w:sz w:val="24"/>
      <w:szCs w:val="24"/>
    </w:rPr>
  </w:style>
  <w:style w:type="paragraph" w:styleId="Nagwekspisutreci">
    <w:name w:val="TOC Heading"/>
    <w:basedOn w:val="Nagwek1"/>
    <w:next w:val="Normalny"/>
    <w:uiPriority w:val="39"/>
    <w:unhideWhenUsed/>
    <w:qFormat/>
    <w:rsid w:val="00F94D42"/>
    <w:pPr>
      <w:keepLines/>
      <w:spacing w:after="0" w:line="259" w:lineRule="auto"/>
      <w:outlineLvl w:val="9"/>
    </w:pPr>
    <w:rPr>
      <w:b w:val="0"/>
      <w:color w:val="013A57" w:themeColor="accent1" w:themeShade="BF"/>
      <w:kern w:val="0"/>
      <w:sz w:val="32"/>
      <w:lang w:eastAsia="pl-PL"/>
    </w:rPr>
  </w:style>
  <w:style w:type="paragraph" w:styleId="Spistreci1">
    <w:name w:val="toc 1"/>
    <w:basedOn w:val="Normalny"/>
    <w:next w:val="Normalny"/>
    <w:autoRedefine/>
    <w:uiPriority w:val="39"/>
    <w:unhideWhenUsed/>
    <w:rsid w:val="00F94D42"/>
    <w:pPr>
      <w:spacing w:after="100"/>
    </w:pPr>
    <w:rPr>
      <w:rFonts w:eastAsiaTheme="minorHAnsi" w:cstheme="minorHAnsi"/>
      <w:b w:val="0"/>
      <w:color w:val="061F57" w:themeColor="text2" w:themeShade="BF"/>
      <w:sz w:val="20"/>
      <w:szCs w:val="20"/>
      <w:lang w:eastAsia="pl-PL"/>
    </w:rPr>
  </w:style>
  <w:style w:type="paragraph" w:styleId="Akapitzlist">
    <w:name w:val="List Paragraph"/>
    <w:basedOn w:val="Normalny"/>
    <w:unhideWhenUsed/>
    <w:qFormat/>
    <w:rsid w:val="006C4F37"/>
    <w:pPr>
      <w:ind w:left="720"/>
      <w:contextualSpacing/>
    </w:pPr>
  </w:style>
  <w:style w:type="character" w:styleId="Nierozpoznanawzmianka">
    <w:name w:val="Unresolved Mention"/>
    <w:basedOn w:val="Domylnaczcionkaakapitu"/>
    <w:uiPriority w:val="99"/>
    <w:semiHidden/>
    <w:unhideWhenUsed/>
    <w:rsid w:val="00BB641D"/>
    <w:rPr>
      <w:color w:val="605E5C"/>
      <w:shd w:val="clear" w:color="auto" w:fill="E1DFDD"/>
    </w:rPr>
  </w:style>
  <w:style w:type="character" w:styleId="Pogrubienie">
    <w:name w:val="Strong"/>
    <w:basedOn w:val="Domylnaczcionkaakapitu"/>
    <w:qFormat/>
    <w:rsid w:val="0086650E"/>
    <w:rPr>
      <w:b/>
      <w:bCs/>
    </w:rPr>
  </w:style>
  <w:style w:type="character" w:customStyle="1" w:styleId="Domylnaczcionkaakapitu1">
    <w:name w:val="Domyślna czcionka akapitu1"/>
    <w:rsid w:val="00465532"/>
  </w:style>
  <w:style w:type="paragraph" w:customStyle="1" w:styleId="Zawartotabeli">
    <w:name w:val="Zawartość tabeli"/>
    <w:basedOn w:val="Normalny"/>
    <w:rsid w:val="00465532"/>
    <w:pPr>
      <w:widowControl w:val="0"/>
      <w:suppressLineNumbers/>
      <w:suppressAutoHyphens/>
      <w:spacing w:line="100" w:lineRule="atLeast"/>
    </w:pPr>
    <w:rPr>
      <w:rFonts w:ascii="Times New Roman" w:eastAsia="Lucida Sans Unicode" w:hAnsi="Times New Roman" w:cs="Times New Roman"/>
      <w:b w:val="0"/>
      <w:color w:val="auto"/>
      <w:kern w:val="1"/>
      <w:sz w:val="24"/>
      <w:szCs w:val="24"/>
      <w:lang w:eastAsia="hi-IN" w:bidi="hi-IN"/>
    </w:rPr>
  </w:style>
  <w:style w:type="paragraph" w:styleId="Tekstkomentarza">
    <w:name w:val="annotation text"/>
    <w:basedOn w:val="Normalny"/>
    <w:link w:val="TekstkomentarzaZnak"/>
    <w:uiPriority w:val="99"/>
    <w:semiHidden/>
    <w:unhideWhenUsed/>
    <w:rsid w:val="00E11332"/>
    <w:pPr>
      <w:spacing w:after="200" w:line="240" w:lineRule="auto"/>
    </w:pPr>
    <w:rPr>
      <w:rFonts w:eastAsiaTheme="minorHAnsi" w:cstheme="minorHAnsi"/>
      <w:b w:val="0"/>
      <w:color w:val="061F57" w:themeColor="text2" w:themeShade="BF"/>
      <w:sz w:val="20"/>
      <w:szCs w:val="20"/>
      <w:lang w:eastAsia="pl-PL"/>
    </w:rPr>
  </w:style>
  <w:style w:type="character" w:customStyle="1" w:styleId="TekstkomentarzaZnak">
    <w:name w:val="Tekst komentarza Znak"/>
    <w:basedOn w:val="Domylnaczcionkaakapitu"/>
    <w:link w:val="Tekstkomentarza"/>
    <w:uiPriority w:val="99"/>
    <w:semiHidden/>
    <w:rsid w:val="00E11332"/>
    <w:rPr>
      <w:rFonts w:cstheme="minorHAnsi"/>
      <w:color w:val="061F57" w:themeColor="text2" w:themeShade="BF"/>
      <w:sz w:val="20"/>
      <w:szCs w:val="20"/>
      <w:lang w:eastAsia="pl-PL"/>
    </w:rPr>
  </w:style>
  <w:style w:type="character" w:styleId="Odwoaniedokomentarza">
    <w:name w:val="annotation reference"/>
    <w:basedOn w:val="Domylnaczcionkaakapitu"/>
    <w:uiPriority w:val="99"/>
    <w:semiHidden/>
    <w:unhideWhenUsed/>
    <w:rsid w:val="00E11332"/>
    <w:rPr>
      <w:sz w:val="16"/>
      <w:szCs w:val="16"/>
    </w:rPr>
  </w:style>
  <w:style w:type="paragraph" w:customStyle="1" w:styleId="BezodstpwZnak1">
    <w:name w:val="Bez odstępów Znak1"/>
    <w:basedOn w:val="Normalny"/>
    <w:qFormat/>
    <w:rsid w:val="002A7725"/>
    <w:pPr>
      <w:contextualSpacing/>
      <w:jc w:val="both"/>
    </w:pPr>
    <w:rPr>
      <w:rFonts w:ascii="Open Sans" w:eastAsiaTheme="minorHAnsi" w:hAnsi="Open Sans" w:cs="Calibri"/>
      <w:b w:val="0"/>
      <w:color w:val="000000"/>
      <w:sz w:val="20"/>
      <w:szCs w:val="20"/>
      <w:lang w:bidi="en-US"/>
    </w:rPr>
  </w:style>
  <w:style w:type="paragraph" w:customStyle="1" w:styleId="Standard">
    <w:name w:val="Standard"/>
    <w:rsid w:val="00412253"/>
    <w:pPr>
      <w:suppressAutoHyphens/>
      <w:autoSpaceDN w:val="0"/>
      <w:spacing w:after="0" w:line="240" w:lineRule="auto"/>
      <w:textAlignment w:val="baseline"/>
    </w:pPr>
    <w:rPr>
      <w:rFonts w:ascii="Liberation Serif" w:eastAsia="NSimSun" w:hAnsi="Liberation Serif" w:cs="Lucida Sans"/>
      <w:kern w:val="3"/>
      <w:lang w:eastAsia="zh-CN" w:bidi="hi-IN"/>
    </w:rPr>
  </w:style>
  <w:style w:type="table" w:customStyle="1" w:styleId="Tabela-Siatka1">
    <w:name w:val="Tabela - Siatka1"/>
    <w:basedOn w:val="Standardowy"/>
    <w:uiPriority w:val="59"/>
    <w:rsid w:val="00CD1332"/>
    <w:pPr>
      <w:spacing w:after="0" w:line="240"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nhideWhenUsed/>
    <w:qFormat/>
    <w:rsid w:val="004520B8"/>
    <w:pPr>
      <w:spacing w:line="360" w:lineRule="auto"/>
      <w:jc w:val="both"/>
    </w:pPr>
    <w:rPr>
      <w:rFonts w:ascii="Arial" w:eastAsia="Times New Roman" w:hAnsi="Arial" w:cs="Arial"/>
      <w:bCs/>
      <w:color w:val="auto"/>
      <w:szCs w:val="24"/>
      <w:lang w:eastAsia="pl-PL"/>
    </w:rPr>
  </w:style>
  <w:style w:type="paragraph" w:styleId="Tekstpodstawowy">
    <w:name w:val="Body Text"/>
    <w:basedOn w:val="Normalny"/>
    <w:link w:val="TekstpodstawowyZnak"/>
    <w:unhideWhenUsed/>
    <w:rsid w:val="004520B8"/>
    <w:pPr>
      <w:spacing w:line="240" w:lineRule="auto"/>
      <w:jc w:val="center"/>
    </w:pPr>
    <w:rPr>
      <w:rFonts w:ascii="Times New Roman" w:eastAsia="Times New Roman" w:hAnsi="Times New Roman" w:cs="Times New Roman"/>
      <w:b w:val="0"/>
      <w:color w:val="auto"/>
      <w:sz w:val="24"/>
      <w:szCs w:val="24"/>
      <w:lang w:eastAsia="pl-PL"/>
    </w:rPr>
  </w:style>
  <w:style w:type="character" w:customStyle="1" w:styleId="TekstpodstawowyZnak">
    <w:name w:val="Tekst podstawowy Znak"/>
    <w:basedOn w:val="Domylnaczcionkaakapitu"/>
    <w:link w:val="Tekstpodstawowy"/>
    <w:rsid w:val="004520B8"/>
    <w:rPr>
      <w:rFonts w:ascii="Times New Roman" w:eastAsia="Times New Roman" w:hAnsi="Times New Roman" w:cs="Times New Roman"/>
      <w:lang w:eastAsia="pl-PL"/>
    </w:rPr>
  </w:style>
  <w:style w:type="paragraph" w:customStyle="1" w:styleId="Tekstpodstawowy21">
    <w:name w:val="Tekst podstawowy 21"/>
    <w:basedOn w:val="Normalny"/>
    <w:rsid w:val="004520B8"/>
    <w:pPr>
      <w:suppressAutoHyphens/>
      <w:snapToGrid w:val="0"/>
      <w:spacing w:line="360" w:lineRule="auto"/>
      <w:ind w:right="-108"/>
      <w:jc w:val="both"/>
    </w:pPr>
    <w:rPr>
      <w:rFonts w:ascii="Arial" w:eastAsia="Times New Roman" w:hAnsi="Arial" w:cs="Arial"/>
      <w:b w:val="0"/>
      <w:i/>
      <w:color w:val="auto"/>
      <w:sz w:val="24"/>
      <w:szCs w:val="24"/>
      <w:lang w:eastAsia="ar-SA"/>
    </w:rPr>
  </w:style>
  <w:style w:type="paragraph" w:customStyle="1" w:styleId="pop">
    <w:name w:val="pop"/>
    <w:basedOn w:val="Normalny"/>
    <w:rsid w:val="004520B8"/>
    <w:pPr>
      <w:tabs>
        <w:tab w:val="left" w:pos="851"/>
      </w:tabs>
      <w:spacing w:line="360" w:lineRule="auto"/>
    </w:pPr>
    <w:rPr>
      <w:rFonts w:ascii="Arial" w:eastAsia="Times New Roman" w:hAnsi="Arial" w:cs="Times New Roman"/>
      <w:b w:val="0"/>
      <w:color w:val="auto"/>
      <w:sz w:val="24"/>
      <w:szCs w:val="20"/>
      <w:lang w:eastAsia="pl-PL"/>
    </w:rPr>
  </w:style>
  <w:style w:type="paragraph" w:styleId="Spistreci2">
    <w:name w:val="toc 2"/>
    <w:basedOn w:val="Normalny"/>
    <w:next w:val="Normalny"/>
    <w:autoRedefine/>
    <w:uiPriority w:val="39"/>
    <w:unhideWhenUsed/>
    <w:rsid w:val="00002A06"/>
    <w:pPr>
      <w:spacing w:after="100"/>
      <w:ind w:left="280"/>
    </w:pPr>
  </w:style>
  <w:style w:type="paragraph" w:customStyle="1" w:styleId="standard0">
    <w:name w:val="standard"/>
    <w:basedOn w:val="Normalny"/>
    <w:rsid w:val="0065021D"/>
    <w:pPr>
      <w:autoSpaceDN w:val="0"/>
      <w:spacing w:before="100" w:after="100" w:line="240" w:lineRule="auto"/>
    </w:pPr>
    <w:rPr>
      <w:rFonts w:ascii="Times New Roman" w:eastAsia="Calibri" w:hAnsi="Times New Roman" w:cs="Times New Roman"/>
      <w:b w:val="0"/>
      <w:color w:val="auto"/>
      <w:sz w:val="24"/>
      <w:szCs w:val="24"/>
      <w:lang w:eastAsia="pl-PL"/>
    </w:rPr>
  </w:style>
  <w:style w:type="paragraph" w:customStyle="1" w:styleId="standard00">
    <w:name w:val="standard0"/>
    <w:basedOn w:val="Normalny"/>
    <w:rsid w:val="0065021D"/>
    <w:pPr>
      <w:autoSpaceDN w:val="0"/>
      <w:spacing w:before="100" w:after="100" w:line="240" w:lineRule="auto"/>
    </w:pPr>
    <w:rPr>
      <w:rFonts w:ascii="Calibri" w:eastAsia="Calibri" w:hAnsi="Calibri" w:cs="Calibri"/>
      <w:b w:val="0"/>
      <w:color w:val="auto"/>
      <w:sz w:val="22"/>
      <w:lang w:eastAsia="pl-PL"/>
    </w:rPr>
  </w:style>
  <w:style w:type="paragraph" w:customStyle="1" w:styleId="gwp02d52e2ctextbody">
    <w:name w:val="gwp02d52e2c_textbody"/>
    <w:basedOn w:val="Normalny"/>
    <w:rsid w:val="0065021D"/>
    <w:pPr>
      <w:autoSpaceDN w:val="0"/>
      <w:spacing w:before="100" w:after="100" w:line="240" w:lineRule="auto"/>
    </w:pPr>
    <w:rPr>
      <w:rFonts w:ascii="Calibri" w:eastAsia="Calibri" w:hAnsi="Calibri" w:cs="Calibri"/>
      <w:b w:val="0"/>
      <w:color w:val="auto"/>
      <w:sz w:val="22"/>
      <w:lang w:eastAsia="pl-PL"/>
    </w:rPr>
  </w:style>
  <w:style w:type="character" w:customStyle="1" w:styleId="font">
    <w:name w:val="font"/>
    <w:basedOn w:val="Domylnaczcionkaakapitu"/>
    <w:rsid w:val="0065021D"/>
  </w:style>
  <w:style w:type="paragraph" w:styleId="Zwykytekst">
    <w:name w:val="Plain Text"/>
    <w:basedOn w:val="Normalny"/>
    <w:link w:val="ZwykytekstZnak"/>
    <w:rsid w:val="0065021D"/>
    <w:pPr>
      <w:autoSpaceDN w:val="0"/>
      <w:spacing w:line="240" w:lineRule="auto"/>
    </w:pPr>
    <w:rPr>
      <w:rFonts w:ascii="Calibri" w:eastAsia="Times New Roman" w:hAnsi="Calibri" w:cs="Times New Roman"/>
      <w:b w:val="0"/>
      <w:color w:val="auto"/>
      <w:kern w:val="3"/>
      <w:sz w:val="22"/>
      <w:szCs w:val="21"/>
    </w:rPr>
  </w:style>
  <w:style w:type="character" w:customStyle="1" w:styleId="ZwykytekstZnak">
    <w:name w:val="Zwykły tekst Znak"/>
    <w:basedOn w:val="Domylnaczcionkaakapitu"/>
    <w:link w:val="Zwykytekst"/>
    <w:rsid w:val="0065021D"/>
    <w:rPr>
      <w:rFonts w:ascii="Calibri" w:eastAsia="Times New Roman" w:hAnsi="Calibri" w:cs="Times New Roman"/>
      <w:kern w:val="3"/>
      <w:sz w:val="22"/>
      <w:szCs w:val="21"/>
    </w:rPr>
  </w:style>
  <w:style w:type="character" w:customStyle="1" w:styleId="x193iq5w">
    <w:name w:val="x193iq5w"/>
    <w:basedOn w:val="Domylnaczcionkaakapitu"/>
    <w:rsid w:val="0065021D"/>
  </w:style>
  <w:style w:type="paragraph" w:customStyle="1" w:styleId="Textbody">
    <w:name w:val="Text body"/>
    <w:basedOn w:val="Normalny"/>
    <w:rsid w:val="0065021D"/>
    <w:pPr>
      <w:widowControl w:val="0"/>
      <w:suppressAutoHyphens/>
      <w:autoSpaceDN w:val="0"/>
      <w:spacing w:after="120" w:line="240" w:lineRule="auto"/>
      <w:textAlignment w:val="baseline"/>
    </w:pPr>
    <w:rPr>
      <w:rFonts w:ascii="Times New Roman" w:eastAsia="SimSun" w:hAnsi="Times New Roman" w:cs="Mangal"/>
      <w:b w:val="0"/>
      <w:color w:val="auto"/>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4600">
      <w:bodyDiv w:val="1"/>
      <w:marLeft w:val="0"/>
      <w:marRight w:val="0"/>
      <w:marTop w:val="0"/>
      <w:marBottom w:val="0"/>
      <w:divBdr>
        <w:top w:val="none" w:sz="0" w:space="0" w:color="auto"/>
        <w:left w:val="none" w:sz="0" w:space="0" w:color="auto"/>
        <w:bottom w:val="none" w:sz="0" w:space="0" w:color="auto"/>
        <w:right w:val="none" w:sz="0" w:space="0" w:color="auto"/>
      </w:divBdr>
    </w:div>
    <w:div w:id="33579085">
      <w:bodyDiv w:val="1"/>
      <w:marLeft w:val="0"/>
      <w:marRight w:val="0"/>
      <w:marTop w:val="0"/>
      <w:marBottom w:val="0"/>
      <w:divBdr>
        <w:top w:val="none" w:sz="0" w:space="0" w:color="auto"/>
        <w:left w:val="none" w:sz="0" w:space="0" w:color="auto"/>
        <w:bottom w:val="none" w:sz="0" w:space="0" w:color="auto"/>
        <w:right w:val="none" w:sz="0" w:space="0" w:color="auto"/>
      </w:divBdr>
    </w:div>
    <w:div w:id="49573883">
      <w:bodyDiv w:val="1"/>
      <w:marLeft w:val="0"/>
      <w:marRight w:val="0"/>
      <w:marTop w:val="0"/>
      <w:marBottom w:val="0"/>
      <w:divBdr>
        <w:top w:val="none" w:sz="0" w:space="0" w:color="auto"/>
        <w:left w:val="none" w:sz="0" w:space="0" w:color="auto"/>
        <w:bottom w:val="none" w:sz="0" w:space="0" w:color="auto"/>
        <w:right w:val="none" w:sz="0" w:space="0" w:color="auto"/>
      </w:divBdr>
    </w:div>
    <w:div w:id="116025625">
      <w:bodyDiv w:val="1"/>
      <w:marLeft w:val="0"/>
      <w:marRight w:val="0"/>
      <w:marTop w:val="0"/>
      <w:marBottom w:val="0"/>
      <w:divBdr>
        <w:top w:val="none" w:sz="0" w:space="0" w:color="auto"/>
        <w:left w:val="none" w:sz="0" w:space="0" w:color="auto"/>
        <w:bottom w:val="none" w:sz="0" w:space="0" w:color="auto"/>
        <w:right w:val="none" w:sz="0" w:space="0" w:color="auto"/>
      </w:divBdr>
    </w:div>
    <w:div w:id="205795227">
      <w:bodyDiv w:val="1"/>
      <w:marLeft w:val="0"/>
      <w:marRight w:val="0"/>
      <w:marTop w:val="0"/>
      <w:marBottom w:val="0"/>
      <w:divBdr>
        <w:top w:val="none" w:sz="0" w:space="0" w:color="auto"/>
        <w:left w:val="none" w:sz="0" w:space="0" w:color="auto"/>
        <w:bottom w:val="none" w:sz="0" w:space="0" w:color="auto"/>
        <w:right w:val="none" w:sz="0" w:space="0" w:color="auto"/>
      </w:divBdr>
    </w:div>
    <w:div w:id="245844038">
      <w:bodyDiv w:val="1"/>
      <w:marLeft w:val="0"/>
      <w:marRight w:val="0"/>
      <w:marTop w:val="0"/>
      <w:marBottom w:val="0"/>
      <w:divBdr>
        <w:top w:val="none" w:sz="0" w:space="0" w:color="auto"/>
        <w:left w:val="none" w:sz="0" w:space="0" w:color="auto"/>
        <w:bottom w:val="none" w:sz="0" w:space="0" w:color="auto"/>
        <w:right w:val="none" w:sz="0" w:space="0" w:color="auto"/>
      </w:divBdr>
    </w:div>
    <w:div w:id="286661252">
      <w:bodyDiv w:val="1"/>
      <w:marLeft w:val="0"/>
      <w:marRight w:val="0"/>
      <w:marTop w:val="0"/>
      <w:marBottom w:val="0"/>
      <w:divBdr>
        <w:top w:val="none" w:sz="0" w:space="0" w:color="auto"/>
        <w:left w:val="none" w:sz="0" w:space="0" w:color="auto"/>
        <w:bottom w:val="none" w:sz="0" w:space="0" w:color="auto"/>
        <w:right w:val="none" w:sz="0" w:space="0" w:color="auto"/>
      </w:divBdr>
    </w:div>
    <w:div w:id="290745030">
      <w:bodyDiv w:val="1"/>
      <w:marLeft w:val="0"/>
      <w:marRight w:val="0"/>
      <w:marTop w:val="0"/>
      <w:marBottom w:val="0"/>
      <w:divBdr>
        <w:top w:val="none" w:sz="0" w:space="0" w:color="auto"/>
        <w:left w:val="none" w:sz="0" w:space="0" w:color="auto"/>
        <w:bottom w:val="none" w:sz="0" w:space="0" w:color="auto"/>
        <w:right w:val="none" w:sz="0" w:space="0" w:color="auto"/>
      </w:divBdr>
    </w:div>
    <w:div w:id="333385727">
      <w:bodyDiv w:val="1"/>
      <w:marLeft w:val="0"/>
      <w:marRight w:val="0"/>
      <w:marTop w:val="0"/>
      <w:marBottom w:val="0"/>
      <w:divBdr>
        <w:top w:val="none" w:sz="0" w:space="0" w:color="auto"/>
        <w:left w:val="none" w:sz="0" w:space="0" w:color="auto"/>
        <w:bottom w:val="none" w:sz="0" w:space="0" w:color="auto"/>
        <w:right w:val="none" w:sz="0" w:space="0" w:color="auto"/>
      </w:divBdr>
    </w:div>
    <w:div w:id="397752035">
      <w:bodyDiv w:val="1"/>
      <w:marLeft w:val="0"/>
      <w:marRight w:val="0"/>
      <w:marTop w:val="0"/>
      <w:marBottom w:val="0"/>
      <w:divBdr>
        <w:top w:val="none" w:sz="0" w:space="0" w:color="auto"/>
        <w:left w:val="none" w:sz="0" w:space="0" w:color="auto"/>
        <w:bottom w:val="none" w:sz="0" w:space="0" w:color="auto"/>
        <w:right w:val="none" w:sz="0" w:space="0" w:color="auto"/>
      </w:divBdr>
    </w:div>
    <w:div w:id="498497180">
      <w:bodyDiv w:val="1"/>
      <w:marLeft w:val="0"/>
      <w:marRight w:val="0"/>
      <w:marTop w:val="0"/>
      <w:marBottom w:val="0"/>
      <w:divBdr>
        <w:top w:val="none" w:sz="0" w:space="0" w:color="auto"/>
        <w:left w:val="none" w:sz="0" w:space="0" w:color="auto"/>
        <w:bottom w:val="none" w:sz="0" w:space="0" w:color="auto"/>
        <w:right w:val="none" w:sz="0" w:space="0" w:color="auto"/>
      </w:divBdr>
    </w:div>
    <w:div w:id="522979909">
      <w:bodyDiv w:val="1"/>
      <w:marLeft w:val="0"/>
      <w:marRight w:val="0"/>
      <w:marTop w:val="0"/>
      <w:marBottom w:val="0"/>
      <w:divBdr>
        <w:top w:val="none" w:sz="0" w:space="0" w:color="auto"/>
        <w:left w:val="none" w:sz="0" w:space="0" w:color="auto"/>
        <w:bottom w:val="none" w:sz="0" w:space="0" w:color="auto"/>
        <w:right w:val="none" w:sz="0" w:space="0" w:color="auto"/>
      </w:divBdr>
    </w:div>
    <w:div w:id="553002958">
      <w:bodyDiv w:val="1"/>
      <w:marLeft w:val="0"/>
      <w:marRight w:val="0"/>
      <w:marTop w:val="0"/>
      <w:marBottom w:val="0"/>
      <w:divBdr>
        <w:top w:val="none" w:sz="0" w:space="0" w:color="auto"/>
        <w:left w:val="none" w:sz="0" w:space="0" w:color="auto"/>
        <w:bottom w:val="none" w:sz="0" w:space="0" w:color="auto"/>
        <w:right w:val="none" w:sz="0" w:space="0" w:color="auto"/>
      </w:divBdr>
    </w:div>
    <w:div w:id="662704056">
      <w:bodyDiv w:val="1"/>
      <w:marLeft w:val="0"/>
      <w:marRight w:val="0"/>
      <w:marTop w:val="0"/>
      <w:marBottom w:val="0"/>
      <w:divBdr>
        <w:top w:val="none" w:sz="0" w:space="0" w:color="auto"/>
        <w:left w:val="none" w:sz="0" w:space="0" w:color="auto"/>
        <w:bottom w:val="none" w:sz="0" w:space="0" w:color="auto"/>
        <w:right w:val="none" w:sz="0" w:space="0" w:color="auto"/>
      </w:divBdr>
    </w:div>
    <w:div w:id="713506671">
      <w:bodyDiv w:val="1"/>
      <w:marLeft w:val="0"/>
      <w:marRight w:val="0"/>
      <w:marTop w:val="0"/>
      <w:marBottom w:val="0"/>
      <w:divBdr>
        <w:top w:val="none" w:sz="0" w:space="0" w:color="auto"/>
        <w:left w:val="none" w:sz="0" w:space="0" w:color="auto"/>
        <w:bottom w:val="none" w:sz="0" w:space="0" w:color="auto"/>
        <w:right w:val="none" w:sz="0" w:space="0" w:color="auto"/>
      </w:divBdr>
    </w:div>
    <w:div w:id="1030953146">
      <w:bodyDiv w:val="1"/>
      <w:marLeft w:val="0"/>
      <w:marRight w:val="0"/>
      <w:marTop w:val="0"/>
      <w:marBottom w:val="0"/>
      <w:divBdr>
        <w:top w:val="none" w:sz="0" w:space="0" w:color="auto"/>
        <w:left w:val="none" w:sz="0" w:space="0" w:color="auto"/>
        <w:bottom w:val="none" w:sz="0" w:space="0" w:color="auto"/>
        <w:right w:val="none" w:sz="0" w:space="0" w:color="auto"/>
      </w:divBdr>
    </w:div>
    <w:div w:id="1377200550">
      <w:bodyDiv w:val="1"/>
      <w:marLeft w:val="0"/>
      <w:marRight w:val="0"/>
      <w:marTop w:val="0"/>
      <w:marBottom w:val="0"/>
      <w:divBdr>
        <w:top w:val="none" w:sz="0" w:space="0" w:color="auto"/>
        <w:left w:val="none" w:sz="0" w:space="0" w:color="auto"/>
        <w:bottom w:val="none" w:sz="0" w:space="0" w:color="auto"/>
        <w:right w:val="none" w:sz="0" w:space="0" w:color="auto"/>
      </w:divBdr>
    </w:div>
    <w:div w:id="1402828047">
      <w:bodyDiv w:val="1"/>
      <w:marLeft w:val="0"/>
      <w:marRight w:val="0"/>
      <w:marTop w:val="0"/>
      <w:marBottom w:val="0"/>
      <w:divBdr>
        <w:top w:val="none" w:sz="0" w:space="0" w:color="auto"/>
        <w:left w:val="none" w:sz="0" w:space="0" w:color="auto"/>
        <w:bottom w:val="none" w:sz="0" w:space="0" w:color="auto"/>
        <w:right w:val="none" w:sz="0" w:space="0" w:color="auto"/>
      </w:divBdr>
    </w:div>
    <w:div w:id="1638144917">
      <w:bodyDiv w:val="1"/>
      <w:marLeft w:val="0"/>
      <w:marRight w:val="0"/>
      <w:marTop w:val="0"/>
      <w:marBottom w:val="0"/>
      <w:divBdr>
        <w:top w:val="none" w:sz="0" w:space="0" w:color="auto"/>
        <w:left w:val="none" w:sz="0" w:space="0" w:color="auto"/>
        <w:bottom w:val="none" w:sz="0" w:space="0" w:color="auto"/>
        <w:right w:val="none" w:sz="0" w:space="0" w:color="auto"/>
      </w:divBdr>
    </w:div>
    <w:div w:id="18380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chart" Target="charts/chart2.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yperlink" Target="https://sulejow.esesja.pl/grupa/14086/komisja-edukacji-rolnictwa-i-bezpiecze&#324;stwa" TargetMode="External"/><Relationship Id="rId23" Type="http://schemas.openxmlformats.org/officeDocument/2006/relationships/chart" Target="charts/chart1.xm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eader" Target="header1.xml"/><Relationship Id="rId10" Type="http://schemas.openxmlformats.org/officeDocument/2006/relationships/hyperlink" Target="mailto:um@sulejow.pl" TargetMode="Externa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ulejow.esesja.pl/grupa/14090/komisja-rozwoju-gospodarczego-i-bud&#380;etu" TargetMode="External"/><Relationship Id="rId22" Type="http://schemas.openxmlformats.org/officeDocument/2006/relationships/hyperlink" Target="https://sulejow.e-mapa.net/"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chart" Target="charts/chart3.xml"/><Relationship Id="rId8" Type="http://schemas.openxmlformats.org/officeDocument/2006/relationships/image" Target="media/image1.w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osp.org.pl" TargetMode="Externa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9.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ena\AppData\Local\Microsoft\Office\16.0\DTS\pl-PL%7b29C4DBF1-F7D0-458A-9ECB-7CB6D785B0BE%7d\%7b1BA3F13D-F2AC-45CC-9BFB-E04052F1C885%7dtf16392850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l-PL" sz="1100"/>
              <a:t>Liczba</a:t>
            </a:r>
            <a:r>
              <a:rPr lang="pl-PL" sz="1100" baseline="0"/>
              <a:t> osób które dostarczyły odpady do PSZOK w 2023 r.</a:t>
            </a:r>
            <a:endParaRPr lang="pl-PL" sz="1100"/>
          </a:p>
        </c:rich>
      </c:tx>
      <c:layout>
        <c:manualLayout>
          <c:xMode val="edge"/>
          <c:yMode val="edge"/>
          <c:x val="0.11802777777777777"/>
          <c:y val="2.7777777777777776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plotArea>
      <c:layout/>
      <c:barChart>
        <c:barDir val="bar"/>
        <c:grouping val="clustered"/>
        <c:varyColors val="0"/>
        <c:ser>
          <c:idx val="0"/>
          <c:order val="0"/>
          <c:tx>
            <c:strRef>
              <c:f>Arkusz1!$A$1</c:f>
              <c:strCache>
                <c:ptCount val="1"/>
                <c:pt idx="0">
                  <c:v>Styczeń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val>
            <c:numRef>
              <c:f>Arkusz1!$B$1</c:f>
              <c:numCache>
                <c:formatCode>General</c:formatCode>
                <c:ptCount val="1"/>
                <c:pt idx="0">
                  <c:v>65</c:v>
                </c:pt>
              </c:numCache>
            </c:numRef>
          </c:val>
          <c:extLst>
            <c:ext xmlns:c16="http://schemas.microsoft.com/office/drawing/2014/chart" uri="{C3380CC4-5D6E-409C-BE32-E72D297353CC}">
              <c16:uniqueId val="{00000000-EBE1-454C-A02F-D5FE7DB3FB6F}"/>
            </c:ext>
          </c:extLst>
        </c:ser>
        <c:ser>
          <c:idx val="1"/>
          <c:order val="1"/>
          <c:tx>
            <c:strRef>
              <c:f>Arkusz1!$A$2</c:f>
              <c:strCache>
                <c:ptCount val="1"/>
                <c:pt idx="0">
                  <c:v>Luty</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val>
            <c:numRef>
              <c:f>Arkusz1!$B$2</c:f>
              <c:numCache>
                <c:formatCode>General</c:formatCode>
                <c:ptCount val="1"/>
                <c:pt idx="0">
                  <c:v>57</c:v>
                </c:pt>
              </c:numCache>
            </c:numRef>
          </c:val>
          <c:extLst>
            <c:ext xmlns:c16="http://schemas.microsoft.com/office/drawing/2014/chart" uri="{C3380CC4-5D6E-409C-BE32-E72D297353CC}">
              <c16:uniqueId val="{00000001-EBE1-454C-A02F-D5FE7DB3FB6F}"/>
            </c:ext>
          </c:extLst>
        </c:ser>
        <c:ser>
          <c:idx val="2"/>
          <c:order val="2"/>
          <c:tx>
            <c:strRef>
              <c:f>Arkusz1!$A$3</c:f>
              <c:strCache>
                <c:ptCount val="1"/>
                <c:pt idx="0">
                  <c:v>Marzec</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val>
            <c:numRef>
              <c:f>Arkusz1!$B$3</c:f>
              <c:numCache>
                <c:formatCode>General</c:formatCode>
                <c:ptCount val="1"/>
                <c:pt idx="0">
                  <c:v>86</c:v>
                </c:pt>
              </c:numCache>
            </c:numRef>
          </c:val>
          <c:extLst>
            <c:ext xmlns:c16="http://schemas.microsoft.com/office/drawing/2014/chart" uri="{C3380CC4-5D6E-409C-BE32-E72D297353CC}">
              <c16:uniqueId val="{00000002-EBE1-454C-A02F-D5FE7DB3FB6F}"/>
            </c:ext>
          </c:extLst>
        </c:ser>
        <c:ser>
          <c:idx val="3"/>
          <c:order val="3"/>
          <c:tx>
            <c:strRef>
              <c:f>Arkusz1!$A$4</c:f>
              <c:strCache>
                <c:ptCount val="1"/>
                <c:pt idx="0">
                  <c:v>Kwiecień</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val>
            <c:numRef>
              <c:f>Arkusz1!$B$4</c:f>
              <c:numCache>
                <c:formatCode>General</c:formatCode>
                <c:ptCount val="1"/>
                <c:pt idx="0">
                  <c:v>98</c:v>
                </c:pt>
              </c:numCache>
            </c:numRef>
          </c:val>
          <c:extLst>
            <c:ext xmlns:c16="http://schemas.microsoft.com/office/drawing/2014/chart" uri="{C3380CC4-5D6E-409C-BE32-E72D297353CC}">
              <c16:uniqueId val="{00000003-EBE1-454C-A02F-D5FE7DB3FB6F}"/>
            </c:ext>
          </c:extLst>
        </c:ser>
        <c:ser>
          <c:idx val="4"/>
          <c:order val="4"/>
          <c:tx>
            <c:strRef>
              <c:f>Arkusz1!$A$5</c:f>
              <c:strCache>
                <c:ptCount val="1"/>
                <c:pt idx="0">
                  <c:v>Maj </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val>
            <c:numRef>
              <c:f>Arkusz1!$B$5</c:f>
              <c:numCache>
                <c:formatCode>General</c:formatCode>
                <c:ptCount val="1"/>
                <c:pt idx="0">
                  <c:v>131</c:v>
                </c:pt>
              </c:numCache>
            </c:numRef>
          </c:val>
          <c:extLst>
            <c:ext xmlns:c16="http://schemas.microsoft.com/office/drawing/2014/chart" uri="{C3380CC4-5D6E-409C-BE32-E72D297353CC}">
              <c16:uniqueId val="{00000004-EBE1-454C-A02F-D5FE7DB3FB6F}"/>
            </c:ext>
          </c:extLst>
        </c:ser>
        <c:ser>
          <c:idx val="5"/>
          <c:order val="5"/>
          <c:tx>
            <c:strRef>
              <c:f>Arkusz1!$A$6</c:f>
              <c:strCache>
                <c:ptCount val="1"/>
                <c:pt idx="0">
                  <c:v>Czerwiec </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val>
            <c:numRef>
              <c:f>Arkusz1!$B$6</c:f>
              <c:numCache>
                <c:formatCode>General</c:formatCode>
                <c:ptCount val="1"/>
                <c:pt idx="0">
                  <c:v>110</c:v>
                </c:pt>
              </c:numCache>
            </c:numRef>
          </c:val>
          <c:extLst>
            <c:ext xmlns:c16="http://schemas.microsoft.com/office/drawing/2014/chart" uri="{C3380CC4-5D6E-409C-BE32-E72D297353CC}">
              <c16:uniqueId val="{00000005-EBE1-454C-A02F-D5FE7DB3FB6F}"/>
            </c:ext>
          </c:extLst>
        </c:ser>
        <c:ser>
          <c:idx val="6"/>
          <c:order val="6"/>
          <c:tx>
            <c:strRef>
              <c:f>Arkusz1!$A$7</c:f>
              <c:strCache>
                <c:ptCount val="1"/>
                <c:pt idx="0">
                  <c:v>Lipiec</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val>
            <c:numRef>
              <c:f>Arkusz1!$B$7</c:f>
              <c:numCache>
                <c:formatCode>General</c:formatCode>
                <c:ptCount val="1"/>
                <c:pt idx="0">
                  <c:v>98</c:v>
                </c:pt>
              </c:numCache>
            </c:numRef>
          </c:val>
          <c:extLst>
            <c:ext xmlns:c16="http://schemas.microsoft.com/office/drawing/2014/chart" uri="{C3380CC4-5D6E-409C-BE32-E72D297353CC}">
              <c16:uniqueId val="{00000006-EBE1-454C-A02F-D5FE7DB3FB6F}"/>
            </c:ext>
          </c:extLst>
        </c:ser>
        <c:ser>
          <c:idx val="7"/>
          <c:order val="7"/>
          <c:tx>
            <c:strRef>
              <c:f>Arkusz1!$A$8</c:f>
              <c:strCache>
                <c:ptCount val="1"/>
                <c:pt idx="0">
                  <c:v>Sierpień </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val>
            <c:numRef>
              <c:f>Arkusz1!$B$8</c:f>
              <c:numCache>
                <c:formatCode>General</c:formatCode>
                <c:ptCount val="1"/>
                <c:pt idx="0">
                  <c:v>118</c:v>
                </c:pt>
              </c:numCache>
            </c:numRef>
          </c:val>
          <c:extLst>
            <c:ext xmlns:c16="http://schemas.microsoft.com/office/drawing/2014/chart" uri="{C3380CC4-5D6E-409C-BE32-E72D297353CC}">
              <c16:uniqueId val="{00000007-EBE1-454C-A02F-D5FE7DB3FB6F}"/>
            </c:ext>
          </c:extLst>
        </c:ser>
        <c:ser>
          <c:idx val="8"/>
          <c:order val="8"/>
          <c:tx>
            <c:strRef>
              <c:f>Arkusz1!$A$9</c:f>
              <c:strCache>
                <c:ptCount val="1"/>
                <c:pt idx="0">
                  <c:v>Wrzesień </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val>
            <c:numRef>
              <c:f>Arkusz1!$B$9</c:f>
              <c:numCache>
                <c:formatCode>General</c:formatCode>
                <c:ptCount val="1"/>
                <c:pt idx="0">
                  <c:v>128</c:v>
                </c:pt>
              </c:numCache>
            </c:numRef>
          </c:val>
          <c:extLst>
            <c:ext xmlns:c16="http://schemas.microsoft.com/office/drawing/2014/chart" uri="{C3380CC4-5D6E-409C-BE32-E72D297353CC}">
              <c16:uniqueId val="{00000008-EBE1-454C-A02F-D5FE7DB3FB6F}"/>
            </c:ext>
          </c:extLst>
        </c:ser>
        <c:ser>
          <c:idx val="9"/>
          <c:order val="9"/>
          <c:tx>
            <c:strRef>
              <c:f>Arkusz1!$A$10</c:f>
              <c:strCache>
                <c:ptCount val="1"/>
                <c:pt idx="0">
                  <c:v>Październik</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val>
            <c:numRef>
              <c:f>Arkusz1!$B$10</c:f>
              <c:numCache>
                <c:formatCode>General</c:formatCode>
                <c:ptCount val="1"/>
                <c:pt idx="0">
                  <c:v>96</c:v>
                </c:pt>
              </c:numCache>
            </c:numRef>
          </c:val>
          <c:extLst>
            <c:ext xmlns:c16="http://schemas.microsoft.com/office/drawing/2014/chart" uri="{C3380CC4-5D6E-409C-BE32-E72D297353CC}">
              <c16:uniqueId val="{00000009-EBE1-454C-A02F-D5FE7DB3FB6F}"/>
            </c:ext>
          </c:extLst>
        </c:ser>
        <c:ser>
          <c:idx val="10"/>
          <c:order val="10"/>
          <c:tx>
            <c:strRef>
              <c:f>Arkusz1!$A$11</c:f>
              <c:strCache>
                <c:ptCount val="1"/>
                <c:pt idx="0">
                  <c:v>Listopad</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val>
            <c:numRef>
              <c:f>Arkusz1!$B$11</c:f>
              <c:numCache>
                <c:formatCode>General</c:formatCode>
                <c:ptCount val="1"/>
                <c:pt idx="0">
                  <c:v>97</c:v>
                </c:pt>
              </c:numCache>
            </c:numRef>
          </c:val>
          <c:extLst>
            <c:ext xmlns:c16="http://schemas.microsoft.com/office/drawing/2014/chart" uri="{C3380CC4-5D6E-409C-BE32-E72D297353CC}">
              <c16:uniqueId val="{0000000A-EBE1-454C-A02F-D5FE7DB3FB6F}"/>
            </c:ext>
          </c:extLst>
        </c:ser>
        <c:ser>
          <c:idx val="11"/>
          <c:order val="11"/>
          <c:tx>
            <c:strRef>
              <c:f>Arkusz1!$A$12</c:f>
              <c:strCache>
                <c:ptCount val="1"/>
                <c:pt idx="0">
                  <c:v>Grudzień </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val>
            <c:numRef>
              <c:f>Arkusz1!$B$12</c:f>
              <c:numCache>
                <c:formatCode>General</c:formatCode>
                <c:ptCount val="1"/>
                <c:pt idx="0">
                  <c:v>42</c:v>
                </c:pt>
              </c:numCache>
            </c:numRef>
          </c:val>
          <c:extLst>
            <c:ext xmlns:c16="http://schemas.microsoft.com/office/drawing/2014/chart" uri="{C3380CC4-5D6E-409C-BE32-E72D297353CC}">
              <c16:uniqueId val="{0000000B-EBE1-454C-A02F-D5FE7DB3FB6F}"/>
            </c:ext>
          </c:extLst>
        </c:ser>
        <c:dLbls>
          <c:showLegendKey val="0"/>
          <c:showVal val="0"/>
          <c:showCatName val="0"/>
          <c:showSerName val="0"/>
          <c:showPercent val="0"/>
          <c:showBubbleSize val="0"/>
        </c:dLbls>
        <c:gapWidth val="150"/>
        <c:axId val="1010186128"/>
        <c:axId val="1010192368"/>
      </c:barChart>
      <c:valAx>
        <c:axId val="1010192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010186128"/>
        <c:crosses val="autoZero"/>
        <c:crossBetween val="between"/>
      </c:valAx>
      <c:catAx>
        <c:axId val="1010186128"/>
        <c:scaling>
          <c:orientation val="minMax"/>
        </c:scaling>
        <c:delete val="0"/>
        <c:axPos val="l"/>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10101923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Arkusz1!$B$1</c:f>
              <c:strCache>
                <c:ptCount val="1"/>
                <c:pt idx="0">
                  <c:v>Szkoła Podstawowa nr 1 im. Jana Pawła II w Sulejowie </c:v>
                </c:pt>
              </c:strCache>
            </c:strRef>
          </c:tx>
          <c:spPr>
            <a:solidFill>
              <a:schemeClr val="accent1"/>
            </a:solidFill>
            <a:ln>
              <a:noFill/>
            </a:ln>
            <a:effectLst/>
            <a:sp3d/>
          </c:spPr>
          <c:invertIfNegative val="0"/>
          <c:cat>
            <c:numRef>
              <c:f>Arkusz1!$A$2:$A$5</c:f>
              <c:numCache>
                <c:formatCode>General</c:formatCode>
                <c:ptCount val="4"/>
                <c:pt idx="0">
                  <c:v>2020</c:v>
                </c:pt>
                <c:pt idx="1">
                  <c:v>2021</c:v>
                </c:pt>
                <c:pt idx="2">
                  <c:v>2022</c:v>
                </c:pt>
                <c:pt idx="3">
                  <c:v>2023</c:v>
                </c:pt>
              </c:numCache>
            </c:numRef>
          </c:cat>
          <c:val>
            <c:numRef>
              <c:f>Arkusz1!$B$2:$B$5</c:f>
              <c:numCache>
                <c:formatCode>General</c:formatCode>
                <c:ptCount val="4"/>
                <c:pt idx="0">
                  <c:v>424</c:v>
                </c:pt>
                <c:pt idx="1">
                  <c:v>423</c:v>
                </c:pt>
                <c:pt idx="2">
                  <c:v>388</c:v>
                </c:pt>
                <c:pt idx="3">
                  <c:v>368</c:v>
                </c:pt>
              </c:numCache>
            </c:numRef>
          </c:val>
          <c:extLst>
            <c:ext xmlns:c16="http://schemas.microsoft.com/office/drawing/2014/chart" uri="{C3380CC4-5D6E-409C-BE32-E72D297353CC}">
              <c16:uniqueId val="{00000000-79EC-47DC-9F31-5637F450401B}"/>
            </c:ext>
          </c:extLst>
        </c:ser>
        <c:ser>
          <c:idx val="1"/>
          <c:order val="1"/>
          <c:tx>
            <c:strRef>
              <c:f>Arkusz1!$C$1</c:f>
              <c:strCache>
                <c:ptCount val="1"/>
                <c:pt idx="0">
                  <c:v>Szkoła Podstawowa nr 2 im. Królowej Jadwigi w Sulejowie</c:v>
                </c:pt>
              </c:strCache>
            </c:strRef>
          </c:tx>
          <c:spPr>
            <a:solidFill>
              <a:schemeClr val="accent2"/>
            </a:solidFill>
            <a:ln>
              <a:noFill/>
            </a:ln>
            <a:effectLst/>
            <a:sp3d/>
          </c:spPr>
          <c:invertIfNegative val="0"/>
          <c:cat>
            <c:numRef>
              <c:f>Arkusz1!$A$2:$A$5</c:f>
              <c:numCache>
                <c:formatCode>General</c:formatCode>
                <c:ptCount val="4"/>
                <c:pt idx="0">
                  <c:v>2020</c:v>
                </c:pt>
                <c:pt idx="1">
                  <c:v>2021</c:v>
                </c:pt>
                <c:pt idx="2">
                  <c:v>2022</c:v>
                </c:pt>
                <c:pt idx="3">
                  <c:v>2023</c:v>
                </c:pt>
              </c:numCache>
            </c:numRef>
          </c:cat>
          <c:val>
            <c:numRef>
              <c:f>Arkusz1!$C$2:$C$5</c:f>
              <c:numCache>
                <c:formatCode>General</c:formatCode>
                <c:ptCount val="4"/>
                <c:pt idx="0">
                  <c:v>139</c:v>
                </c:pt>
                <c:pt idx="1">
                  <c:v>143</c:v>
                </c:pt>
                <c:pt idx="2">
                  <c:v>133</c:v>
                </c:pt>
                <c:pt idx="3">
                  <c:v>139</c:v>
                </c:pt>
              </c:numCache>
            </c:numRef>
          </c:val>
          <c:extLst>
            <c:ext xmlns:c16="http://schemas.microsoft.com/office/drawing/2014/chart" uri="{C3380CC4-5D6E-409C-BE32-E72D297353CC}">
              <c16:uniqueId val="{00000001-79EC-47DC-9F31-5637F450401B}"/>
            </c:ext>
          </c:extLst>
        </c:ser>
        <c:ser>
          <c:idx val="2"/>
          <c:order val="2"/>
          <c:tx>
            <c:strRef>
              <c:f>Arkusz1!$D$1</c:f>
              <c:strCache>
                <c:ptCount val="1"/>
                <c:pt idx="0">
                  <c:v>Szkoła Podstawowa w Łęcznie </c:v>
                </c:pt>
              </c:strCache>
            </c:strRef>
          </c:tx>
          <c:spPr>
            <a:solidFill>
              <a:schemeClr val="accent3"/>
            </a:solidFill>
            <a:ln>
              <a:noFill/>
            </a:ln>
            <a:effectLst/>
            <a:sp3d/>
          </c:spPr>
          <c:invertIfNegative val="0"/>
          <c:cat>
            <c:numRef>
              <c:f>Arkusz1!$A$2:$A$5</c:f>
              <c:numCache>
                <c:formatCode>General</c:formatCode>
                <c:ptCount val="4"/>
                <c:pt idx="0">
                  <c:v>2020</c:v>
                </c:pt>
                <c:pt idx="1">
                  <c:v>2021</c:v>
                </c:pt>
                <c:pt idx="2">
                  <c:v>2022</c:v>
                </c:pt>
                <c:pt idx="3">
                  <c:v>2023</c:v>
                </c:pt>
              </c:numCache>
            </c:numRef>
          </c:cat>
          <c:val>
            <c:numRef>
              <c:f>Arkusz1!$D$2:$D$5</c:f>
              <c:numCache>
                <c:formatCode>General</c:formatCode>
                <c:ptCount val="4"/>
                <c:pt idx="0">
                  <c:v>183</c:v>
                </c:pt>
                <c:pt idx="1">
                  <c:v>176</c:v>
                </c:pt>
                <c:pt idx="2">
                  <c:v>170</c:v>
                </c:pt>
                <c:pt idx="3">
                  <c:v>164</c:v>
                </c:pt>
              </c:numCache>
            </c:numRef>
          </c:val>
          <c:extLst>
            <c:ext xmlns:c16="http://schemas.microsoft.com/office/drawing/2014/chart" uri="{C3380CC4-5D6E-409C-BE32-E72D297353CC}">
              <c16:uniqueId val="{00000002-79EC-47DC-9F31-5637F450401B}"/>
            </c:ext>
          </c:extLst>
        </c:ser>
        <c:ser>
          <c:idx val="3"/>
          <c:order val="3"/>
          <c:tx>
            <c:strRef>
              <c:f>Arkusz1!$E$1</c:f>
              <c:strCache>
                <c:ptCount val="1"/>
                <c:pt idx="0">
                  <c:v>Szkoła Podstawowa im. Przyjaciół Przyrody we Włodzimierzowie </c:v>
                </c:pt>
              </c:strCache>
            </c:strRef>
          </c:tx>
          <c:spPr>
            <a:solidFill>
              <a:schemeClr val="accent4"/>
            </a:solidFill>
            <a:ln>
              <a:noFill/>
            </a:ln>
            <a:effectLst/>
            <a:sp3d/>
          </c:spPr>
          <c:invertIfNegative val="0"/>
          <c:cat>
            <c:numRef>
              <c:f>Arkusz1!$A$2:$A$5</c:f>
              <c:numCache>
                <c:formatCode>General</c:formatCode>
                <c:ptCount val="4"/>
                <c:pt idx="0">
                  <c:v>2020</c:v>
                </c:pt>
                <c:pt idx="1">
                  <c:v>2021</c:v>
                </c:pt>
                <c:pt idx="2">
                  <c:v>2022</c:v>
                </c:pt>
                <c:pt idx="3">
                  <c:v>2023</c:v>
                </c:pt>
              </c:numCache>
            </c:numRef>
          </c:cat>
          <c:val>
            <c:numRef>
              <c:f>Arkusz1!$E$2:$E$5</c:f>
              <c:numCache>
                <c:formatCode>General</c:formatCode>
                <c:ptCount val="4"/>
                <c:pt idx="0">
                  <c:v>354</c:v>
                </c:pt>
                <c:pt idx="1">
                  <c:v>355</c:v>
                </c:pt>
                <c:pt idx="2">
                  <c:v>325</c:v>
                </c:pt>
                <c:pt idx="3">
                  <c:v>325</c:v>
                </c:pt>
              </c:numCache>
            </c:numRef>
          </c:val>
          <c:extLst>
            <c:ext xmlns:c16="http://schemas.microsoft.com/office/drawing/2014/chart" uri="{C3380CC4-5D6E-409C-BE32-E72D297353CC}">
              <c16:uniqueId val="{00000003-79EC-47DC-9F31-5637F450401B}"/>
            </c:ext>
          </c:extLst>
        </c:ser>
        <c:ser>
          <c:idx val="4"/>
          <c:order val="4"/>
          <c:tx>
            <c:strRef>
              <c:f>Arkusz1!$F$1</c:f>
              <c:strCache>
                <c:ptCount val="1"/>
                <c:pt idx="0">
                  <c:v>Szkoła Podstawowa im. Jana Pawła II w Witowie Kolonii</c:v>
                </c:pt>
              </c:strCache>
            </c:strRef>
          </c:tx>
          <c:spPr>
            <a:solidFill>
              <a:schemeClr val="accent5"/>
            </a:solidFill>
            <a:ln>
              <a:noFill/>
            </a:ln>
            <a:effectLst/>
            <a:sp3d/>
          </c:spPr>
          <c:invertIfNegative val="0"/>
          <c:cat>
            <c:numRef>
              <c:f>Arkusz1!$A$2:$A$5</c:f>
              <c:numCache>
                <c:formatCode>General</c:formatCode>
                <c:ptCount val="4"/>
                <c:pt idx="0">
                  <c:v>2020</c:v>
                </c:pt>
                <c:pt idx="1">
                  <c:v>2021</c:v>
                </c:pt>
                <c:pt idx="2">
                  <c:v>2022</c:v>
                </c:pt>
                <c:pt idx="3">
                  <c:v>2023</c:v>
                </c:pt>
              </c:numCache>
            </c:numRef>
          </c:cat>
          <c:val>
            <c:numRef>
              <c:f>Arkusz1!$F$2:$F$5</c:f>
              <c:numCache>
                <c:formatCode>General</c:formatCode>
                <c:ptCount val="4"/>
                <c:pt idx="0">
                  <c:v>200</c:v>
                </c:pt>
                <c:pt idx="1">
                  <c:v>198</c:v>
                </c:pt>
                <c:pt idx="2">
                  <c:v>182</c:v>
                </c:pt>
                <c:pt idx="3">
                  <c:v>195</c:v>
                </c:pt>
              </c:numCache>
            </c:numRef>
          </c:val>
          <c:extLst>
            <c:ext xmlns:c16="http://schemas.microsoft.com/office/drawing/2014/chart" uri="{C3380CC4-5D6E-409C-BE32-E72D297353CC}">
              <c16:uniqueId val="{00000004-79EC-47DC-9F31-5637F450401B}"/>
            </c:ext>
          </c:extLst>
        </c:ser>
        <c:ser>
          <c:idx val="5"/>
          <c:order val="5"/>
          <c:tx>
            <c:strRef>
              <c:f>Arkusz1!$G$1</c:f>
              <c:strCache>
                <c:ptCount val="1"/>
                <c:pt idx="0">
                  <c:v>Samorządowe Przedszkole w Sulejowie </c:v>
                </c:pt>
              </c:strCache>
            </c:strRef>
          </c:tx>
          <c:spPr>
            <a:solidFill>
              <a:schemeClr val="accent6"/>
            </a:solidFill>
            <a:ln>
              <a:noFill/>
            </a:ln>
            <a:effectLst/>
            <a:sp3d/>
          </c:spPr>
          <c:invertIfNegative val="0"/>
          <c:cat>
            <c:numRef>
              <c:f>Arkusz1!$A$2:$A$5</c:f>
              <c:numCache>
                <c:formatCode>General</c:formatCode>
                <c:ptCount val="4"/>
                <c:pt idx="0">
                  <c:v>2020</c:v>
                </c:pt>
                <c:pt idx="1">
                  <c:v>2021</c:v>
                </c:pt>
                <c:pt idx="2">
                  <c:v>2022</c:v>
                </c:pt>
                <c:pt idx="3">
                  <c:v>2023</c:v>
                </c:pt>
              </c:numCache>
            </c:numRef>
          </c:cat>
          <c:val>
            <c:numRef>
              <c:f>Arkusz1!$G$2:$G$5</c:f>
              <c:numCache>
                <c:formatCode>General</c:formatCode>
                <c:ptCount val="4"/>
                <c:pt idx="0">
                  <c:v>119</c:v>
                </c:pt>
                <c:pt idx="1">
                  <c:v>128</c:v>
                </c:pt>
                <c:pt idx="2">
                  <c:v>128</c:v>
                </c:pt>
                <c:pt idx="3">
                  <c:v>122</c:v>
                </c:pt>
              </c:numCache>
            </c:numRef>
          </c:val>
          <c:extLst>
            <c:ext xmlns:c16="http://schemas.microsoft.com/office/drawing/2014/chart" uri="{C3380CC4-5D6E-409C-BE32-E72D297353CC}">
              <c16:uniqueId val="{00000005-79EC-47DC-9F31-5637F450401B}"/>
            </c:ext>
          </c:extLst>
        </c:ser>
        <c:ser>
          <c:idx val="6"/>
          <c:order val="6"/>
          <c:tx>
            <c:strRef>
              <c:f>Arkusz1!$H$1</c:f>
              <c:strCache>
                <c:ptCount val="1"/>
                <c:pt idx="0">
                  <c:v>Samorządowe Przedszkole w Przygłowie </c:v>
                </c:pt>
              </c:strCache>
            </c:strRef>
          </c:tx>
          <c:spPr>
            <a:solidFill>
              <a:schemeClr val="accent1">
                <a:lumMod val="60000"/>
              </a:schemeClr>
            </a:solidFill>
            <a:ln>
              <a:noFill/>
            </a:ln>
            <a:effectLst/>
            <a:sp3d/>
          </c:spPr>
          <c:invertIfNegative val="0"/>
          <c:cat>
            <c:numRef>
              <c:f>Arkusz1!$A$2:$A$5</c:f>
              <c:numCache>
                <c:formatCode>General</c:formatCode>
                <c:ptCount val="4"/>
                <c:pt idx="0">
                  <c:v>2020</c:v>
                </c:pt>
                <c:pt idx="1">
                  <c:v>2021</c:v>
                </c:pt>
                <c:pt idx="2">
                  <c:v>2022</c:v>
                </c:pt>
                <c:pt idx="3">
                  <c:v>2023</c:v>
                </c:pt>
              </c:numCache>
            </c:numRef>
          </c:cat>
          <c:val>
            <c:numRef>
              <c:f>Arkusz1!$H$2:$H$5</c:f>
              <c:numCache>
                <c:formatCode>General</c:formatCode>
                <c:ptCount val="4"/>
                <c:pt idx="0">
                  <c:v>66</c:v>
                </c:pt>
                <c:pt idx="1">
                  <c:v>65</c:v>
                </c:pt>
                <c:pt idx="2">
                  <c:v>71</c:v>
                </c:pt>
                <c:pt idx="3">
                  <c:v>68</c:v>
                </c:pt>
              </c:numCache>
            </c:numRef>
          </c:val>
          <c:extLst>
            <c:ext xmlns:c16="http://schemas.microsoft.com/office/drawing/2014/chart" uri="{C3380CC4-5D6E-409C-BE32-E72D297353CC}">
              <c16:uniqueId val="{00000006-79EC-47DC-9F31-5637F450401B}"/>
            </c:ext>
          </c:extLst>
        </c:ser>
        <c:ser>
          <c:idx val="7"/>
          <c:order val="7"/>
          <c:tx>
            <c:strRef>
              <c:f>Arkusz1!$I$1</c:f>
              <c:strCache>
                <c:ptCount val="1"/>
                <c:pt idx="0">
                  <c:v>Zespół Szkolno-Przedszkolny w Uszczynie </c:v>
                </c:pt>
              </c:strCache>
            </c:strRef>
          </c:tx>
          <c:spPr>
            <a:solidFill>
              <a:schemeClr val="accent2">
                <a:lumMod val="60000"/>
              </a:schemeClr>
            </a:solidFill>
            <a:ln>
              <a:noFill/>
            </a:ln>
            <a:effectLst/>
            <a:sp3d/>
          </c:spPr>
          <c:invertIfNegative val="0"/>
          <c:cat>
            <c:numRef>
              <c:f>Arkusz1!$A$2:$A$5</c:f>
              <c:numCache>
                <c:formatCode>General</c:formatCode>
                <c:ptCount val="4"/>
                <c:pt idx="0">
                  <c:v>2020</c:v>
                </c:pt>
                <c:pt idx="1">
                  <c:v>2021</c:v>
                </c:pt>
                <c:pt idx="2">
                  <c:v>2022</c:v>
                </c:pt>
                <c:pt idx="3">
                  <c:v>2023</c:v>
                </c:pt>
              </c:numCache>
            </c:numRef>
          </c:cat>
          <c:val>
            <c:numRef>
              <c:f>Arkusz1!$I$2:$I$5</c:f>
              <c:numCache>
                <c:formatCode>General</c:formatCode>
                <c:ptCount val="4"/>
                <c:pt idx="0">
                  <c:v>192</c:v>
                </c:pt>
                <c:pt idx="1">
                  <c:v>201</c:v>
                </c:pt>
                <c:pt idx="2">
                  <c:v>203</c:v>
                </c:pt>
                <c:pt idx="3">
                  <c:v>190</c:v>
                </c:pt>
              </c:numCache>
            </c:numRef>
          </c:val>
          <c:extLst>
            <c:ext xmlns:c16="http://schemas.microsoft.com/office/drawing/2014/chart" uri="{C3380CC4-5D6E-409C-BE32-E72D297353CC}">
              <c16:uniqueId val="{00000007-79EC-47DC-9F31-5637F450401B}"/>
            </c:ext>
          </c:extLst>
        </c:ser>
        <c:dLbls>
          <c:showLegendKey val="0"/>
          <c:showVal val="0"/>
          <c:showCatName val="0"/>
          <c:showSerName val="0"/>
          <c:showPercent val="0"/>
          <c:showBubbleSize val="0"/>
        </c:dLbls>
        <c:gapWidth val="150"/>
        <c:shape val="box"/>
        <c:axId val="575416255"/>
        <c:axId val="575417695"/>
        <c:axId val="0"/>
      </c:bar3DChart>
      <c:catAx>
        <c:axId val="57541625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5417695"/>
        <c:crosses val="autoZero"/>
        <c:auto val="1"/>
        <c:lblAlgn val="ctr"/>
        <c:lblOffset val="100"/>
        <c:noMultiLvlLbl val="0"/>
      </c:catAx>
      <c:valAx>
        <c:axId val="575417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54162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nauczyciel poczatkujący </c:v>
                </c:pt>
              </c:strCache>
            </c:strRef>
          </c:tx>
          <c:spPr>
            <a:solidFill>
              <a:schemeClr val="accent1"/>
            </a:solidFill>
            <a:ln>
              <a:noFill/>
            </a:ln>
            <a:effectLst/>
          </c:spPr>
          <c:invertIfNegative val="0"/>
          <c:cat>
            <c:strRef>
              <c:f>Arkusz1!$A$2:$A$9</c:f>
              <c:strCache>
                <c:ptCount val="8"/>
                <c:pt idx="0">
                  <c:v>Szkoła Podstawowa nr 1 im. Jana Pawła II w Sulejowie </c:v>
                </c:pt>
                <c:pt idx="1">
                  <c:v>Szkoła Podstawowa nr 2 im. Królowej Jadwigi w Sulejowie </c:v>
                </c:pt>
                <c:pt idx="2">
                  <c:v>Szkoła Podstawowa w Łęcznie </c:v>
                </c:pt>
                <c:pt idx="3">
                  <c:v>Szkoła Podstawowa im. Przyjaciół Przyrody we Włodzimierzowie </c:v>
                </c:pt>
                <c:pt idx="4">
                  <c:v>Szkoła Podstawowa im. Jana Pawła II w Witowie Kolonii</c:v>
                </c:pt>
                <c:pt idx="5">
                  <c:v>Samorządowe Przedszkole w Sulejowie</c:v>
                </c:pt>
                <c:pt idx="6">
                  <c:v>Samorzadowe Przedszkole w Przygłowie </c:v>
                </c:pt>
                <c:pt idx="7">
                  <c:v>Zespół Szkolno-Przedszkolny w Uszczynie </c:v>
                </c:pt>
              </c:strCache>
            </c:strRef>
          </c:cat>
          <c:val>
            <c:numRef>
              <c:f>Arkusz1!$B$2:$B$9</c:f>
              <c:numCache>
                <c:formatCode>0.00</c:formatCode>
                <c:ptCount val="8"/>
                <c:pt idx="0">
                  <c:v>3.23</c:v>
                </c:pt>
                <c:pt idx="1">
                  <c:v>3.77</c:v>
                </c:pt>
                <c:pt idx="2">
                  <c:v>3.95</c:v>
                </c:pt>
                <c:pt idx="3">
                  <c:v>4.16</c:v>
                </c:pt>
                <c:pt idx="4">
                  <c:v>4.4400000000000004</c:v>
                </c:pt>
                <c:pt idx="5">
                  <c:v>1</c:v>
                </c:pt>
                <c:pt idx="6">
                  <c:v>4.38</c:v>
                </c:pt>
                <c:pt idx="7">
                  <c:v>1.93</c:v>
                </c:pt>
              </c:numCache>
            </c:numRef>
          </c:val>
          <c:extLst>
            <c:ext xmlns:c16="http://schemas.microsoft.com/office/drawing/2014/chart" uri="{C3380CC4-5D6E-409C-BE32-E72D297353CC}">
              <c16:uniqueId val="{00000000-A22A-41AE-9DC8-9966D85F4CB3}"/>
            </c:ext>
          </c:extLst>
        </c:ser>
        <c:ser>
          <c:idx val="1"/>
          <c:order val="1"/>
          <c:tx>
            <c:strRef>
              <c:f>Arkusz1!$C$1</c:f>
              <c:strCache>
                <c:ptCount val="1"/>
                <c:pt idx="0">
                  <c:v>nauczyciel mianowany</c:v>
                </c:pt>
              </c:strCache>
            </c:strRef>
          </c:tx>
          <c:spPr>
            <a:solidFill>
              <a:schemeClr val="accent2"/>
            </a:solidFill>
            <a:ln>
              <a:noFill/>
            </a:ln>
            <a:effectLst/>
          </c:spPr>
          <c:invertIfNegative val="0"/>
          <c:cat>
            <c:strRef>
              <c:f>Arkusz1!$A$2:$A$9</c:f>
              <c:strCache>
                <c:ptCount val="8"/>
                <c:pt idx="0">
                  <c:v>Szkoła Podstawowa nr 1 im. Jana Pawła II w Sulejowie </c:v>
                </c:pt>
                <c:pt idx="1">
                  <c:v>Szkoła Podstawowa nr 2 im. Królowej Jadwigi w Sulejowie </c:v>
                </c:pt>
                <c:pt idx="2">
                  <c:v>Szkoła Podstawowa w Łęcznie </c:v>
                </c:pt>
                <c:pt idx="3">
                  <c:v>Szkoła Podstawowa im. Przyjaciół Przyrody we Włodzimierzowie </c:v>
                </c:pt>
                <c:pt idx="4">
                  <c:v>Szkoła Podstawowa im. Jana Pawła II w Witowie Kolonii</c:v>
                </c:pt>
                <c:pt idx="5">
                  <c:v>Samorządowe Przedszkole w Sulejowie</c:v>
                </c:pt>
                <c:pt idx="6">
                  <c:v>Samorzadowe Przedszkole w Przygłowie </c:v>
                </c:pt>
                <c:pt idx="7">
                  <c:v>Zespół Szkolno-Przedszkolny w Uszczynie </c:v>
                </c:pt>
              </c:strCache>
            </c:strRef>
          </c:cat>
          <c:val>
            <c:numRef>
              <c:f>Arkusz1!$C$2:$C$9</c:f>
              <c:numCache>
                <c:formatCode>0.00</c:formatCode>
                <c:ptCount val="8"/>
                <c:pt idx="0">
                  <c:v>7.63</c:v>
                </c:pt>
                <c:pt idx="1">
                  <c:v>2</c:v>
                </c:pt>
                <c:pt idx="2">
                  <c:v>4.5</c:v>
                </c:pt>
                <c:pt idx="3">
                  <c:v>3.5</c:v>
                </c:pt>
                <c:pt idx="4">
                  <c:v>3</c:v>
                </c:pt>
                <c:pt idx="5">
                  <c:v>3</c:v>
                </c:pt>
                <c:pt idx="6">
                  <c:v>0</c:v>
                </c:pt>
                <c:pt idx="7">
                  <c:v>5.8</c:v>
                </c:pt>
              </c:numCache>
            </c:numRef>
          </c:val>
          <c:extLst>
            <c:ext xmlns:c16="http://schemas.microsoft.com/office/drawing/2014/chart" uri="{C3380CC4-5D6E-409C-BE32-E72D297353CC}">
              <c16:uniqueId val="{00000001-A22A-41AE-9DC8-9966D85F4CB3}"/>
            </c:ext>
          </c:extLst>
        </c:ser>
        <c:ser>
          <c:idx val="2"/>
          <c:order val="2"/>
          <c:tx>
            <c:strRef>
              <c:f>Arkusz1!$D$1</c:f>
              <c:strCache>
                <c:ptCount val="1"/>
                <c:pt idx="0">
                  <c:v>nauczyciel dyplomowany </c:v>
                </c:pt>
              </c:strCache>
            </c:strRef>
          </c:tx>
          <c:spPr>
            <a:solidFill>
              <a:schemeClr val="accent3"/>
            </a:solidFill>
            <a:ln>
              <a:noFill/>
            </a:ln>
            <a:effectLst/>
          </c:spPr>
          <c:invertIfNegative val="0"/>
          <c:cat>
            <c:strRef>
              <c:f>Arkusz1!$A$2:$A$9</c:f>
              <c:strCache>
                <c:ptCount val="8"/>
                <c:pt idx="0">
                  <c:v>Szkoła Podstawowa nr 1 im. Jana Pawła II w Sulejowie </c:v>
                </c:pt>
                <c:pt idx="1">
                  <c:v>Szkoła Podstawowa nr 2 im. Królowej Jadwigi w Sulejowie </c:v>
                </c:pt>
                <c:pt idx="2">
                  <c:v>Szkoła Podstawowa w Łęcznie </c:v>
                </c:pt>
                <c:pt idx="3">
                  <c:v>Szkoła Podstawowa im. Przyjaciół Przyrody we Włodzimierzowie </c:v>
                </c:pt>
                <c:pt idx="4">
                  <c:v>Szkoła Podstawowa im. Jana Pawła II w Witowie Kolonii</c:v>
                </c:pt>
                <c:pt idx="5">
                  <c:v>Samorządowe Przedszkole w Sulejowie</c:v>
                </c:pt>
                <c:pt idx="6">
                  <c:v>Samorzadowe Przedszkole w Przygłowie </c:v>
                </c:pt>
                <c:pt idx="7">
                  <c:v>Zespół Szkolno-Przedszkolny w Uszczynie </c:v>
                </c:pt>
              </c:strCache>
            </c:strRef>
          </c:cat>
          <c:val>
            <c:numRef>
              <c:f>Arkusz1!$D$2:$D$9</c:f>
              <c:numCache>
                <c:formatCode>0.00</c:formatCode>
                <c:ptCount val="8"/>
                <c:pt idx="0">
                  <c:v>30.68</c:v>
                </c:pt>
                <c:pt idx="1">
                  <c:v>12.1</c:v>
                </c:pt>
                <c:pt idx="2">
                  <c:v>7.26</c:v>
                </c:pt>
                <c:pt idx="3">
                  <c:v>29.05</c:v>
                </c:pt>
                <c:pt idx="4">
                  <c:v>9</c:v>
                </c:pt>
                <c:pt idx="5">
                  <c:v>6</c:v>
                </c:pt>
                <c:pt idx="6">
                  <c:v>3</c:v>
                </c:pt>
                <c:pt idx="7">
                  <c:v>12.98</c:v>
                </c:pt>
              </c:numCache>
            </c:numRef>
          </c:val>
          <c:extLst>
            <c:ext xmlns:c16="http://schemas.microsoft.com/office/drawing/2014/chart" uri="{C3380CC4-5D6E-409C-BE32-E72D297353CC}">
              <c16:uniqueId val="{00000002-A22A-41AE-9DC8-9966D85F4CB3}"/>
            </c:ext>
          </c:extLst>
        </c:ser>
        <c:dLbls>
          <c:showLegendKey val="0"/>
          <c:showVal val="0"/>
          <c:showCatName val="0"/>
          <c:showSerName val="0"/>
          <c:showPercent val="0"/>
          <c:showBubbleSize val="0"/>
        </c:dLbls>
        <c:gapWidth val="219"/>
        <c:axId val="806766015"/>
        <c:axId val="806770335"/>
      </c:barChart>
      <c:catAx>
        <c:axId val="8067660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6770335"/>
        <c:crosses val="autoZero"/>
        <c:auto val="1"/>
        <c:lblAlgn val="ctr"/>
        <c:lblOffset val="100"/>
        <c:noMultiLvlLbl val="0"/>
      </c:catAx>
      <c:valAx>
        <c:axId val="80677033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0676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5C268-3B3E-42B4-AF7D-F7F7427DA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{1BA3F13D-F2AC-45CC-9BFB-E04052F1C885}tf16392850_win32</Template>
  <TotalTime>1630</TotalTime>
  <Pages>1</Pages>
  <Words>23800</Words>
  <Characters>142800</Characters>
  <Application>Microsoft Office Word</Application>
  <DocSecurity>0</DocSecurity>
  <Lines>1190</Lines>
  <Paragraphs>332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Marlena</dc:creator>
  <cp:keywords/>
  <cp:lastModifiedBy>Marlena</cp:lastModifiedBy>
  <cp:revision>93</cp:revision>
  <cp:lastPrinted>2024-05-10T11:33:00Z</cp:lastPrinted>
  <dcterms:created xsi:type="dcterms:W3CDTF">2024-04-22T07:27:00Z</dcterms:created>
  <dcterms:modified xsi:type="dcterms:W3CDTF">2024-05-20T14:59:00Z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