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061B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26A1324C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11134416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2B27B57E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2D6A70C6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753923" w14:textId="4C4A9A1E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25326">
        <w:rPr>
          <w:rFonts w:ascii="Times New Roman" w:hAnsi="Times New Roman" w:cs="Times New Roman"/>
          <w:b/>
          <w:sz w:val="24"/>
          <w:szCs w:val="24"/>
        </w:rPr>
        <w:t xml:space="preserve">ustalenia liczby </w:t>
      </w:r>
      <w:r w:rsidR="00BD594A">
        <w:rPr>
          <w:rFonts w:ascii="Times New Roman" w:hAnsi="Times New Roman" w:cs="Times New Roman"/>
          <w:b/>
          <w:sz w:val="24"/>
          <w:szCs w:val="24"/>
        </w:rPr>
        <w:t>W</w:t>
      </w:r>
      <w:r w:rsidR="00425326">
        <w:rPr>
          <w:rFonts w:ascii="Times New Roman" w:hAnsi="Times New Roman" w:cs="Times New Roman"/>
          <w:b/>
          <w:sz w:val="24"/>
          <w:szCs w:val="24"/>
        </w:rPr>
        <w:t>iceprzewodniczących Rady Miejskiej w Sulejowie</w:t>
      </w:r>
    </w:p>
    <w:p w14:paraId="171DF26C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72E9D2A0" w14:textId="298A0CF5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 art. 19 ust. 1 ustawy z dnia 8 marca 1990 r. o samorządzie</w:t>
      </w:r>
      <w:r w:rsidR="000C12C3">
        <w:rPr>
          <w:rFonts w:ascii="Times New Roman" w:hAnsi="Times New Roman" w:cs="Times New Roman"/>
          <w:sz w:val="24"/>
          <w:szCs w:val="24"/>
        </w:rPr>
        <w:t xml:space="preserve"> gminnym</w:t>
      </w:r>
      <w:r w:rsidR="008C6EE4">
        <w:rPr>
          <w:rFonts w:ascii="Times New Roman" w:hAnsi="Times New Roman" w:cs="Times New Roman"/>
          <w:sz w:val="24"/>
          <w:szCs w:val="24"/>
        </w:rPr>
        <w:br/>
      </w:r>
      <w:r w:rsidR="000C12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12C3" w:rsidRPr="000C12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C12C3" w:rsidRPr="000C12C3">
        <w:rPr>
          <w:rFonts w:ascii="Times New Roman" w:hAnsi="Times New Roman" w:cs="Times New Roman"/>
          <w:sz w:val="24"/>
          <w:szCs w:val="24"/>
        </w:rPr>
        <w:t xml:space="preserve">. Dz. U. </w:t>
      </w:r>
      <w:r w:rsidR="00BD594A">
        <w:rPr>
          <w:rFonts w:ascii="Times New Roman" w:hAnsi="Times New Roman" w:cs="Times New Roman"/>
          <w:sz w:val="24"/>
          <w:szCs w:val="24"/>
        </w:rPr>
        <w:t>z 2024 r. poz. 609</w:t>
      </w:r>
      <w:r w:rsidRPr="00121C95">
        <w:rPr>
          <w:rFonts w:ascii="Times New Roman" w:hAnsi="Times New Roman" w:cs="Times New Roman"/>
          <w:sz w:val="24"/>
          <w:szCs w:val="24"/>
        </w:rPr>
        <w:t>) Rada Miejska w Sulejowie uchwala, co następuje:</w:t>
      </w:r>
    </w:p>
    <w:p w14:paraId="0F424993" w14:textId="0E063B96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C6E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</w:t>
      </w:r>
      <w:r w:rsidR="00425326">
        <w:rPr>
          <w:rFonts w:ascii="Times New Roman" w:hAnsi="Times New Roman" w:cs="Times New Roman"/>
          <w:sz w:val="24"/>
          <w:szCs w:val="24"/>
        </w:rPr>
        <w:t>Ustala się, że Rada Miejska w Sulejowie dokona wyboru</w:t>
      </w:r>
      <w:r w:rsidR="00F24424">
        <w:rPr>
          <w:rFonts w:ascii="Times New Roman" w:hAnsi="Times New Roman" w:cs="Times New Roman"/>
          <w:sz w:val="24"/>
          <w:szCs w:val="24"/>
        </w:rPr>
        <w:t xml:space="preserve"> dwóch</w:t>
      </w:r>
      <w:r w:rsidR="00425326">
        <w:rPr>
          <w:rFonts w:ascii="Times New Roman" w:hAnsi="Times New Roman" w:cs="Times New Roman"/>
          <w:sz w:val="24"/>
          <w:szCs w:val="24"/>
        </w:rPr>
        <w:t xml:space="preserve"> </w:t>
      </w:r>
      <w:r w:rsidR="00BD594A">
        <w:rPr>
          <w:rFonts w:ascii="Times New Roman" w:hAnsi="Times New Roman" w:cs="Times New Roman"/>
          <w:sz w:val="24"/>
          <w:szCs w:val="24"/>
        </w:rPr>
        <w:t>W</w:t>
      </w:r>
      <w:r w:rsidR="00425326">
        <w:rPr>
          <w:rFonts w:ascii="Times New Roman" w:hAnsi="Times New Roman" w:cs="Times New Roman"/>
          <w:sz w:val="24"/>
          <w:szCs w:val="24"/>
        </w:rPr>
        <w:t>iceprzewodniczących Rady Miejskiej w Sulejowie.</w:t>
      </w:r>
    </w:p>
    <w:p w14:paraId="7D0D5335" w14:textId="77777777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C6EE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21C9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033E0B0C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D2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C12C3"/>
    <w:rsid w:val="00121C95"/>
    <w:rsid w:val="00425326"/>
    <w:rsid w:val="008C6EE4"/>
    <w:rsid w:val="00A2740C"/>
    <w:rsid w:val="00BD594A"/>
    <w:rsid w:val="00D27F4F"/>
    <w:rsid w:val="00EF4FD4"/>
    <w:rsid w:val="00F24424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0AB"/>
  <w15:docId w15:val="{84B986F3-6CDB-46EB-B153-0D5E6C0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5</cp:revision>
  <dcterms:created xsi:type="dcterms:W3CDTF">2024-04-15T19:15:00Z</dcterms:created>
  <dcterms:modified xsi:type="dcterms:W3CDTF">2024-05-08T07:45:00Z</dcterms:modified>
</cp:coreProperties>
</file>